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DA1B0" w14:textId="77777777" w:rsidR="00DD4D20" w:rsidRDefault="00DD4D20" w:rsidP="00DD1BA6">
      <w:pPr>
        <w:jc w:val="center"/>
        <w:rPr>
          <w:b/>
          <w:bCs/>
        </w:rPr>
      </w:pPr>
      <w:bookmarkStart w:id="0" w:name="_Toc161815394"/>
      <w:bookmarkStart w:id="1" w:name="_Toc162011867"/>
    </w:p>
    <w:p w14:paraId="07753B2D" w14:textId="5AD639A0" w:rsidR="00DD1BA6" w:rsidRPr="00BA1428" w:rsidRDefault="00DD1BA6" w:rsidP="00DD1BA6">
      <w:pPr>
        <w:jc w:val="center"/>
        <w:rPr>
          <w:b/>
          <w:bCs/>
        </w:rPr>
      </w:pPr>
      <w:r w:rsidRPr="00BA1428">
        <w:rPr>
          <w:b/>
          <w:bCs/>
        </w:rPr>
        <w:t>ỦY BAN NHÂN DÂN THÀNH PHỐ HÀ NỘI</w:t>
      </w:r>
    </w:p>
    <w:p w14:paraId="376BD117" w14:textId="77777777" w:rsidR="00DD1BA6" w:rsidRPr="00BA1428" w:rsidRDefault="00DD1BA6" w:rsidP="00DD1BA6">
      <w:pPr>
        <w:spacing w:after="0" w:line="240" w:lineRule="auto"/>
        <w:jc w:val="center"/>
        <w:rPr>
          <w:b/>
          <w:bCs/>
        </w:rPr>
      </w:pPr>
      <w:r w:rsidRPr="00BA1428">
        <w:rPr>
          <w:b/>
          <w:bCs/>
        </w:rPr>
        <w:t>SỞ GIAO THÔNG VẬN TẢI</w:t>
      </w:r>
    </w:p>
    <w:p w14:paraId="3E412B7C" w14:textId="77777777" w:rsidR="00DD1BA6" w:rsidRPr="00BA1428" w:rsidRDefault="00DD1BA6" w:rsidP="00DD1BA6">
      <w:pPr>
        <w:spacing w:after="0" w:line="240" w:lineRule="auto"/>
        <w:jc w:val="center"/>
        <w:rPr>
          <w:b/>
          <w:bCs/>
        </w:rPr>
      </w:pPr>
      <w:r w:rsidRPr="00BA1428">
        <w:rPr>
          <w:b/>
          <w:bCs/>
        </w:rPr>
        <w:t>-----o0o-----</w:t>
      </w:r>
    </w:p>
    <w:p w14:paraId="652DFC80" w14:textId="77777777" w:rsidR="00DD1BA6" w:rsidRPr="00BA1428" w:rsidRDefault="00DD1BA6" w:rsidP="00DD1BA6">
      <w:pPr>
        <w:jc w:val="both"/>
      </w:pPr>
    </w:p>
    <w:p w14:paraId="303CAD24" w14:textId="77777777" w:rsidR="00DD1BA6" w:rsidRPr="00BA1428" w:rsidRDefault="00DD1BA6" w:rsidP="00DD1BA6">
      <w:pPr>
        <w:jc w:val="both"/>
      </w:pPr>
    </w:p>
    <w:p w14:paraId="22CB1479" w14:textId="77777777" w:rsidR="00DD1BA6" w:rsidRPr="00BA1428" w:rsidRDefault="00DD1BA6" w:rsidP="00DD1BA6">
      <w:pPr>
        <w:jc w:val="both"/>
      </w:pPr>
    </w:p>
    <w:p w14:paraId="63DD29FD" w14:textId="77777777" w:rsidR="00DD1BA6" w:rsidRPr="00BA1428" w:rsidRDefault="00DD1BA6" w:rsidP="00DD1BA6">
      <w:pPr>
        <w:jc w:val="both"/>
      </w:pPr>
    </w:p>
    <w:p w14:paraId="65E400FD" w14:textId="77777777" w:rsidR="001534A5" w:rsidRPr="00BA1428" w:rsidRDefault="001534A5" w:rsidP="00DD1BA6">
      <w:pPr>
        <w:jc w:val="both"/>
      </w:pPr>
    </w:p>
    <w:p w14:paraId="36A0CC6A" w14:textId="77777777" w:rsidR="00DD1BA6" w:rsidRPr="00BA1428" w:rsidRDefault="00DD1BA6" w:rsidP="00DD1BA6">
      <w:pPr>
        <w:jc w:val="center"/>
        <w:rPr>
          <w:rFonts w:eastAsia="MS Mincho"/>
          <w:b/>
        </w:rPr>
      </w:pPr>
    </w:p>
    <w:p w14:paraId="51CEE1DD" w14:textId="24F3E84D" w:rsidR="00DD1BA6" w:rsidRPr="002C7688" w:rsidRDefault="00DD1BA6" w:rsidP="00DD1BA6">
      <w:pPr>
        <w:jc w:val="center"/>
        <w:rPr>
          <w:rFonts w:eastAsia="MS Mincho"/>
          <w:b/>
          <w:sz w:val="40"/>
          <w:szCs w:val="30"/>
        </w:rPr>
      </w:pPr>
      <w:r w:rsidRPr="002C7688">
        <w:rPr>
          <w:rFonts w:eastAsia="MS Mincho"/>
          <w:b/>
          <w:sz w:val="40"/>
          <w:szCs w:val="30"/>
        </w:rPr>
        <w:t>TÓM TẮT</w:t>
      </w:r>
    </w:p>
    <w:p w14:paraId="72A935E8" w14:textId="77777777" w:rsidR="004C36A1" w:rsidRPr="002C7688" w:rsidRDefault="00DD1BA6" w:rsidP="004C36A1">
      <w:pPr>
        <w:spacing w:before="60" w:after="0" w:line="288" w:lineRule="auto"/>
        <w:jc w:val="center"/>
        <w:rPr>
          <w:rFonts w:eastAsia="MS Mincho"/>
          <w:b/>
          <w:sz w:val="40"/>
          <w:szCs w:val="40"/>
        </w:rPr>
      </w:pPr>
      <w:r w:rsidRPr="002C7688">
        <w:rPr>
          <w:rFonts w:eastAsia="MS Mincho"/>
          <w:b/>
          <w:sz w:val="40"/>
          <w:szCs w:val="40"/>
        </w:rPr>
        <w:t xml:space="preserve">ĐỀ ÁN GIAO THÔNG THÔNG MINH </w:t>
      </w:r>
    </w:p>
    <w:p w14:paraId="234BA7DE" w14:textId="0BFFE2B7" w:rsidR="00DD1BA6" w:rsidRPr="00BA1428" w:rsidRDefault="00DD1BA6" w:rsidP="004C36A1">
      <w:pPr>
        <w:spacing w:before="60" w:after="0" w:line="288" w:lineRule="auto"/>
        <w:jc w:val="center"/>
        <w:rPr>
          <w:rFonts w:eastAsia="MS Mincho"/>
          <w:b/>
          <w:sz w:val="38"/>
          <w:szCs w:val="28"/>
        </w:rPr>
      </w:pPr>
      <w:r w:rsidRPr="002C7688">
        <w:rPr>
          <w:rFonts w:eastAsia="MS Mincho"/>
          <w:b/>
          <w:sz w:val="40"/>
          <w:szCs w:val="40"/>
        </w:rPr>
        <w:t>TRÊN ĐỊA BÀN THÀNH PHỐ HÀ NỘI</w:t>
      </w:r>
    </w:p>
    <w:p w14:paraId="19F0CDAB" w14:textId="5E375975" w:rsidR="002C7688" w:rsidRDefault="00705326" w:rsidP="00DD1BA6">
      <w:pPr>
        <w:jc w:val="center"/>
        <w:rPr>
          <w:rFonts w:eastAsia="MS Mincho"/>
          <w:bCs/>
          <w:i/>
          <w:iCs/>
          <w:sz w:val="28"/>
        </w:rPr>
      </w:pPr>
      <w:r w:rsidRPr="00BA1428">
        <w:rPr>
          <w:rFonts w:eastAsia="MS Mincho"/>
          <w:bCs/>
          <w:i/>
          <w:iCs/>
          <w:sz w:val="28"/>
        </w:rPr>
        <w:t xml:space="preserve">(Kèm theo </w:t>
      </w:r>
      <w:r w:rsidR="002C7688">
        <w:rPr>
          <w:rFonts w:eastAsia="MS Mincho"/>
          <w:bCs/>
          <w:i/>
          <w:iCs/>
          <w:sz w:val="28"/>
        </w:rPr>
        <w:t>T</w:t>
      </w:r>
      <w:r w:rsidRPr="00BA1428">
        <w:rPr>
          <w:rFonts w:eastAsia="MS Mincho"/>
          <w:bCs/>
          <w:i/>
          <w:iCs/>
          <w:sz w:val="28"/>
        </w:rPr>
        <w:t xml:space="preserve">ờ trình </w:t>
      </w:r>
      <w:r w:rsidR="002C7688">
        <w:rPr>
          <w:rFonts w:eastAsia="MS Mincho"/>
          <w:bCs/>
          <w:i/>
          <w:iCs/>
          <w:sz w:val="28"/>
        </w:rPr>
        <w:t>s</w:t>
      </w:r>
      <w:r w:rsidRPr="00BA1428">
        <w:rPr>
          <w:rFonts w:eastAsia="MS Mincho"/>
          <w:bCs/>
          <w:i/>
          <w:iCs/>
          <w:sz w:val="28"/>
        </w:rPr>
        <w:t>ố</w:t>
      </w:r>
      <w:r w:rsidR="00ED718F" w:rsidRPr="00BA1428">
        <w:rPr>
          <w:rFonts w:eastAsia="MS Mincho"/>
          <w:bCs/>
          <w:i/>
          <w:iCs/>
          <w:sz w:val="28"/>
        </w:rPr>
        <w:t>:</w:t>
      </w:r>
      <w:r w:rsidRPr="00BA1428">
        <w:rPr>
          <w:rFonts w:eastAsia="MS Mincho"/>
          <w:bCs/>
          <w:i/>
          <w:iCs/>
          <w:sz w:val="28"/>
        </w:rPr>
        <w:t xml:space="preserve">        </w:t>
      </w:r>
      <w:r w:rsidR="00ED718F" w:rsidRPr="00BA1428">
        <w:rPr>
          <w:rFonts w:eastAsia="MS Mincho"/>
          <w:bCs/>
          <w:i/>
          <w:iCs/>
          <w:sz w:val="28"/>
        </w:rPr>
        <w:t>/TTr-SGTVT</w:t>
      </w:r>
      <w:r w:rsidR="003D7BFB" w:rsidRPr="00BA1428">
        <w:rPr>
          <w:rFonts w:eastAsia="MS Mincho"/>
          <w:bCs/>
          <w:i/>
          <w:iCs/>
          <w:sz w:val="28"/>
        </w:rPr>
        <w:t xml:space="preserve"> ngày    tháng </w:t>
      </w:r>
      <w:r w:rsidR="002C7688">
        <w:rPr>
          <w:rFonts w:eastAsia="MS Mincho"/>
          <w:bCs/>
          <w:i/>
          <w:iCs/>
          <w:sz w:val="28"/>
        </w:rPr>
        <w:t>11</w:t>
      </w:r>
      <w:r w:rsidR="003D7BFB" w:rsidRPr="00BA1428">
        <w:rPr>
          <w:rFonts w:eastAsia="MS Mincho"/>
          <w:bCs/>
          <w:i/>
          <w:iCs/>
          <w:sz w:val="28"/>
        </w:rPr>
        <w:t xml:space="preserve"> năm 2024</w:t>
      </w:r>
    </w:p>
    <w:p w14:paraId="2873C717" w14:textId="5D1113FA" w:rsidR="00DD1BA6" w:rsidRPr="00BA1428" w:rsidRDefault="001D2742" w:rsidP="00DD1BA6">
      <w:pPr>
        <w:jc w:val="center"/>
        <w:rPr>
          <w:rFonts w:eastAsia="MS Mincho"/>
          <w:bCs/>
          <w:i/>
          <w:iCs/>
          <w:sz w:val="28"/>
        </w:rPr>
      </w:pPr>
      <w:r w:rsidRPr="00BA1428">
        <w:rPr>
          <w:rFonts w:eastAsia="MS Mincho"/>
          <w:bCs/>
          <w:i/>
          <w:iCs/>
          <w:sz w:val="28"/>
        </w:rPr>
        <w:t xml:space="preserve">của Sở Giao thông </w:t>
      </w:r>
      <w:r w:rsidR="002C7688">
        <w:rPr>
          <w:rFonts w:eastAsia="MS Mincho"/>
          <w:bCs/>
          <w:i/>
          <w:iCs/>
          <w:sz w:val="28"/>
        </w:rPr>
        <w:t>v</w:t>
      </w:r>
      <w:r w:rsidRPr="00BA1428">
        <w:rPr>
          <w:rFonts w:eastAsia="MS Mincho"/>
          <w:bCs/>
          <w:i/>
          <w:iCs/>
          <w:sz w:val="28"/>
        </w:rPr>
        <w:t>ận</w:t>
      </w:r>
      <w:r w:rsidR="00E97FFE" w:rsidRPr="00BA1428">
        <w:rPr>
          <w:rFonts w:eastAsia="MS Mincho"/>
          <w:bCs/>
          <w:i/>
          <w:iCs/>
          <w:sz w:val="28"/>
        </w:rPr>
        <w:t xml:space="preserve"> tải</w:t>
      </w:r>
      <w:r w:rsidR="002C7688">
        <w:rPr>
          <w:rFonts w:eastAsia="MS Mincho"/>
          <w:bCs/>
          <w:i/>
          <w:iCs/>
          <w:sz w:val="28"/>
        </w:rPr>
        <w:t xml:space="preserve"> Hà Nội</w:t>
      </w:r>
      <w:r w:rsidR="00705326" w:rsidRPr="00BA1428">
        <w:rPr>
          <w:rFonts w:eastAsia="MS Mincho"/>
          <w:bCs/>
          <w:i/>
          <w:iCs/>
          <w:sz w:val="28"/>
        </w:rPr>
        <w:t>)</w:t>
      </w:r>
    </w:p>
    <w:p w14:paraId="7CA99638" w14:textId="77777777" w:rsidR="00DD1BA6" w:rsidRPr="00BA1428" w:rsidRDefault="00DD1BA6" w:rsidP="00DD1BA6">
      <w:pPr>
        <w:jc w:val="center"/>
        <w:rPr>
          <w:rFonts w:eastAsia="MS Mincho"/>
          <w:bCs/>
          <w:i/>
          <w:iCs/>
          <w:sz w:val="28"/>
        </w:rPr>
      </w:pPr>
    </w:p>
    <w:p w14:paraId="1A56CCA1" w14:textId="77777777" w:rsidR="00DD1BA6" w:rsidRPr="00BA1428" w:rsidRDefault="00DD1BA6" w:rsidP="00DD1BA6">
      <w:pPr>
        <w:jc w:val="center"/>
        <w:rPr>
          <w:rFonts w:eastAsia="MS Mincho"/>
          <w:b/>
          <w:sz w:val="28"/>
        </w:rPr>
      </w:pPr>
    </w:p>
    <w:p w14:paraId="547B7778" w14:textId="77777777" w:rsidR="00AC11B7" w:rsidRPr="00BA1428" w:rsidRDefault="00AC11B7" w:rsidP="00DD1BA6">
      <w:pPr>
        <w:jc w:val="center"/>
        <w:rPr>
          <w:rFonts w:eastAsia="MS Mincho"/>
          <w:b/>
          <w:sz w:val="28"/>
        </w:rPr>
      </w:pPr>
    </w:p>
    <w:p w14:paraId="0EF50CD1" w14:textId="77777777" w:rsidR="00DD1BA6" w:rsidRPr="00BA1428" w:rsidRDefault="00DD1BA6" w:rsidP="00DD1BA6">
      <w:pPr>
        <w:jc w:val="center"/>
        <w:rPr>
          <w:rFonts w:eastAsia="MS Mincho"/>
          <w:b/>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C11B7" w:rsidRPr="00BA1428" w14:paraId="2F55C90C" w14:textId="77777777" w:rsidTr="00AC11B7">
        <w:tc>
          <w:tcPr>
            <w:tcW w:w="4672" w:type="dxa"/>
          </w:tcPr>
          <w:p w14:paraId="241406BE" w14:textId="77777777" w:rsidR="00AC11B7" w:rsidRPr="00BA1428" w:rsidRDefault="00AC11B7" w:rsidP="00DD1BA6">
            <w:pPr>
              <w:jc w:val="center"/>
              <w:rPr>
                <w:rFonts w:eastAsia="MS Mincho"/>
                <w:b/>
                <w:sz w:val="28"/>
              </w:rPr>
            </w:pPr>
          </w:p>
        </w:tc>
        <w:tc>
          <w:tcPr>
            <w:tcW w:w="4673" w:type="dxa"/>
          </w:tcPr>
          <w:p w14:paraId="17EBC7E4" w14:textId="77777777" w:rsidR="00AC11B7" w:rsidRPr="00BA1428" w:rsidRDefault="00AC11B7" w:rsidP="00AC11B7">
            <w:pPr>
              <w:jc w:val="center"/>
              <w:rPr>
                <w:rFonts w:eastAsia="MS Mincho"/>
                <w:b/>
                <w:sz w:val="28"/>
              </w:rPr>
            </w:pPr>
            <w:r w:rsidRPr="00BA1428">
              <w:rPr>
                <w:rFonts w:eastAsia="MS Mincho"/>
                <w:b/>
                <w:sz w:val="28"/>
              </w:rPr>
              <w:t xml:space="preserve">Đơn vị tư vấn: </w:t>
            </w:r>
          </w:p>
          <w:p w14:paraId="4B6046E6" w14:textId="77777777" w:rsidR="00AC11B7" w:rsidRPr="00BA1428" w:rsidRDefault="00AC11B7" w:rsidP="00AC11B7">
            <w:pPr>
              <w:jc w:val="center"/>
              <w:rPr>
                <w:rFonts w:eastAsia="MS Mincho"/>
                <w:b/>
                <w:sz w:val="28"/>
              </w:rPr>
            </w:pPr>
            <w:r w:rsidRPr="00BA1428">
              <w:rPr>
                <w:rFonts w:eastAsia="MS Mincho"/>
                <w:b/>
                <w:sz w:val="28"/>
                <w:lang w:eastAsia="ja-JP"/>
              </w:rPr>
              <w:t>Công ty TNHH tư vấn và xây dựng Đại học giao thông vận tải</w:t>
            </w:r>
          </w:p>
          <w:p w14:paraId="2F537254" w14:textId="77777777" w:rsidR="00AC11B7" w:rsidRPr="00BA1428" w:rsidRDefault="00AC11B7" w:rsidP="00DD1BA6">
            <w:pPr>
              <w:jc w:val="center"/>
              <w:rPr>
                <w:rFonts w:eastAsia="MS Mincho"/>
                <w:b/>
                <w:sz w:val="28"/>
              </w:rPr>
            </w:pPr>
          </w:p>
        </w:tc>
      </w:tr>
    </w:tbl>
    <w:p w14:paraId="5DDCDEBF" w14:textId="77777777" w:rsidR="00AC11B7" w:rsidRPr="00BA1428" w:rsidRDefault="00AC11B7" w:rsidP="00DD1BA6">
      <w:pPr>
        <w:jc w:val="center"/>
        <w:rPr>
          <w:rFonts w:eastAsia="MS Mincho"/>
          <w:b/>
          <w:sz w:val="28"/>
        </w:rPr>
      </w:pPr>
    </w:p>
    <w:p w14:paraId="4EC8817D" w14:textId="77777777" w:rsidR="00DD1BA6" w:rsidRPr="00BA1428" w:rsidRDefault="00DD1BA6" w:rsidP="00DD1BA6">
      <w:pPr>
        <w:jc w:val="center"/>
        <w:rPr>
          <w:rFonts w:eastAsia="MS Mincho"/>
          <w:b/>
          <w:sz w:val="28"/>
        </w:rPr>
      </w:pPr>
    </w:p>
    <w:p w14:paraId="7D1C7D69" w14:textId="77777777" w:rsidR="00DD1BA6" w:rsidRPr="00BA1428" w:rsidRDefault="00DD1BA6" w:rsidP="00DD1BA6">
      <w:pPr>
        <w:jc w:val="center"/>
        <w:rPr>
          <w:rFonts w:eastAsia="MS Mincho"/>
          <w:b/>
          <w:sz w:val="28"/>
        </w:rPr>
      </w:pPr>
    </w:p>
    <w:p w14:paraId="49041FA7" w14:textId="77777777" w:rsidR="00DD1BA6" w:rsidRPr="00BA1428" w:rsidRDefault="00DD1BA6" w:rsidP="00DD1BA6">
      <w:pPr>
        <w:jc w:val="center"/>
        <w:rPr>
          <w:rFonts w:eastAsia="MS Mincho"/>
          <w:b/>
          <w:sz w:val="28"/>
        </w:rPr>
      </w:pPr>
    </w:p>
    <w:p w14:paraId="3E3F22E8" w14:textId="77777777" w:rsidR="00DD1BA6" w:rsidRPr="00BA1428" w:rsidRDefault="00DD1BA6" w:rsidP="00DD1BA6">
      <w:pPr>
        <w:jc w:val="center"/>
        <w:rPr>
          <w:rFonts w:eastAsia="MS Mincho"/>
          <w:b/>
          <w:sz w:val="28"/>
        </w:rPr>
      </w:pPr>
    </w:p>
    <w:p w14:paraId="3AA022FF" w14:textId="77777777" w:rsidR="00DD1BA6" w:rsidRPr="00BA1428" w:rsidRDefault="00DD1BA6" w:rsidP="00DD1BA6">
      <w:pPr>
        <w:jc w:val="center"/>
        <w:rPr>
          <w:rFonts w:eastAsia="MS Mincho"/>
          <w:b/>
          <w:sz w:val="28"/>
        </w:rPr>
      </w:pPr>
    </w:p>
    <w:p w14:paraId="3EBB1EB5" w14:textId="42EB1C8E" w:rsidR="00DD1BA6" w:rsidRPr="00BA1428" w:rsidRDefault="00DD1BA6" w:rsidP="00DD1BA6">
      <w:pPr>
        <w:jc w:val="center"/>
        <w:rPr>
          <w:rFonts w:eastAsia="MS Mincho"/>
          <w:b/>
          <w:sz w:val="28"/>
        </w:rPr>
      </w:pPr>
      <w:r w:rsidRPr="00BA1428">
        <w:rPr>
          <w:rFonts w:eastAsia="MS Mincho"/>
          <w:b/>
          <w:sz w:val="28"/>
        </w:rPr>
        <w:t>Hà Nội, 2024</w:t>
      </w:r>
    </w:p>
    <w:p w14:paraId="53B23498" w14:textId="77777777" w:rsidR="001534A5" w:rsidRPr="00BA1428" w:rsidRDefault="001534A5" w:rsidP="00DD1BA6">
      <w:pPr>
        <w:jc w:val="center"/>
        <w:rPr>
          <w:rFonts w:eastAsia="MS Mincho"/>
          <w:b/>
          <w:sz w:val="28"/>
        </w:rPr>
        <w:sectPr w:rsidR="001534A5" w:rsidRPr="00BA1428" w:rsidSect="00F971A3">
          <w:pgSz w:w="11907" w:h="16840" w:code="9"/>
          <w:pgMar w:top="1134" w:right="851" w:bottom="1134" w:left="1701" w:header="709" w:footer="709" w:gutter="0"/>
          <w:pgBorders w:display="firstPage">
            <w:top w:val="thinThickSmallGap" w:sz="24" w:space="1" w:color="auto"/>
            <w:left w:val="thinThickSmallGap" w:sz="24" w:space="4" w:color="auto"/>
            <w:bottom w:val="thickThinSmallGap" w:sz="24" w:space="1" w:color="auto"/>
            <w:right w:val="thickThinSmallGap" w:sz="24" w:space="4" w:color="auto"/>
          </w:pgBorders>
          <w:cols w:space="708"/>
          <w:docGrid w:linePitch="360"/>
        </w:sectPr>
      </w:pPr>
    </w:p>
    <w:p w14:paraId="22951930" w14:textId="71D173F5" w:rsidR="004E4749" w:rsidRPr="00BA1428" w:rsidRDefault="0030195F" w:rsidP="001534A5">
      <w:pPr>
        <w:jc w:val="center"/>
        <w:outlineLvl w:val="0"/>
        <w:rPr>
          <w:b/>
          <w:bCs/>
          <w:sz w:val="28"/>
          <w:szCs w:val="28"/>
        </w:rPr>
      </w:pPr>
      <w:bookmarkStart w:id="2" w:name="_Toc181889752"/>
      <w:r w:rsidRPr="00BA1428">
        <w:rPr>
          <w:b/>
          <w:bCs/>
          <w:sz w:val="28"/>
          <w:szCs w:val="28"/>
        </w:rPr>
        <w:lastRenderedPageBreak/>
        <w:t>MỤC LỤC</w:t>
      </w:r>
      <w:bookmarkEnd w:id="0"/>
      <w:bookmarkEnd w:id="1"/>
      <w:bookmarkEnd w:id="2"/>
    </w:p>
    <w:p w14:paraId="58C35335" w14:textId="1D487323" w:rsidR="007C6BA1" w:rsidRDefault="00255187" w:rsidP="00DB0125">
      <w:pPr>
        <w:pStyle w:val="TOC1"/>
        <w:spacing w:line="288" w:lineRule="auto"/>
        <w:rPr>
          <w:rFonts w:asciiTheme="minorHAnsi" w:eastAsiaTheme="minorEastAsia" w:hAnsiTheme="minorHAnsi" w:cstheme="minorBidi"/>
          <w:bCs/>
          <w:sz w:val="22"/>
          <w:szCs w:val="22"/>
        </w:rPr>
      </w:pPr>
      <w:r w:rsidRPr="00BA1428">
        <w:rPr>
          <w:sz w:val="28"/>
          <w:szCs w:val="28"/>
        </w:rPr>
        <w:fldChar w:fldCharType="begin"/>
      </w:r>
      <w:r w:rsidRPr="00BA1428">
        <w:rPr>
          <w:sz w:val="28"/>
          <w:szCs w:val="28"/>
        </w:rPr>
        <w:instrText xml:space="preserve"> TOC \o "1-3" \h \z \u </w:instrText>
      </w:r>
      <w:r w:rsidRPr="00BA1428">
        <w:rPr>
          <w:sz w:val="28"/>
          <w:szCs w:val="28"/>
        </w:rPr>
        <w:fldChar w:fldCharType="separate"/>
      </w:r>
      <w:hyperlink w:anchor="_Toc181889756" w:history="1">
        <w:r w:rsidR="007C6BA1" w:rsidRPr="000D6394">
          <w:rPr>
            <w:rStyle w:val="Hyperlink"/>
            <w:bCs/>
          </w:rPr>
          <w:t>PHẦN I. MỞ ĐẦU</w:t>
        </w:r>
        <w:r w:rsidR="007C6BA1">
          <w:rPr>
            <w:webHidden/>
          </w:rPr>
          <w:tab/>
        </w:r>
        <w:r w:rsidR="007C6BA1">
          <w:rPr>
            <w:webHidden/>
          </w:rPr>
          <w:fldChar w:fldCharType="begin"/>
        </w:r>
        <w:r w:rsidR="007C6BA1">
          <w:rPr>
            <w:webHidden/>
          </w:rPr>
          <w:instrText xml:space="preserve"> PAGEREF _Toc181889756 \h </w:instrText>
        </w:r>
        <w:r w:rsidR="007C6BA1">
          <w:rPr>
            <w:webHidden/>
          </w:rPr>
        </w:r>
        <w:r w:rsidR="007C6BA1">
          <w:rPr>
            <w:webHidden/>
          </w:rPr>
          <w:fldChar w:fldCharType="separate"/>
        </w:r>
        <w:r w:rsidR="007C6BA1">
          <w:rPr>
            <w:webHidden/>
          </w:rPr>
          <w:t>9</w:t>
        </w:r>
        <w:r w:rsidR="007C6BA1">
          <w:rPr>
            <w:webHidden/>
          </w:rPr>
          <w:fldChar w:fldCharType="end"/>
        </w:r>
      </w:hyperlink>
    </w:p>
    <w:p w14:paraId="585BEFD8" w14:textId="5C2B9886" w:rsidR="007C6BA1" w:rsidRDefault="007C6BA1" w:rsidP="00DB0125">
      <w:pPr>
        <w:pStyle w:val="TOC1"/>
        <w:spacing w:line="288" w:lineRule="auto"/>
        <w:rPr>
          <w:rFonts w:asciiTheme="minorHAnsi" w:eastAsiaTheme="minorEastAsia" w:hAnsiTheme="minorHAnsi" w:cstheme="minorBidi"/>
          <w:bCs/>
          <w:sz w:val="22"/>
          <w:szCs w:val="22"/>
        </w:rPr>
      </w:pPr>
      <w:hyperlink w:anchor="_Toc181889757" w:history="1">
        <w:r w:rsidRPr="000D6394">
          <w:rPr>
            <w:rStyle w:val="Hyperlink"/>
            <w:bCs/>
          </w:rPr>
          <w:t>1.1. Cơ sở pháp lý.</w:t>
        </w:r>
        <w:r>
          <w:rPr>
            <w:webHidden/>
          </w:rPr>
          <w:tab/>
        </w:r>
        <w:r>
          <w:rPr>
            <w:webHidden/>
          </w:rPr>
          <w:fldChar w:fldCharType="begin"/>
        </w:r>
        <w:r>
          <w:rPr>
            <w:webHidden/>
          </w:rPr>
          <w:instrText xml:space="preserve"> PAGEREF _Toc181889757 \h </w:instrText>
        </w:r>
        <w:r>
          <w:rPr>
            <w:webHidden/>
          </w:rPr>
        </w:r>
        <w:r>
          <w:rPr>
            <w:webHidden/>
          </w:rPr>
          <w:fldChar w:fldCharType="separate"/>
        </w:r>
        <w:r>
          <w:rPr>
            <w:webHidden/>
          </w:rPr>
          <w:t>9</w:t>
        </w:r>
        <w:r>
          <w:rPr>
            <w:webHidden/>
          </w:rPr>
          <w:fldChar w:fldCharType="end"/>
        </w:r>
      </w:hyperlink>
    </w:p>
    <w:p w14:paraId="4368F0FF" w14:textId="76A6382F" w:rsidR="007C6BA1" w:rsidRDefault="007C6BA1" w:rsidP="00DB0125">
      <w:pPr>
        <w:pStyle w:val="TOC1"/>
        <w:spacing w:line="288" w:lineRule="auto"/>
        <w:rPr>
          <w:rFonts w:asciiTheme="minorHAnsi" w:eastAsiaTheme="minorEastAsia" w:hAnsiTheme="minorHAnsi" w:cstheme="minorBidi"/>
          <w:bCs/>
          <w:sz w:val="22"/>
          <w:szCs w:val="22"/>
        </w:rPr>
      </w:pPr>
      <w:hyperlink w:anchor="_Toc181889759" w:history="1">
        <w:r w:rsidRPr="000D6394">
          <w:rPr>
            <w:rStyle w:val="Hyperlink"/>
            <w:bCs/>
          </w:rPr>
          <w:t>1.2. Sự cần thiết của đề án</w:t>
        </w:r>
        <w:r>
          <w:rPr>
            <w:webHidden/>
          </w:rPr>
          <w:tab/>
        </w:r>
        <w:r>
          <w:rPr>
            <w:webHidden/>
          </w:rPr>
          <w:fldChar w:fldCharType="begin"/>
        </w:r>
        <w:r>
          <w:rPr>
            <w:webHidden/>
          </w:rPr>
          <w:instrText xml:space="preserve"> PAGEREF _Toc181889759 \h </w:instrText>
        </w:r>
        <w:r>
          <w:rPr>
            <w:webHidden/>
          </w:rPr>
        </w:r>
        <w:r>
          <w:rPr>
            <w:webHidden/>
          </w:rPr>
          <w:fldChar w:fldCharType="separate"/>
        </w:r>
        <w:r>
          <w:rPr>
            <w:webHidden/>
          </w:rPr>
          <w:t>10</w:t>
        </w:r>
        <w:r>
          <w:rPr>
            <w:webHidden/>
          </w:rPr>
          <w:fldChar w:fldCharType="end"/>
        </w:r>
      </w:hyperlink>
    </w:p>
    <w:p w14:paraId="2BF24FFD" w14:textId="1ABB9F02" w:rsidR="007C6BA1" w:rsidRDefault="007C6BA1" w:rsidP="00DB0125">
      <w:pPr>
        <w:pStyle w:val="TOC1"/>
        <w:spacing w:line="288" w:lineRule="auto"/>
        <w:rPr>
          <w:rFonts w:asciiTheme="minorHAnsi" w:eastAsiaTheme="minorEastAsia" w:hAnsiTheme="minorHAnsi" w:cstheme="minorBidi"/>
          <w:bCs/>
          <w:sz w:val="22"/>
          <w:szCs w:val="22"/>
        </w:rPr>
      </w:pPr>
      <w:hyperlink w:anchor="_Toc181889760" w:history="1">
        <w:r w:rsidRPr="000D6394">
          <w:rPr>
            <w:rStyle w:val="Hyperlink"/>
            <w:bCs/>
          </w:rPr>
          <w:t>1.3. Mục tiêu xây dựng đề án.</w:t>
        </w:r>
        <w:r>
          <w:rPr>
            <w:webHidden/>
          </w:rPr>
          <w:tab/>
        </w:r>
        <w:r>
          <w:rPr>
            <w:webHidden/>
          </w:rPr>
          <w:fldChar w:fldCharType="begin"/>
        </w:r>
        <w:r>
          <w:rPr>
            <w:webHidden/>
          </w:rPr>
          <w:instrText xml:space="preserve"> PAGEREF _Toc181889760 \h </w:instrText>
        </w:r>
        <w:r>
          <w:rPr>
            <w:webHidden/>
          </w:rPr>
        </w:r>
        <w:r>
          <w:rPr>
            <w:webHidden/>
          </w:rPr>
          <w:fldChar w:fldCharType="separate"/>
        </w:r>
        <w:r>
          <w:rPr>
            <w:webHidden/>
          </w:rPr>
          <w:t>13</w:t>
        </w:r>
        <w:r>
          <w:rPr>
            <w:webHidden/>
          </w:rPr>
          <w:fldChar w:fldCharType="end"/>
        </w:r>
      </w:hyperlink>
    </w:p>
    <w:p w14:paraId="09F35F3A" w14:textId="363D2DA0" w:rsidR="007C6BA1" w:rsidRDefault="007C6BA1" w:rsidP="00DB0125">
      <w:pPr>
        <w:pStyle w:val="TOC1"/>
        <w:spacing w:line="288" w:lineRule="auto"/>
        <w:rPr>
          <w:rFonts w:asciiTheme="minorHAnsi" w:eastAsiaTheme="minorEastAsia" w:hAnsiTheme="minorHAnsi" w:cstheme="minorBidi"/>
          <w:bCs/>
          <w:sz w:val="22"/>
          <w:szCs w:val="22"/>
        </w:rPr>
      </w:pPr>
      <w:hyperlink w:anchor="_Toc181889761" w:history="1">
        <w:r w:rsidRPr="000D6394">
          <w:rPr>
            <w:rStyle w:val="Hyperlink"/>
            <w:bCs/>
          </w:rPr>
          <w:t>1.4. Đối tượng, phạm vi của đề án.</w:t>
        </w:r>
        <w:r>
          <w:rPr>
            <w:webHidden/>
          </w:rPr>
          <w:tab/>
        </w:r>
        <w:r>
          <w:rPr>
            <w:webHidden/>
          </w:rPr>
          <w:fldChar w:fldCharType="begin"/>
        </w:r>
        <w:r>
          <w:rPr>
            <w:webHidden/>
          </w:rPr>
          <w:instrText xml:space="preserve"> PAGEREF _Toc181889761 \h </w:instrText>
        </w:r>
        <w:r>
          <w:rPr>
            <w:webHidden/>
          </w:rPr>
        </w:r>
        <w:r>
          <w:rPr>
            <w:webHidden/>
          </w:rPr>
          <w:fldChar w:fldCharType="separate"/>
        </w:r>
        <w:r>
          <w:rPr>
            <w:webHidden/>
          </w:rPr>
          <w:t>13</w:t>
        </w:r>
        <w:r>
          <w:rPr>
            <w:webHidden/>
          </w:rPr>
          <w:fldChar w:fldCharType="end"/>
        </w:r>
      </w:hyperlink>
    </w:p>
    <w:p w14:paraId="5898DE07" w14:textId="61C8D548" w:rsidR="007C6BA1" w:rsidRDefault="007C6BA1" w:rsidP="00DB0125">
      <w:pPr>
        <w:pStyle w:val="TOC1"/>
        <w:spacing w:line="288" w:lineRule="auto"/>
        <w:rPr>
          <w:rFonts w:asciiTheme="minorHAnsi" w:eastAsiaTheme="minorEastAsia" w:hAnsiTheme="minorHAnsi" w:cstheme="minorBidi"/>
          <w:bCs/>
          <w:sz w:val="22"/>
          <w:szCs w:val="22"/>
        </w:rPr>
      </w:pPr>
      <w:hyperlink w:anchor="_Toc181889762" w:history="1">
        <w:r w:rsidRPr="000D6394">
          <w:rPr>
            <w:rStyle w:val="Hyperlink"/>
            <w:bCs/>
          </w:rPr>
          <w:t>1.5. Nguyên tắc xây dựng đề án.</w:t>
        </w:r>
        <w:r>
          <w:rPr>
            <w:webHidden/>
          </w:rPr>
          <w:tab/>
        </w:r>
        <w:r>
          <w:rPr>
            <w:webHidden/>
          </w:rPr>
          <w:fldChar w:fldCharType="begin"/>
        </w:r>
        <w:r>
          <w:rPr>
            <w:webHidden/>
          </w:rPr>
          <w:instrText xml:space="preserve"> PAGEREF _Toc181889762 \h </w:instrText>
        </w:r>
        <w:r>
          <w:rPr>
            <w:webHidden/>
          </w:rPr>
        </w:r>
        <w:r>
          <w:rPr>
            <w:webHidden/>
          </w:rPr>
          <w:fldChar w:fldCharType="separate"/>
        </w:r>
        <w:r>
          <w:rPr>
            <w:webHidden/>
          </w:rPr>
          <w:t>13</w:t>
        </w:r>
        <w:r>
          <w:rPr>
            <w:webHidden/>
          </w:rPr>
          <w:fldChar w:fldCharType="end"/>
        </w:r>
      </w:hyperlink>
    </w:p>
    <w:p w14:paraId="7B8AA7F4" w14:textId="4F76149F" w:rsidR="007C6BA1" w:rsidRDefault="007C6BA1" w:rsidP="00DB0125">
      <w:pPr>
        <w:pStyle w:val="TOC1"/>
        <w:spacing w:line="288" w:lineRule="auto"/>
        <w:rPr>
          <w:rFonts w:asciiTheme="minorHAnsi" w:eastAsiaTheme="minorEastAsia" w:hAnsiTheme="minorHAnsi" w:cstheme="minorBidi"/>
          <w:sz w:val="22"/>
          <w:szCs w:val="22"/>
        </w:rPr>
      </w:pPr>
      <w:hyperlink w:anchor="_Toc181889763" w:history="1">
        <w:r w:rsidRPr="000D6394">
          <w:rPr>
            <w:rStyle w:val="Hyperlink"/>
            <w:bCs/>
          </w:rPr>
          <w:t>PHẦN II. TỔNG QUAN VỀ HỆ THỐNG GIAO THÔNG THÔNG MINH CỦA CÁC THÀNH PHỐ TRÊN THẾ GIỚI VÀ TRONG NƯỚC</w:t>
        </w:r>
        <w:r>
          <w:rPr>
            <w:webHidden/>
          </w:rPr>
          <w:tab/>
        </w:r>
        <w:r>
          <w:rPr>
            <w:webHidden/>
          </w:rPr>
          <w:fldChar w:fldCharType="begin"/>
        </w:r>
        <w:r>
          <w:rPr>
            <w:webHidden/>
          </w:rPr>
          <w:instrText xml:space="preserve"> PAGEREF _Toc181889763 \h </w:instrText>
        </w:r>
        <w:r>
          <w:rPr>
            <w:webHidden/>
          </w:rPr>
        </w:r>
        <w:r>
          <w:rPr>
            <w:webHidden/>
          </w:rPr>
          <w:fldChar w:fldCharType="separate"/>
        </w:r>
        <w:r>
          <w:rPr>
            <w:webHidden/>
          </w:rPr>
          <w:t>15</w:t>
        </w:r>
        <w:r>
          <w:rPr>
            <w:webHidden/>
          </w:rPr>
          <w:fldChar w:fldCharType="end"/>
        </w:r>
      </w:hyperlink>
    </w:p>
    <w:p w14:paraId="115A2DAF" w14:textId="72D4572A" w:rsidR="007C6BA1" w:rsidRDefault="007C6BA1" w:rsidP="00DB0125">
      <w:pPr>
        <w:pStyle w:val="TOC1"/>
        <w:spacing w:line="288" w:lineRule="auto"/>
        <w:rPr>
          <w:rFonts w:asciiTheme="minorHAnsi" w:eastAsiaTheme="minorEastAsia" w:hAnsiTheme="minorHAnsi" w:cstheme="minorBidi"/>
          <w:bCs/>
          <w:sz w:val="22"/>
          <w:szCs w:val="22"/>
        </w:rPr>
      </w:pPr>
      <w:hyperlink w:anchor="_Toc181889764" w:history="1">
        <w:r w:rsidRPr="000D6394">
          <w:rPr>
            <w:rStyle w:val="Hyperlink"/>
            <w:bCs/>
          </w:rPr>
          <w:t>2.1. Khái quát chung về hệ thống giao thông thông minh.</w:t>
        </w:r>
        <w:r>
          <w:rPr>
            <w:webHidden/>
          </w:rPr>
          <w:tab/>
        </w:r>
        <w:r>
          <w:rPr>
            <w:webHidden/>
          </w:rPr>
          <w:fldChar w:fldCharType="begin"/>
        </w:r>
        <w:r>
          <w:rPr>
            <w:webHidden/>
          </w:rPr>
          <w:instrText xml:space="preserve"> PAGEREF _Toc181889764 \h </w:instrText>
        </w:r>
        <w:r>
          <w:rPr>
            <w:webHidden/>
          </w:rPr>
        </w:r>
        <w:r>
          <w:rPr>
            <w:webHidden/>
          </w:rPr>
          <w:fldChar w:fldCharType="separate"/>
        </w:r>
        <w:r>
          <w:rPr>
            <w:webHidden/>
          </w:rPr>
          <w:t>15</w:t>
        </w:r>
        <w:r>
          <w:rPr>
            <w:webHidden/>
          </w:rPr>
          <w:fldChar w:fldCharType="end"/>
        </w:r>
      </w:hyperlink>
    </w:p>
    <w:p w14:paraId="61ECB1B5" w14:textId="0361DA05" w:rsidR="007C6BA1" w:rsidRDefault="007C6BA1" w:rsidP="00DB0125">
      <w:pPr>
        <w:pStyle w:val="TOC1"/>
        <w:spacing w:line="288" w:lineRule="auto"/>
        <w:rPr>
          <w:rFonts w:asciiTheme="minorHAnsi" w:eastAsiaTheme="minorEastAsia" w:hAnsiTheme="minorHAnsi" w:cstheme="minorBidi"/>
          <w:sz w:val="22"/>
          <w:szCs w:val="22"/>
        </w:rPr>
      </w:pPr>
      <w:hyperlink w:anchor="_Toc181889768" w:history="1">
        <w:r w:rsidRPr="000D6394">
          <w:rPr>
            <w:rStyle w:val="Hyperlink"/>
            <w:bCs/>
          </w:rPr>
          <w:t>2.2. Tình hình phát triển hệ thống giao thông thông minh trên thế giới.</w:t>
        </w:r>
        <w:r>
          <w:rPr>
            <w:webHidden/>
          </w:rPr>
          <w:tab/>
        </w:r>
        <w:r>
          <w:rPr>
            <w:webHidden/>
          </w:rPr>
          <w:fldChar w:fldCharType="begin"/>
        </w:r>
        <w:r>
          <w:rPr>
            <w:webHidden/>
          </w:rPr>
          <w:instrText xml:space="preserve"> PAGEREF _Toc181889768 \h </w:instrText>
        </w:r>
        <w:r>
          <w:rPr>
            <w:webHidden/>
          </w:rPr>
        </w:r>
        <w:r>
          <w:rPr>
            <w:webHidden/>
          </w:rPr>
          <w:fldChar w:fldCharType="separate"/>
        </w:r>
        <w:r>
          <w:rPr>
            <w:webHidden/>
          </w:rPr>
          <w:t>15</w:t>
        </w:r>
        <w:r>
          <w:rPr>
            <w:webHidden/>
          </w:rPr>
          <w:fldChar w:fldCharType="end"/>
        </w:r>
      </w:hyperlink>
    </w:p>
    <w:p w14:paraId="09EA5954" w14:textId="02DC40A9" w:rsidR="007C6BA1" w:rsidRDefault="007C6BA1" w:rsidP="00DB0125">
      <w:pPr>
        <w:pStyle w:val="TOC1"/>
        <w:spacing w:line="288" w:lineRule="auto"/>
        <w:rPr>
          <w:rFonts w:asciiTheme="minorHAnsi" w:eastAsiaTheme="minorEastAsia" w:hAnsiTheme="minorHAnsi" w:cstheme="minorBidi"/>
          <w:sz w:val="22"/>
          <w:szCs w:val="22"/>
        </w:rPr>
      </w:pPr>
      <w:hyperlink w:anchor="_Toc181889772" w:history="1">
        <w:r w:rsidRPr="000D6394">
          <w:rPr>
            <w:rStyle w:val="Hyperlink"/>
            <w:bCs/>
          </w:rPr>
          <w:t>2.3. Tình hình phát triển hệ thống giao thông thông minh tại các thành phố trong nước.</w:t>
        </w:r>
        <w:r>
          <w:rPr>
            <w:webHidden/>
          </w:rPr>
          <w:tab/>
        </w:r>
        <w:r>
          <w:rPr>
            <w:webHidden/>
          </w:rPr>
          <w:fldChar w:fldCharType="begin"/>
        </w:r>
        <w:r>
          <w:rPr>
            <w:webHidden/>
          </w:rPr>
          <w:instrText xml:space="preserve"> PAGEREF _Toc181889772 \h </w:instrText>
        </w:r>
        <w:r>
          <w:rPr>
            <w:webHidden/>
          </w:rPr>
        </w:r>
        <w:r>
          <w:rPr>
            <w:webHidden/>
          </w:rPr>
          <w:fldChar w:fldCharType="separate"/>
        </w:r>
        <w:r>
          <w:rPr>
            <w:webHidden/>
          </w:rPr>
          <w:t>16</w:t>
        </w:r>
        <w:r>
          <w:rPr>
            <w:webHidden/>
          </w:rPr>
          <w:fldChar w:fldCharType="end"/>
        </w:r>
      </w:hyperlink>
    </w:p>
    <w:p w14:paraId="7B3B6AC4" w14:textId="46A64E70" w:rsidR="007C6BA1" w:rsidRDefault="007C6BA1" w:rsidP="00DB0125">
      <w:pPr>
        <w:pStyle w:val="TOC1"/>
        <w:spacing w:line="288" w:lineRule="auto"/>
        <w:rPr>
          <w:rFonts w:asciiTheme="minorHAnsi" w:eastAsiaTheme="minorEastAsia" w:hAnsiTheme="minorHAnsi" w:cstheme="minorBidi"/>
          <w:sz w:val="22"/>
          <w:szCs w:val="22"/>
        </w:rPr>
      </w:pPr>
      <w:hyperlink w:anchor="_Toc181889775" w:history="1">
        <w:r w:rsidRPr="000D6394">
          <w:rPr>
            <w:rStyle w:val="Hyperlink"/>
            <w:bCs/>
          </w:rPr>
          <w:t>PHẦN III. HIỆN TRẠNG VỀ HỆ THỐNG GIAO THÔNG VẬN TẢI VÀ ĐỊNH HƯỚNG PHÁT TRIỂN HỆ THỐNG GIAO THÔNG THÔNG MINH TRÊN ĐỊA THÀNH PHỐ HÀ NỘI</w:t>
        </w:r>
        <w:r>
          <w:rPr>
            <w:webHidden/>
          </w:rPr>
          <w:tab/>
        </w:r>
        <w:r>
          <w:rPr>
            <w:webHidden/>
          </w:rPr>
          <w:fldChar w:fldCharType="begin"/>
        </w:r>
        <w:r>
          <w:rPr>
            <w:webHidden/>
          </w:rPr>
          <w:instrText xml:space="preserve"> PAGEREF _Toc181889775 \h </w:instrText>
        </w:r>
        <w:r>
          <w:rPr>
            <w:webHidden/>
          </w:rPr>
        </w:r>
        <w:r>
          <w:rPr>
            <w:webHidden/>
          </w:rPr>
          <w:fldChar w:fldCharType="separate"/>
        </w:r>
        <w:r>
          <w:rPr>
            <w:webHidden/>
          </w:rPr>
          <w:t>18</w:t>
        </w:r>
        <w:r>
          <w:rPr>
            <w:webHidden/>
          </w:rPr>
          <w:fldChar w:fldCharType="end"/>
        </w:r>
      </w:hyperlink>
    </w:p>
    <w:p w14:paraId="317BD0D9" w14:textId="18F011C6" w:rsidR="007C6BA1" w:rsidRDefault="007C6BA1" w:rsidP="00DB0125">
      <w:pPr>
        <w:pStyle w:val="TOC2"/>
        <w:tabs>
          <w:tab w:val="right" w:leader="dot" w:pos="9345"/>
        </w:tabs>
        <w:spacing w:after="0" w:line="288" w:lineRule="auto"/>
        <w:ind w:left="0"/>
        <w:rPr>
          <w:rFonts w:asciiTheme="minorHAnsi" w:eastAsiaTheme="minorEastAsia" w:hAnsiTheme="minorHAnsi" w:cstheme="minorBidi"/>
          <w:noProof/>
          <w:sz w:val="22"/>
          <w:szCs w:val="22"/>
        </w:rPr>
      </w:pPr>
      <w:hyperlink w:anchor="_Toc181889776" w:history="1">
        <w:r w:rsidRPr="000D6394">
          <w:rPr>
            <w:rStyle w:val="Hyperlink"/>
            <w:b/>
            <w:bCs/>
            <w:noProof/>
          </w:rPr>
          <w:t>3.1. Khái quát chung về điều kiện tự nhiên kinh tế xã hội.</w:t>
        </w:r>
        <w:r>
          <w:rPr>
            <w:noProof/>
            <w:webHidden/>
          </w:rPr>
          <w:tab/>
        </w:r>
        <w:r>
          <w:rPr>
            <w:noProof/>
            <w:webHidden/>
          </w:rPr>
          <w:fldChar w:fldCharType="begin"/>
        </w:r>
        <w:r>
          <w:rPr>
            <w:noProof/>
            <w:webHidden/>
          </w:rPr>
          <w:instrText xml:space="preserve"> PAGEREF _Toc181889776 \h </w:instrText>
        </w:r>
        <w:r>
          <w:rPr>
            <w:noProof/>
            <w:webHidden/>
          </w:rPr>
        </w:r>
        <w:r>
          <w:rPr>
            <w:noProof/>
            <w:webHidden/>
          </w:rPr>
          <w:fldChar w:fldCharType="separate"/>
        </w:r>
        <w:r>
          <w:rPr>
            <w:noProof/>
            <w:webHidden/>
          </w:rPr>
          <w:t>18</w:t>
        </w:r>
        <w:r>
          <w:rPr>
            <w:noProof/>
            <w:webHidden/>
          </w:rPr>
          <w:fldChar w:fldCharType="end"/>
        </w:r>
      </w:hyperlink>
    </w:p>
    <w:p w14:paraId="2756A570" w14:textId="1C379A20" w:rsidR="007C6BA1" w:rsidRDefault="007C6BA1" w:rsidP="00DB0125">
      <w:pPr>
        <w:pStyle w:val="TOC1"/>
        <w:spacing w:line="288" w:lineRule="auto"/>
        <w:rPr>
          <w:rFonts w:asciiTheme="minorHAnsi" w:eastAsiaTheme="minorEastAsia" w:hAnsiTheme="minorHAnsi" w:cstheme="minorBidi"/>
          <w:bCs/>
          <w:sz w:val="22"/>
          <w:szCs w:val="22"/>
        </w:rPr>
      </w:pPr>
      <w:hyperlink w:anchor="_Toc181889778" w:history="1">
        <w:r w:rsidRPr="000D6394">
          <w:rPr>
            <w:rStyle w:val="Hyperlink"/>
            <w:bCs/>
          </w:rPr>
          <w:t>3.2. Hiện trạng của hệ thống hạ tầng giao thông.</w:t>
        </w:r>
        <w:r>
          <w:rPr>
            <w:webHidden/>
          </w:rPr>
          <w:tab/>
        </w:r>
        <w:r>
          <w:rPr>
            <w:webHidden/>
          </w:rPr>
          <w:fldChar w:fldCharType="begin"/>
        </w:r>
        <w:r>
          <w:rPr>
            <w:webHidden/>
          </w:rPr>
          <w:instrText xml:space="preserve"> PAGEREF _Toc181889778 \h </w:instrText>
        </w:r>
        <w:r>
          <w:rPr>
            <w:webHidden/>
          </w:rPr>
        </w:r>
        <w:r>
          <w:rPr>
            <w:webHidden/>
          </w:rPr>
          <w:fldChar w:fldCharType="separate"/>
        </w:r>
        <w:r>
          <w:rPr>
            <w:webHidden/>
          </w:rPr>
          <w:t>21</w:t>
        </w:r>
        <w:r>
          <w:rPr>
            <w:webHidden/>
          </w:rPr>
          <w:fldChar w:fldCharType="end"/>
        </w:r>
      </w:hyperlink>
    </w:p>
    <w:p w14:paraId="421579C0" w14:textId="52C8041E" w:rsidR="007C6BA1" w:rsidRDefault="007C6BA1" w:rsidP="00DB0125">
      <w:pPr>
        <w:pStyle w:val="TOC1"/>
        <w:spacing w:line="288" w:lineRule="auto"/>
        <w:rPr>
          <w:rFonts w:asciiTheme="minorHAnsi" w:eastAsiaTheme="minorEastAsia" w:hAnsiTheme="minorHAnsi" w:cstheme="minorBidi"/>
          <w:bCs/>
          <w:sz w:val="22"/>
          <w:szCs w:val="22"/>
        </w:rPr>
      </w:pPr>
      <w:hyperlink w:anchor="_Toc181889779" w:history="1">
        <w:r w:rsidRPr="000D6394">
          <w:rPr>
            <w:rStyle w:val="Hyperlink"/>
            <w:bCs/>
          </w:rPr>
          <w:t>3.3. Hiện trạng hệ thống vận tải.</w:t>
        </w:r>
        <w:r>
          <w:rPr>
            <w:webHidden/>
          </w:rPr>
          <w:tab/>
        </w:r>
        <w:r>
          <w:rPr>
            <w:webHidden/>
          </w:rPr>
          <w:fldChar w:fldCharType="begin"/>
        </w:r>
        <w:r>
          <w:rPr>
            <w:webHidden/>
          </w:rPr>
          <w:instrText xml:space="preserve"> PAGEREF _Toc181889779 \h </w:instrText>
        </w:r>
        <w:r>
          <w:rPr>
            <w:webHidden/>
          </w:rPr>
        </w:r>
        <w:r>
          <w:rPr>
            <w:webHidden/>
          </w:rPr>
          <w:fldChar w:fldCharType="separate"/>
        </w:r>
        <w:r>
          <w:rPr>
            <w:webHidden/>
          </w:rPr>
          <w:t>21</w:t>
        </w:r>
        <w:r>
          <w:rPr>
            <w:webHidden/>
          </w:rPr>
          <w:fldChar w:fldCharType="end"/>
        </w:r>
      </w:hyperlink>
    </w:p>
    <w:p w14:paraId="4CECA034" w14:textId="01461061" w:rsidR="007C6BA1" w:rsidRPr="007C6BA1" w:rsidRDefault="007C6BA1" w:rsidP="00DB0125">
      <w:pPr>
        <w:pStyle w:val="TOC1"/>
        <w:spacing w:line="288" w:lineRule="auto"/>
        <w:rPr>
          <w:rFonts w:asciiTheme="minorHAnsi" w:eastAsiaTheme="minorEastAsia" w:hAnsiTheme="minorHAnsi" w:cstheme="minorBidi"/>
          <w:sz w:val="22"/>
          <w:szCs w:val="22"/>
        </w:rPr>
      </w:pPr>
      <w:hyperlink w:anchor="_Toc181889780" w:history="1">
        <w:r w:rsidRPr="007C6BA1">
          <w:rPr>
            <w:rStyle w:val="Hyperlink"/>
          </w:rPr>
          <w:t>3.4. Cơ sở hạ tầng thông tin, viễn thông.</w:t>
        </w:r>
        <w:r w:rsidRPr="007C6BA1">
          <w:rPr>
            <w:webHidden/>
          </w:rPr>
          <w:tab/>
        </w:r>
        <w:r w:rsidRPr="007C6BA1">
          <w:rPr>
            <w:webHidden/>
          </w:rPr>
          <w:fldChar w:fldCharType="begin"/>
        </w:r>
        <w:r w:rsidRPr="007C6BA1">
          <w:rPr>
            <w:webHidden/>
          </w:rPr>
          <w:instrText xml:space="preserve"> PAGEREF _Toc181889780 \h </w:instrText>
        </w:r>
        <w:r w:rsidRPr="007C6BA1">
          <w:rPr>
            <w:webHidden/>
          </w:rPr>
        </w:r>
        <w:r w:rsidRPr="007C6BA1">
          <w:rPr>
            <w:webHidden/>
          </w:rPr>
          <w:fldChar w:fldCharType="separate"/>
        </w:r>
        <w:r w:rsidRPr="007C6BA1">
          <w:rPr>
            <w:webHidden/>
          </w:rPr>
          <w:t>23</w:t>
        </w:r>
        <w:r w:rsidRPr="007C6BA1">
          <w:rPr>
            <w:webHidden/>
          </w:rPr>
          <w:fldChar w:fldCharType="end"/>
        </w:r>
      </w:hyperlink>
    </w:p>
    <w:p w14:paraId="2CCAC27C" w14:textId="4FA95C96" w:rsidR="007C6BA1" w:rsidRDefault="007C6BA1" w:rsidP="00DB0125">
      <w:pPr>
        <w:pStyle w:val="TOC1"/>
        <w:spacing w:line="288" w:lineRule="auto"/>
        <w:rPr>
          <w:rFonts w:asciiTheme="minorHAnsi" w:eastAsiaTheme="minorEastAsia" w:hAnsiTheme="minorHAnsi" w:cstheme="minorBidi"/>
          <w:sz w:val="22"/>
          <w:szCs w:val="22"/>
        </w:rPr>
      </w:pPr>
      <w:hyperlink w:anchor="_Toc181889781" w:history="1">
        <w:r w:rsidRPr="000D6394">
          <w:rPr>
            <w:rStyle w:val="Hyperlink"/>
            <w:bCs/>
          </w:rPr>
          <w:t>3.5. Hiện trạng công tác tổ chức, quản lý điều hành giao thông trên địa bàn thành phố.</w:t>
        </w:r>
        <w:r>
          <w:rPr>
            <w:webHidden/>
          </w:rPr>
          <w:tab/>
        </w:r>
        <w:r>
          <w:rPr>
            <w:webHidden/>
          </w:rPr>
          <w:fldChar w:fldCharType="begin"/>
        </w:r>
        <w:r>
          <w:rPr>
            <w:webHidden/>
          </w:rPr>
          <w:instrText xml:space="preserve"> PAGEREF _Toc181889781 \h </w:instrText>
        </w:r>
        <w:r>
          <w:rPr>
            <w:webHidden/>
          </w:rPr>
        </w:r>
        <w:r>
          <w:rPr>
            <w:webHidden/>
          </w:rPr>
          <w:fldChar w:fldCharType="separate"/>
        </w:r>
        <w:r>
          <w:rPr>
            <w:webHidden/>
          </w:rPr>
          <w:t>25</w:t>
        </w:r>
        <w:r>
          <w:rPr>
            <w:webHidden/>
          </w:rPr>
          <w:fldChar w:fldCharType="end"/>
        </w:r>
      </w:hyperlink>
    </w:p>
    <w:p w14:paraId="2704C53F" w14:textId="737792C0" w:rsidR="007C6BA1" w:rsidRDefault="007C6BA1" w:rsidP="00DB0125">
      <w:pPr>
        <w:pStyle w:val="TOC1"/>
        <w:spacing w:line="288" w:lineRule="auto"/>
        <w:rPr>
          <w:rFonts w:asciiTheme="minorHAnsi" w:eastAsiaTheme="minorEastAsia" w:hAnsiTheme="minorHAnsi" w:cstheme="minorBidi"/>
          <w:sz w:val="22"/>
          <w:szCs w:val="22"/>
        </w:rPr>
      </w:pPr>
      <w:hyperlink w:anchor="_Toc181889784" w:history="1">
        <w:r w:rsidRPr="000D6394">
          <w:rPr>
            <w:rStyle w:val="Hyperlink"/>
            <w:rFonts w:eastAsia="PMingLiU"/>
            <w:bCs/>
          </w:rPr>
          <w:t>3.6 Định hướng phát triển hệ thống giao thông thông minh trong thành phố thông minh.</w:t>
        </w:r>
        <w:r>
          <w:rPr>
            <w:webHidden/>
          </w:rPr>
          <w:tab/>
        </w:r>
        <w:r>
          <w:rPr>
            <w:webHidden/>
          </w:rPr>
          <w:fldChar w:fldCharType="begin"/>
        </w:r>
        <w:r>
          <w:rPr>
            <w:webHidden/>
          </w:rPr>
          <w:instrText xml:space="preserve"> PAGEREF _Toc181889784 \h </w:instrText>
        </w:r>
        <w:r>
          <w:rPr>
            <w:webHidden/>
          </w:rPr>
        </w:r>
        <w:r>
          <w:rPr>
            <w:webHidden/>
          </w:rPr>
          <w:fldChar w:fldCharType="separate"/>
        </w:r>
        <w:r>
          <w:rPr>
            <w:webHidden/>
          </w:rPr>
          <w:t>30</w:t>
        </w:r>
        <w:r>
          <w:rPr>
            <w:webHidden/>
          </w:rPr>
          <w:fldChar w:fldCharType="end"/>
        </w:r>
      </w:hyperlink>
    </w:p>
    <w:p w14:paraId="1B7CFA27" w14:textId="5569615A" w:rsidR="007C6BA1" w:rsidRDefault="007C6BA1" w:rsidP="00DB0125">
      <w:pPr>
        <w:pStyle w:val="TOC1"/>
        <w:spacing w:line="288" w:lineRule="auto"/>
        <w:rPr>
          <w:rFonts w:asciiTheme="minorHAnsi" w:eastAsiaTheme="minorEastAsia" w:hAnsiTheme="minorHAnsi" w:cstheme="minorBidi"/>
          <w:bCs/>
          <w:sz w:val="22"/>
          <w:szCs w:val="22"/>
        </w:rPr>
      </w:pPr>
      <w:hyperlink w:anchor="_Toc181889787" w:history="1">
        <w:r w:rsidRPr="000D6394">
          <w:rPr>
            <w:rStyle w:val="Hyperlink"/>
            <w:bCs/>
          </w:rPr>
          <w:t xml:space="preserve">PHẦN </w:t>
        </w:r>
        <w:r w:rsidRPr="000D6394">
          <w:rPr>
            <w:rStyle w:val="Hyperlink"/>
            <w:bCs/>
            <w:lang w:val="vi-VN"/>
          </w:rPr>
          <w:t>IV. NỘI DUNG ĐỀ ÁN GIAO THÔNG THÔNG MINH</w:t>
        </w:r>
        <w:r>
          <w:rPr>
            <w:webHidden/>
          </w:rPr>
          <w:tab/>
        </w:r>
        <w:r>
          <w:rPr>
            <w:webHidden/>
          </w:rPr>
          <w:fldChar w:fldCharType="begin"/>
        </w:r>
        <w:r>
          <w:rPr>
            <w:webHidden/>
          </w:rPr>
          <w:instrText xml:space="preserve"> PAGEREF _Toc181889787 \h </w:instrText>
        </w:r>
        <w:r>
          <w:rPr>
            <w:webHidden/>
          </w:rPr>
        </w:r>
        <w:r>
          <w:rPr>
            <w:webHidden/>
          </w:rPr>
          <w:fldChar w:fldCharType="separate"/>
        </w:r>
        <w:r>
          <w:rPr>
            <w:webHidden/>
          </w:rPr>
          <w:t>34</w:t>
        </w:r>
        <w:r>
          <w:rPr>
            <w:webHidden/>
          </w:rPr>
          <w:fldChar w:fldCharType="end"/>
        </w:r>
      </w:hyperlink>
    </w:p>
    <w:p w14:paraId="2495794B" w14:textId="130774A6" w:rsidR="007C6BA1" w:rsidRDefault="007C6BA1" w:rsidP="00DB0125">
      <w:pPr>
        <w:pStyle w:val="TOC1"/>
        <w:spacing w:line="288" w:lineRule="auto"/>
        <w:rPr>
          <w:rFonts w:asciiTheme="minorHAnsi" w:eastAsiaTheme="minorEastAsia" w:hAnsiTheme="minorHAnsi" w:cstheme="minorBidi"/>
          <w:bCs/>
          <w:sz w:val="22"/>
          <w:szCs w:val="22"/>
        </w:rPr>
      </w:pPr>
      <w:hyperlink w:anchor="_Toc181889788" w:history="1">
        <w:r w:rsidRPr="000D6394">
          <w:rPr>
            <w:rStyle w:val="Hyperlink"/>
            <w:bCs/>
          </w:rPr>
          <w:t>4.1. Các dịch vụ ITS.</w:t>
        </w:r>
        <w:r>
          <w:rPr>
            <w:webHidden/>
          </w:rPr>
          <w:tab/>
        </w:r>
        <w:r>
          <w:rPr>
            <w:webHidden/>
          </w:rPr>
          <w:fldChar w:fldCharType="begin"/>
        </w:r>
        <w:r>
          <w:rPr>
            <w:webHidden/>
          </w:rPr>
          <w:instrText xml:space="preserve"> PAGEREF _Toc181889788 \h </w:instrText>
        </w:r>
        <w:r>
          <w:rPr>
            <w:webHidden/>
          </w:rPr>
        </w:r>
        <w:r>
          <w:rPr>
            <w:webHidden/>
          </w:rPr>
          <w:fldChar w:fldCharType="separate"/>
        </w:r>
        <w:r>
          <w:rPr>
            <w:webHidden/>
          </w:rPr>
          <w:t>34</w:t>
        </w:r>
        <w:r>
          <w:rPr>
            <w:webHidden/>
          </w:rPr>
          <w:fldChar w:fldCharType="end"/>
        </w:r>
      </w:hyperlink>
    </w:p>
    <w:p w14:paraId="155B04E5" w14:textId="3EAF00E1" w:rsidR="007C6BA1" w:rsidRDefault="007C6BA1" w:rsidP="00DB0125">
      <w:pPr>
        <w:pStyle w:val="TOC1"/>
        <w:spacing w:line="288" w:lineRule="auto"/>
        <w:rPr>
          <w:rFonts w:asciiTheme="minorHAnsi" w:eastAsiaTheme="minorEastAsia" w:hAnsiTheme="minorHAnsi" w:cstheme="minorBidi"/>
          <w:bCs/>
          <w:sz w:val="22"/>
          <w:szCs w:val="22"/>
        </w:rPr>
      </w:pPr>
      <w:hyperlink w:anchor="_Toc181889789" w:history="1">
        <w:r w:rsidRPr="000D6394">
          <w:rPr>
            <w:rStyle w:val="Hyperlink"/>
            <w:bCs/>
          </w:rPr>
          <w:t xml:space="preserve">4.2. </w:t>
        </w:r>
        <w:r w:rsidRPr="000D6394">
          <w:rPr>
            <w:rStyle w:val="Hyperlink"/>
            <w:bCs/>
            <w:lang w:val="vi-VN"/>
          </w:rPr>
          <w:t>Kiến trúc hệ thống Giao thông Thông minh</w:t>
        </w:r>
        <w:r w:rsidRPr="000D6394">
          <w:rPr>
            <w:rStyle w:val="Hyperlink"/>
            <w:bCs/>
          </w:rPr>
          <w:t>.</w:t>
        </w:r>
        <w:r>
          <w:rPr>
            <w:webHidden/>
          </w:rPr>
          <w:tab/>
        </w:r>
        <w:r>
          <w:rPr>
            <w:webHidden/>
          </w:rPr>
          <w:fldChar w:fldCharType="begin"/>
        </w:r>
        <w:r>
          <w:rPr>
            <w:webHidden/>
          </w:rPr>
          <w:instrText xml:space="preserve"> PAGEREF _Toc181889789 \h </w:instrText>
        </w:r>
        <w:r>
          <w:rPr>
            <w:webHidden/>
          </w:rPr>
        </w:r>
        <w:r>
          <w:rPr>
            <w:webHidden/>
          </w:rPr>
          <w:fldChar w:fldCharType="separate"/>
        </w:r>
        <w:r>
          <w:rPr>
            <w:webHidden/>
          </w:rPr>
          <w:t>34</w:t>
        </w:r>
        <w:r>
          <w:rPr>
            <w:webHidden/>
          </w:rPr>
          <w:fldChar w:fldCharType="end"/>
        </w:r>
      </w:hyperlink>
    </w:p>
    <w:p w14:paraId="2621365B" w14:textId="5AFCB33E" w:rsidR="007C6BA1" w:rsidRDefault="007C6BA1" w:rsidP="00DB0125">
      <w:pPr>
        <w:pStyle w:val="TOC1"/>
        <w:spacing w:line="288" w:lineRule="auto"/>
        <w:rPr>
          <w:rFonts w:asciiTheme="minorHAnsi" w:eastAsiaTheme="minorEastAsia" w:hAnsiTheme="minorHAnsi" w:cstheme="minorBidi"/>
          <w:bCs/>
          <w:sz w:val="22"/>
          <w:szCs w:val="22"/>
        </w:rPr>
      </w:pPr>
      <w:hyperlink w:anchor="_Toc181889794" w:history="1">
        <w:r w:rsidRPr="000D6394">
          <w:rPr>
            <w:rStyle w:val="Hyperlink"/>
            <w:bCs/>
          </w:rPr>
          <w:t xml:space="preserve">4.3. </w:t>
        </w:r>
        <w:r w:rsidRPr="000D6394">
          <w:rPr>
            <w:rStyle w:val="Hyperlink"/>
            <w:bCs/>
            <w:lang w:val="vi-VN"/>
          </w:rPr>
          <w:t>Các nền tảng của hệ thống giao thông thông minh thành phố</w:t>
        </w:r>
        <w:r w:rsidRPr="000D6394">
          <w:rPr>
            <w:rStyle w:val="Hyperlink"/>
            <w:bCs/>
          </w:rPr>
          <w:t>.</w:t>
        </w:r>
        <w:r>
          <w:rPr>
            <w:webHidden/>
          </w:rPr>
          <w:tab/>
        </w:r>
        <w:r>
          <w:rPr>
            <w:webHidden/>
          </w:rPr>
          <w:fldChar w:fldCharType="begin"/>
        </w:r>
        <w:r>
          <w:rPr>
            <w:webHidden/>
          </w:rPr>
          <w:instrText xml:space="preserve"> PAGEREF _Toc181889794 \h </w:instrText>
        </w:r>
        <w:r>
          <w:rPr>
            <w:webHidden/>
          </w:rPr>
        </w:r>
        <w:r>
          <w:rPr>
            <w:webHidden/>
          </w:rPr>
          <w:fldChar w:fldCharType="separate"/>
        </w:r>
        <w:r>
          <w:rPr>
            <w:webHidden/>
          </w:rPr>
          <w:t>39</w:t>
        </w:r>
        <w:r>
          <w:rPr>
            <w:webHidden/>
          </w:rPr>
          <w:fldChar w:fldCharType="end"/>
        </w:r>
      </w:hyperlink>
    </w:p>
    <w:p w14:paraId="33C59DC8" w14:textId="0F686E11" w:rsidR="007C6BA1" w:rsidRDefault="007C6BA1" w:rsidP="00DB0125">
      <w:pPr>
        <w:pStyle w:val="TOC1"/>
        <w:spacing w:line="288" w:lineRule="auto"/>
        <w:rPr>
          <w:rFonts w:asciiTheme="minorHAnsi" w:eastAsiaTheme="minorEastAsia" w:hAnsiTheme="minorHAnsi" w:cstheme="minorBidi"/>
          <w:sz w:val="22"/>
          <w:szCs w:val="22"/>
        </w:rPr>
      </w:pPr>
      <w:hyperlink w:anchor="_Toc181889798" w:history="1">
        <w:r w:rsidRPr="000D6394">
          <w:rPr>
            <w:rStyle w:val="Hyperlink"/>
            <w:bCs/>
          </w:rPr>
          <w:t>4.4. Chiến lược phát triển các</w:t>
        </w:r>
        <w:r w:rsidRPr="000D6394">
          <w:rPr>
            <w:rStyle w:val="Hyperlink"/>
            <w:bCs/>
            <w:lang w:val="vi-VN"/>
          </w:rPr>
          <w:t xml:space="preserve"> ứng dụng của </w:t>
        </w:r>
        <w:r w:rsidRPr="000D6394">
          <w:rPr>
            <w:rStyle w:val="Hyperlink"/>
            <w:bCs/>
          </w:rPr>
          <w:t>h</w:t>
        </w:r>
        <w:r w:rsidRPr="000D6394">
          <w:rPr>
            <w:rStyle w:val="Hyperlink"/>
            <w:bCs/>
            <w:lang w:val="vi-VN"/>
          </w:rPr>
          <w:t xml:space="preserve">ệ thống </w:t>
        </w:r>
        <w:r w:rsidRPr="000D6394">
          <w:rPr>
            <w:rStyle w:val="Hyperlink"/>
            <w:bCs/>
          </w:rPr>
          <w:t>g</w:t>
        </w:r>
        <w:r w:rsidRPr="000D6394">
          <w:rPr>
            <w:rStyle w:val="Hyperlink"/>
            <w:bCs/>
            <w:lang w:val="vi-VN"/>
          </w:rPr>
          <w:t xml:space="preserve">iao thông </w:t>
        </w:r>
        <w:r w:rsidRPr="000D6394">
          <w:rPr>
            <w:rStyle w:val="Hyperlink"/>
            <w:bCs/>
          </w:rPr>
          <w:t>t</w:t>
        </w:r>
        <w:r w:rsidRPr="000D6394">
          <w:rPr>
            <w:rStyle w:val="Hyperlink"/>
            <w:bCs/>
            <w:lang w:val="vi-VN"/>
          </w:rPr>
          <w:t>hông minh</w:t>
        </w:r>
        <w:r w:rsidRPr="000D6394">
          <w:rPr>
            <w:rStyle w:val="Hyperlink"/>
            <w:bCs/>
          </w:rPr>
          <w:t xml:space="preserve"> thành phố Hà Nội.</w:t>
        </w:r>
        <w:r>
          <w:rPr>
            <w:webHidden/>
          </w:rPr>
          <w:tab/>
        </w:r>
        <w:r>
          <w:rPr>
            <w:webHidden/>
          </w:rPr>
          <w:fldChar w:fldCharType="begin"/>
        </w:r>
        <w:r>
          <w:rPr>
            <w:webHidden/>
          </w:rPr>
          <w:instrText xml:space="preserve"> PAGEREF _Toc181889798 \h </w:instrText>
        </w:r>
        <w:r>
          <w:rPr>
            <w:webHidden/>
          </w:rPr>
        </w:r>
        <w:r>
          <w:rPr>
            <w:webHidden/>
          </w:rPr>
          <w:fldChar w:fldCharType="separate"/>
        </w:r>
        <w:r>
          <w:rPr>
            <w:webHidden/>
          </w:rPr>
          <w:t>41</w:t>
        </w:r>
        <w:r>
          <w:rPr>
            <w:webHidden/>
          </w:rPr>
          <w:fldChar w:fldCharType="end"/>
        </w:r>
      </w:hyperlink>
    </w:p>
    <w:p w14:paraId="3F42C145" w14:textId="454FAE9E" w:rsidR="007C6BA1" w:rsidRDefault="007C6BA1" w:rsidP="00DB0125">
      <w:pPr>
        <w:pStyle w:val="TOC1"/>
        <w:spacing w:line="288" w:lineRule="auto"/>
        <w:rPr>
          <w:rFonts w:asciiTheme="minorHAnsi" w:eastAsiaTheme="minorEastAsia" w:hAnsiTheme="minorHAnsi" w:cstheme="minorBidi"/>
          <w:bCs/>
          <w:sz w:val="22"/>
          <w:szCs w:val="22"/>
        </w:rPr>
      </w:pPr>
      <w:hyperlink w:anchor="_Toc181889799" w:history="1">
        <w:r w:rsidRPr="000D6394">
          <w:rPr>
            <w:rStyle w:val="Hyperlink"/>
            <w:bCs/>
          </w:rPr>
          <w:t xml:space="preserve">4.5. </w:t>
        </w:r>
        <w:r w:rsidRPr="000D6394">
          <w:rPr>
            <w:rStyle w:val="Hyperlink"/>
            <w:bCs/>
            <w:lang w:val="vi-VN"/>
          </w:rPr>
          <w:t xml:space="preserve">Mô hình Trung tâm </w:t>
        </w:r>
        <w:r w:rsidRPr="000D6394">
          <w:rPr>
            <w:rStyle w:val="Hyperlink"/>
            <w:bCs/>
          </w:rPr>
          <w:t xml:space="preserve">quản lý và </w:t>
        </w:r>
        <w:r w:rsidRPr="000D6394">
          <w:rPr>
            <w:rStyle w:val="Hyperlink"/>
            <w:bCs/>
            <w:lang w:val="vi-VN"/>
          </w:rPr>
          <w:t>điều hành giao thông Thành phố</w:t>
        </w:r>
        <w:r w:rsidRPr="000D6394">
          <w:rPr>
            <w:rStyle w:val="Hyperlink"/>
            <w:bCs/>
          </w:rPr>
          <w:t>.</w:t>
        </w:r>
        <w:r>
          <w:rPr>
            <w:webHidden/>
          </w:rPr>
          <w:tab/>
        </w:r>
        <w:r>
          <w:rPr>
            <w:webHidden/>
          </w:rPr>
          <w:fldChar w:fldCharType="begin"/>
        </w:r>
        <w:r>
          <w:rPr>
            <w:webHidden/>
          </w:rPr>
          <w:instrText xml:space="preserve"> PAGEREF _Toc181889799 \h </w:instrText>
        </w:r>
        <w:r>
          <w:rPr>
            <w:webHidden/>
          </w:rPr>
        </w:r>
        <w:r>
          <w:rPr>
            <w:webHidden/>
          </w:rPr>
          <w:fldChar w:fldCharType="separate"/>
        </w:r>
        <w:r>
          <w:rPr>
            <w:webHidden/>
          </w:rPr>
          <w:t>42</w:t>
        </w:r>
        <w:r>
          <w:rPr>
            <w:webHidden/>
          </w:rPr>
          <w:fldChar w:fldCharType="end"/>
        </w:r>
      </w:hyperlink>
    </w:p>
    <w:p w14:paraId="57DBE0DB" w14:textId="2A225431" w:rsidR="007C6BA1" w:rsidRDefault="007C6BA1" w:rsidP="00DB0125">
      <w:pPr>
        <w:pStyle w:val="TOC1"/>
        <w:spacing w:line="288" w:lineRule="auto"/>
        <w:rPr>
          <w:rFonts w:asciiTheme="minorHAnsi" w:eastAsiaTheme="minorEastAsia" w:hAnsiTheme="minorHAnsi" w:cstheme="minorBidi"/>
          <w:bCs/>
          <w:sz w:val="22"/>
          <w:szCs w:val="22"/>
        </w:rPr>
      </w:pPr>
      <w:hyperlink w:anchor="_Toc181889801" w:history="1">
        <w:r w:rsidRPr="000D6394">
          <w:rPr>
            <w:rStyle w:val="Hyperlink"/>
            <w:bCs/>
          </w:rPr>
          <w:t xml:space="preserve">4.6. </w:t>
        </w:r>
        <w:r w:rsidRPr="000D6394">
          <w:rPr>
            <w:rStyle w:val="Hyperlink"/>
            <w:bCs/>
            <w:lang w:val="vi-VN"/>
          </w:rPr>
          <w:t>Lộ trình phát triển hệ thống Giao thông thông minh</w:t>
        </w:r>
        <w:r w:rsidRPr="000D6394">
          <w:rPr>
            <w:rStyle w:val="Hyperlink"/>
            <w:bCs/>
          </w:rPr>
          <w:t>.</w:t>
        </w:r>
        <w:r>
          <w:rPr>
            <w:webHidden/>
          </w:rPr>
          <w:tab/>
        </w:r>
        <w:r>
          <w:rPr>
            <w:webHidden/>
          </w:rPr>
          <w:fldChar w:fldCharType="begin"/>
        </w:r>
        <w:r>
          <w:rPr>
            <w:webHidden/>
          </w:rPr>
          <w:instrText xml:space="preserve"> PAGEREF _Toc181889801 \h </w:instrText>
        </w:r>
        <w:r>
          <w:rPr>
            <w:webHidden/>
          </w:rPr>
        </w:r>
        <w:r>
          <w:rPr>
            <w:webHidden/>
          </w:rPr>
          <w:fldChar w:fldCharType="separate"/>
        </w:r>
        <w:r>
          <w:rPr>
            <w:webHidden/>
          </w:rPr>
          <w:t>43</w:t>
        </w:r>
        <w:r>
          <w:rPr>
            <w:webHidden/>
          </w:rPr>
          <w:fldChar w:fldCharType="end"/>
        </w:r>
      </w:hyperlink>
    </w:p>
    <w:p w14:paraId="294E1630" w14:textId="4CAD8DD2" w:rsidR="007C6BA1" w:rsidRDefault="007C6BA1" w:rsidP="00DB0125">
      <w:pPr>
        <w:pStyle w:val="TOC1"/>
        <w:spacing w:line="288" w:lineRule="auto"/>
        <w:rPr>
          <w:rFonts w:asciiTheme="minorHAnsi" w:eastAsiaTheme="minorEastAsia" w:hAnsiTheme="minorHAnsi" w:cstheme="minorBidi"/>
          <w:bCs/>
          <w:sz w:val="22"/>
          <w:szCs w:val="22"/>
        </w:rPr>
      </w:pPr>
      <w:hyperlink w:anchor="_Toc181889802" w:history="1">
        <w:r w:rsidRPr="000D6394">
          <w:rPr>
            <w:rStyle w:val="Hyperlink"/>
            <w:rFonts w:eastAsia="Times New Roman"/>
          </w:rPr>
          <w:t>4.7. Phương án và kế hoạch đầu tư.</w:t>
        </w:r>
        <w:r>
          <w:rPr>
            <w:webHidden/>
          </w:rPr>
          <w:tab/>
        </w:r>
        <w:r>
          <w:rPr>
            <w:webHidden/>
          </w:rPr>
          <w:fldChar w:fldCharType="begin"/>
        </w:r>
        <w:r>
          <w:rPr>
            <w:webHidden/>
          </w:rPr>
          <w:instrText xml:space="preserve"> PAGEREF _Toc181889802 \h </w:instrText>
        </w:r>
        <w:r>
          <w:rPr>
            <w:webHidden/>
          </w:rPr>
        </w:r>
        <w:r>
          <w:rPr>
            <w:webHidden/>
          </w:rPr>
          <w:fldChar w:fldCharType="separate"/>
        </w:r>
        <w:r>
          <w:rPr>
            <w:webHidden/>
          </w:rPr>
          <w:t>46</w:t>
        </w:r>
        <w:r>
          <w:rPr>
            <w:webHidden/>
          </w:rPr>
          <w:fldChar w:fldCharType="end"/>
        </w:r>
      </w:hyperlink>
    </w:p>
    <w:p w14:paraId="33B6071B" w14:textId="068C40EB" w:rsidR="007C6BA1" w:rsidRDefault="007C6BA1" w:rsidP="00DB0125">
      <w:pPr>
        <w:pStyle w:val="TOC1"/>
        <w:spacing w:line="288" w:lineRule="auto"/>
        <w:rPr>
          <w:rFonts w:asciiTheme="minorHAnsi" w:eastAsiaTheme="minorEastAsia" w:hAnsiTheme="minorHAnsi" w:cstheme="minorBidi"/>
          <w:bCs/>
          <w:sz w:val="22"/>
          <w:szCs w:val="22"/>
        </w:rPr>
      </w:pPr>
      <w:hyperlink w:anchor="_Toc181889803" w:history="1">
        <w:r w:rsidRPr="000D6394">
          <w:rPr>
            <w:rStyle w:val="Hyperlink"/>
            <w:bCs/>
          </w:rPr>
          <w:t xml:space="preserve">4.8. </w:t>
        </w:r>
        <w:r w:rsidRPr="000D6394">
          <w:rPr>
            <w:rStyle w:val="Hyperlink"/>
            <w:bCs/>
            <w:lang w:val="vi-VN"/>
          </w:rPr>
          <w:t>Đánh tác động đề án</w:t>
        </w:r>
        <w:r w:rsidRPr="000D6394">
          <w:rPr>
            <w:rStyle w:val="Hyperlink"/>
            <w:bCs/>
          </w:rPr>
          <w:t>.</w:t>
        </w:r>
        <w:r>
          <w:rPr>
            <w:webHidden/>
          </w:rPr>
          <w:tab/>
        </w:r>
        <w:r>
          <w:rPr>
            <w:webHidden/>
          </w:rPr>
          <w:fldChar w:fldCharType="begin"/>
        </w:r>
        <w:r>
          <w:rPr>
            <w:webHidden/>
          </w:rPr>
          <w:instrText xml:space="preserve"> PAGEREF _Toc181889803 \h </w:instrText>
        </w:r>
        <w:r>
          <w:rPr>
            <w:webHidden/>
          </w:rPr>
        </w:r>
        <w:r>
          <w:rPr>
            <w:webHidden/>
          </w:rPr>
          <w:fldChar w:fldCharType="separate"/>
        </w:r>
        <w:r>
          <w:rPr>
            <w:webHidden/>
          </w:rPr>
          <w:t>56</w:t>
        </w:r>
        <w:r>
          <w:rPr>
            <w:webHidden/>
          </w:rPr>
          <w:fldChar w:fldCharType="end"/>
        </w:r>
      </w:hyperlink>
    </w:p>
    <w:p w14:paraId="693B5E37" w14:textId="08723694" w:rsidR="007C6BA1" w:rsidRDefault="007C6BA1" w:rsidP="00DB0125">
      <w:pPr>
        <w:pStyle w:val="TOC1"/>
        <w:spacing w:line="288" w:lineRule="auto"/>
        <w:rPr>
          <w:rFonts w:asciiTheme="minorHAnsi" w:eastAsiaTheme="minorEastAsia" w:hAnsiTheme="minorHAnsi" w:cstheme="minorBidi"/>
          <w:bCs/>
          <w:sz w:val="22"/>
          <w:szCs w:val="22"/>
        </w:rPr>
      </w:pPr>
      <w:hyperlink w:anchor="_Toc181889804" w:history="1">
        <w:r w:rsidRPr="000D6394">
          <w:rPr>
            <w:rStyle w:val="Hyperlink"/>
            <w:bCs/>
          </w:rPr>
          <w:t>4.9. Tiến độ thực hiện.</w:t>
        </w:r>
        <w:r>
          <w:rPr>
            <w:webHidden/>
          </w:rPr>
          <w:tab/>
        </w:r>
        <w:r>
          <w:rPr>
            <w:webHidden/>
          </w:rPr>
          <w:fldChar w:fldCharType="begin"/>
        </w:r>
        <w:r>
          <w:rPr>
            <w:webHidden/>
          </w:rPr>
          <w:instrText xml:space="preserve"> PAGEREF _Toc181889804 \h </w:instrText>
        </w:r>
        <w:r>
          <w:rPr>
            <w:webHidden/>
          </w:rPr>
        </w:r>
        <w:r>
          <w:rPr>
            <w:webHidden/>
          </w:rPr>
          <w:fldChar w:fldCharType="separate"/>
        </w:r>
        <w:r>
          <w:rPr>
            <w:webHidden/>
          </w:rPr>
          <w:t>59</w:t>
        </w:r>
        <w:r>
          <w:rPr>
            <w:webHidden/>
          </w:rPr>
          <w:fldChar w:fldCharType="end"/>
        </w:r>
      </w:hyperlink>
    </w:p>
    <w:p w14:paraId="259A41CB" w14:textId="3D0BBF28" w:rsidR="007C6BA1" w:rsidRDefault="007C6BA1" w:rsidP="00DB0125">
      <w:pPr>
        <w:pStyle w:val="TOC1"/>
        <w:spacing w:line="288" w:lineRule="auto"/>
        <w:rPr>
          <w:rFonts w:asciiTheme="minorHAnsi" w:eastAsiaTheme="minorEastAsia" w:hAnsiTheme="minorHAnsi" w:cstheme="minorBidi"/>
          <w:bCs/>
          <w:sz w:val="22"/>
          <w:szCs w:val="22"/>
        </w:rPr>
      </w:pPr>
      <w:hyperlink w:anchor="_Toc181889805" w:history="1">
        <w:r w:rsidRPr="000D6394">
          <w:rPr>
            <w:rStyle w:val="Hyperlink"/>
            <w:bCs/>
          </w:rPr>
          <w:t xml:space="preserve">PHẦN </w:t>
        </w:r>
        <w:r w:rsidRPr="000D6394">
          <w:rPr>
            <w:rStyle w:val="Hyperlink"/>
            <w:bCs/>
            <w:lang w:val="vi-VN"/>
          </w:rPr>
          <w:t>V. ĐỀ XUẤT KIẾN NGHỊ</w:t>
        </w:r>
        <w:r>
          <w:rPr>
            <w:webHidden/>
          </w:rPr>
          <w:tab/>
        </w:r>
        <w:r>
          <w:rPr>
            <w:webHidden/>
          </w:rPr>
          <w:fldChar w:fldCharType="begin"/>
        </w:r>
        <w:r>
          <w:rPr>
            <w:webHidden/>
          </w:rPr>
          <w:instrText xml:space="preserve"> PAGEREF _Toc181889805 \h </w:instrText>
        </w:r>
        <w:r>
          <w:rPr>
            <w:webHidden/>
          </w:rPr>
        </w:r>
        <w:r>
          <w:rPr>
            <w:webHidden/>
          </w:rPr>
          <w:fldChar w:fldCharType="separate"/>
        </w:r>
        <w:r>
          <w:rPr>
            <w:webHidden/>
          </w:rPr>
          <w:t>60</w:t>
        </w:r>
        <w:r>
          <w:rPr>
            <w:webHidden/>
          </w:rPr>
          <w:fldChar w:fldCharType="end"/>
        </w:r>
      </w:hyperlink>
    </w:p>
    <w:p w14:paraId="29DACC1C" w14:textId="22B73762" w:rsidR="007C6BA1" w:rsidRDefault="007C6BA1" w:rsidP="00DB0125">
      <w:pPr>
        <w:pStyle w:val="TOC1"/>
        <w:spacing w:line="288" w:lineRule="auto"/>
        <w:rPr>
          <w:rFonts w:asciiTheme="minorHAnsi" w:eastAsiaTheme="minorEastAsia" w:hAnsiTheme="minorHAnsi" w:cstheme="minorBidi"/>
          <w:bCs/>
          <w:sz w:val="22"/>
          <w:szCs w:val="22"/>
        </w:rPr>
      </w:pPr>
      <w:hyperlink w:anchor="_Toc181889806" w:history="1">
        <w:r w:rsidRPr="000D6394">
          <w:rPr>
            <w:rStyle w:val="Hyperlink"/>
            <w:bCs/>
          </w:rPr>
          <w:t>5.</w:t>
        </w:r>
        <w:r w:rsidRPr="000D6394">
          <w:rPr>
            <w:rStyle w:val="Hyperlink"/>
            <w:bCs/>
            <w:lang w:val="vi-VN"/>
          </w:rPr>
          <w:t>1. Đề xuất Cơ chế chính sách</w:t>
        </w:r>
        <w:r w:rsidRPr="000D6394">
          <w:rPr>
            <w:rStyle w:val="Hyperlink"/>
            <w:bCs/>
          </w:rPr>
          <w:t>.</w:t>
        </w:r>
        <w:r>
          <w:rPr>
            <w:webHidden/>
          </w:rPr>
          <w:tab/>
        </w:r>
        <w:r>
          <w:rPr>
            <w:webHidden/>
          </w:rPr>
          <w:fldChar w:fldCharType="begin"/>
        </w:r>
        <w:r>
          <w:rPr>
            <w:webHidden/>
          </w:rPr>
          <w:instrText xml:space="preserve"> PAGEREF _Toc181889806 \h </w:instrText>
        </w:r>
        <w:r>
          <w:rPr>
            <w:webHidden/>
          </w:rPr>
        </w:r>
        <w:r>
          <w:rPr>
            <w:webHidden/>
          </w:rPr>
          <w:fldChar w:fldCharType="separate"/>
        </w:r>
        <w:r>
          <w:rPr>
            <w:webHidden/>
          </w:rPr>
          <w:t>60</w:t>
        </w:r>
        <w:r>
          <w:rPr>
            <w:webHidden/>
          </w:rPr>
          <w:fldChar w:fldCharType="end"/>
        </w:r>
      </w:hyperlink>
    </w:p>
    <w:p w14:paraId="49D50CF6" w14:textId="5D113326" w:rsidR="007C6BA1" w:rsidRDefault="007C6BA1" w:rsidP="00DB0125">
      <w:pPr>
        <w:pStyle w:val="TOC1"/>
        <w:spacing w:line="288" w:lineRule="auto"/>
        <w:rPr>
          <w:rFonts w:asciiTheme="minorHAnsi" w:eastAsiaTheme="minorEastAsia" w:hAnsiTheme="minorHAnsi" w:cstheme="minorBidi"/>
          <w:bCs/>
          <w:sz w:val="22"/>
          <w:szCs w:val="22"/>
        </w:rPr>
      </w:pPr>
      <w:hyperlink w:anchor="_Toc181889807" w:history="1">
        <w:r w:rsidRPr="000D6394">
          <w:rPr>
            <w:rStyle w:val="Hyperlink"/>
            <w:bCs/>
          </w:rPr>
          <w:t>5.</w:t>
        </w:r>
        <w:r w:rsidRPr="000D6394">
          <w:rPr>
            <w:rStyle w:val="Hyperlink"/>
            <w:bCs/>
            <w:lang w:val="vi-VN"/>
          </w:rPr>
          <w:t>2. Đề xuất tổ chức thực hiện</w:t>
        </w:r>
        <w:r w:rsidRPr="000D6394">
          <w:rPr>
            <w:rStyle w:val="Hyperlink"/>
            <w:bCs/>
          </w:rPr>
          <w:t>.</w:t>
        </w:r>
        <w:r>
          <w:rPr>
            <w:webHidden/>
          </w:rPr>
          <w:tab/>
        </w:r>
        <w:r>
          <w:rPr>
            <w:webHidden/>
          </w:rPr>
          <w:fldChar w:fldCharType="begin"/>
        </w:r>
        <w:r>
          <w:rPr>
            <w:webHidden/>
          </w:rPr>
          <w:instrText xml:space="preserve"> PAGEREF _Toc181889807 \h </w:instrText>
        </w:r>
        <w:r>
          <w:rPr>
            <w:webHidden/>
          </w:rPr>
        </w:r>
        <w:r>
          <w:rPr>
            <w:webHidden/>
          </w:rPr>
          <w:fldChar w:fldCharType="separate"/>
        </w:r>
        <w:r>
          <w:rPr>
            <w:webHidden/>
          </w:rPr>
          <w:t>62</w:t>
        </w:r>
        <w:r>
          <w:rPr>
            <w:webHidden/>
          </w:rPr>
          <w:fldChar w:fldCharType="end"/>
        </w:r>
      </w:hyperlink>
    </w:p>
    <w:p w14:paraId="28D221E3" w14:textId="261A4010" w:rsidR="00255187" w:rsidRPr="00BA1428" w:rsidRDefault="00255187" w:rsidP="00DB0125">
      <w:pPr>
        <w:tabs>
          <w:tab w:val="right" w:leader="dot" w:pos="9355"/>
        </w:tabs>
        <w:spacing w:after="0" w:line="288" w:lineRule="auto"/>
        <w:jc w:val="both"/>
        <w:outlineLvl w:val="0"/>
        <w:rPr>
          <w:b/>
          <w:bCs/>
          <w:sz w:val="28"/>
          <w:szCs w:val="28"/>
        </w:rPr>
      </w:pPr>
      <w:r w:rsidRPr="00BA1428">
        <w:rPr>
          <w:b/>
          <w:bCs/>
          <w:sz w:val="28"/>
          <w:szCs w:val="28"/>
        </w:rPr>
        <w:fldChar w:fldCharType="end"/>
      </w:r>
    </w:p>
    <w:p w14:paraId="2F1C498E" w14:textId="454990BB" w:rsidR="000E0CC7" w:rsidRPr="00BA1428" w:rsidRDefault="00A710CA" w:rsidP="007C6BA1">
      <w:pPr>
        <w:jc w:val="center"/>
        <w:rPr>
          <w:b/>
          <w:bCs/>
          <w:sz w:val="28"/>
          <w:szCs w:val="28"/>
        </w:rPr>
      </w:pPr>
      <w:r w:rsidRPr="00BA1428">
        <w:rPr>
          <w:b/>
          <w:bCs/>
          <w:sz w:val="28"/>
          <w:szCs w:val="28"/>
        </w:rPr>
        <w:br w:type="page"/>
      </w:r>
      <w:bookmarkStart w:id="3" w:name="_Toc181889753"/>
      <w:r w:rsidR="000E0CC7" w:rsidRPr="00BA1428">
        <w:rPr>
          <w:b/>
          <w:bCs/>
          <w:sz w:val="28"/>
          <w:szCs w:val="28"/>
        </w:rPr>
        <w:lastRenderedPageBreak/>
        <w:t>DANH MỤC BẢNG</w:t>
      </w:r>
      <w:bookmarkEnd w:id="3"/>
    </w:p>
    <w:p w14:paraId="2547F29C" w14:textId="3E820701" w:rsidR="00F17590" w:rsidRPr="00BA1428" w:rsidRDefault="009E6D2D" w:rsidP="00A710CA">
      <w:pPr>
        <w:pStyle w:val="TableofFigures"/>
        <w:tabs>
          <w:tab w:val="right" w:leader="dot" w:pos="9345"/>
        </w:tabs>
        <w:spacing w:line="360" w:lineRule="auto"/>
        <w:rPr>
          <w:rFonts w:asciiTheme="minorHAnsi" w:eastAsiaTheme="minorEastAsia" w:hAnsiTheme="minorHAnsi" w:cstheme="minorBidi"/>
          <w:noProof/>
          <w:kern w:val="0"/>
          <w:sz w:val="22"/>
          <w:szCs w:val="22"/>
          <w14:ligatures w14:val="none"/>
        </w:rPr>
      </w:pPr>
      <w:r w:rsidRPr="00BA1428">
        <w:rPr>
          <w:b/>
          <w:bCs/>
        </w:rPr>
        <w:fldChar w:fldCharType="begin"/>
      </w:r>
      <w:r w:rsidRPr="00BA1428">
        <w:rPr>
          <w:b/>
          <w:bCs/>
        </w:rPr>
        <w:instrText xml:space="preserve"> TOC \f B \h \z \t "a bang" \c </w:instrText>
      </w:r>
      <w:r w:rsidRPr="00BA1428">
        <w:rPr>
          <w:b/>
          <w:bCs/>
        </w:rPr>
        <w:fldChar w:fldCharType="separate"/>
      </w:r>
      <w:hyperlink w:anchor="_Toc173744641" w:history="1">
        <w:r w:rsidR="00F17590" w:rsidRPr="00BA1428">
          <w:rPr>
            <w:rStyle w:val="Hyperlink"/>
            <w:noProof/>
            <w:color w:val="auto"/>
          </w:rPr>
          <w:t>Bảng 1. So sánh các phương án đầu tư</w:t>
        </w:r>
        <w:r w:rsidR="00F17590" w:rsidRPr="00BA1428">
          <w:rPr>
            <w:noProof/>
            <w:webHidden/>
          </w:rPr>
          <w:tab/>
        </w:r>
        <w:r w:rsidR="00F17590" w:rsidRPr="00BA1428">
          <w:rPr>
            <w:noProof/>
            <w:webHidden/>
          </w:rPr>
          <w:fldChar w:fldCharType="begin"/>
        </w:r>
        <w:r w:rsidR="00F17590" w:rsidRPr="00BA1428">
          <w:rPr>
            <w:noProof/>
            <w:webHidden/>
          </w:rPr>
          <w:instrText xml:space="preserve"> PAGEREF _Toc173744641 \h </w:instrText>
        </w:r>
        <w:r w:rsidR="00F17590" w:rsidRPr="00BA1428">
          <w:rPr>
            <w:noProof/>
            <w:webHidden/>
          </w:rPr>
        </w:r>
        <w:r w:rsidR="00F17590" w:rsidRPr="00BA1428">
          <w:rPr>
            <w:noProof/>
            <w:webHidden/>
          </w:rPr>
          <w:fldChar w:fldCharType="separate"/>
        </w:r>
        <w:r w:rsidR="00117DFF" w:rsidRPr="00BA1428">
          <w:rPr>
            <w:noProof/>
            <w:webHidden/>
          </w:rPr>
          <w:t>44</w:t>
        </w:r>
        <w:r w:rsidR="00F17590" w:rsidRPr="00BA1428">
          <w:rPr>
            <w:noProof/>
            <w:webHidden/>
          </w:rPr>
          <w:fldChar w:fldCharType="end"/>
        </w:r>
      </w:hyperlink>
    </w:p>
    <w:p w14:paraId="39D43434" w14:textId="2B29A361" w:rsidR="00F17590" w:rsidRPr="00BA1428" w:rsidRDefault="00F17590" w:rsidP="00A710CA">
      <w:pPr>
        <w:pStyle w:val="TableofFigures"/>
        <w:tabs>
          <w:tab w:val="right" w:leader="dot" w:pos="9345"/>
        </w:tabs>
        <w:spacing w:line="360" w:lineRule="auto"/>
        <w:rPr>
          <w:rFonts w:asciiTheme="minorHAnsi" w:eastAsiaTheme="minorEastAsia" w:hAnsiTheme="minorHAnsi" w:cstheme="minorBidi"/>
          <w:noProof/>
          <w:kern w:val="0"/>
          <w:sz w:val="22"/>
          <w:szCs w:val="22"/>
          <w14:ligatures w14:val="none"/>
        </w:rPr>
      </w:pPr>
      <w:hyperlink w:anchor="_Toc173744645" w:history="1">
        <w:r w:rsidRPr="00BA1428">
          <w:rPr>
            <w:rStyle w:val="Hyperlink"/>
            <w:noProof/>
            <w:color w:val="auto"/>
          </w:rPr>
          <w:t>Bảng 2. Phương thuê dịch vụ CNTT (3 năm)</w:t>
        </w:r>
        <w:r w:rsidRPr="00BA1428">
          <w:rPr>
            <w:noProof/>
            <w:webHidden/>
          </w:rPr>
          <w:tab/>
        </w:r>
        <w:r w:rsidRPr="00BA1428">
          <w:rPr>
            <w:noProof/>
            <w:webHidden/>
          </w:rPr>
          <w:fldChar w:fldCharType="begin"/>
        </w:r>
        <w:r w:rsidRPr="00BA1428">
          <w:rPr>
            <w:noProof/>
            <w:webHidden/>
          </w:rPr>
          <w:instrText xml:space="preserve"> PAGEREF _Toc173744645 \h </w:instrText>
        </w:r>
        <w:r w:rsidRPr="00BA1428">
          <w:rPr>
            <w:noProof/>
            <w:webHidden/>
          </w:rPr>
        </w:r>
        <w:r w:rsidRPr="00BA1428">
          <w:rPr>
            <w:noProof/>
            <w:webHidden/>
          </w:rPr>
          <w:fldChar w:fldCharType="separate"/>
        </w:r>
        <w:r w:rsidR="00117DFF" w:rsidRPr="00BA1428">
          <w:rPr>
            <w:noProof/>
            <w:webHidden/>
          </w:rPr>
          <w:t>45</w:t>
        </w:r>
        <w:r w:rsidRPr="00BA1428">
          <w:rPr>
            <w:noProof/>
            <w:webHidden/>
          </w:rPr>
          <w:fldChar w:fldCharType="end"/>
        </w:r>
      </w:hyperlink>
    </w:p>
    <w:p w14:paraId="1CE39459" w14:textId="422A2989" w:rsidR="00F17590" w:rsidRPr="00BA1428" w:rsidRDefault="00F17590" w:rsidP="00A710CA">
      <w:pPr>
        <w:pStyle w:val="TableofFigures"/>
        <w:tabs>
          <w:tab w:val="right" w:leader="dot" w:pos="9345"/>
        </w:tabs>
        <w:spacing w:line="360" w:lineRule="auto"/>
        <w:rPr>
          <w:rFonts w:asciiTheme="minorHAnsi" w:eastAsiaTheme="minorEastAsia" w:hAnsiTheme="minorHAnsi" w:cstheme="minorBidi"/>
          <w:noProof/>
          <w:kern w:val="0"/>
          <w:sz w:val="22"/>
          <w:szCs w:val="22"/>
          <w14:ligatures w14:val="none"/>
        </w:rPr>
      </w:pPr>
      <w:hyperlink w:anchor="_Toc173744646" w:history="1">
        <w:r w:rsidRPr="00BA1428">
          <w:rPr>
            <w:rStyle w:val="Hyperlink"/>
            <w:noProof/>
            <w:color w:val="auto"/>
          </w:rPr>
          <w:t>Bảng 3: Phương án thuê dịch vụ và đầu tư giai đoạn 1 (3 năm)</w:t>
        </w:r>
        <w:r w:rsidRPr="00BA1428">
          <w:rPr>
            <w:noProof/>
            <w:webHidden/>
          </w:rPr>
          <w:tab/>
        </w:r>
        <w:r w:rsidRPr="00BA1428">
          <w:rPr>
            <w:noProof/>
            <w:webHidden/>
          </w:rPr>
          <w:fldChar w:fldCharType="begin"/>
        </w:r>
        <w:r w:rsidRPr="00BA1428">
          <w:rPr>
            <w:noProof/>
            <w:webHidden/>
          </w:rPr>
          <w:instrText xml:space="preserve"> PAGEREF _Toc173744646 \h </w:instrText>
        </w:r>
        <w:r w:rsidRPr="00BA1428">
          <w:rPr>
            <w:noProof/>
            <w:webHidden/>
          </w:rPr>
        </w:r>
        <w:r w:rsidRPr="00BA1428">
          <w:rPr>
            <w:noProof/>
            <w:webHidden/>
          </w:rPr>
          <w:fldChar w:fldCharType="separate"/>
        </w:r>
        <w:r w:rsidR="00117DFF" w:rsidRPr="00BA1428">
          <w:rPr>
            <w:noProof/>
            <w:webHidden/>
          </w:rPr>
          <w:t>46</w:t>
        </w:r>
        <w:r w:rsidRPr="00BA1428">
          <w:rPr>
            <w:noProof/>
            <w:webHidden/>
          </w:rPr>
          <w:fldChar w:fldCharType="end"/>
        </w:r>
      </w:hyperlink>
    </w:p>
    <w:p w14:paraId="6F9413C0" w14:textId="11FBC386" w:rsidR="00F17590" w:rsidRPr="00BA1428" w:rsidRDefault="00F17590" w:rsidP="00A710CA">
      <w:pPr>
        <w:pStyle w:val="TableofFigures"/>
        <w:tabs>
          <w:tab w:val="right" w:leader="dot" w:pos="9345"/>
        </w:tabs>
        <w:spacing w:line="360" w:lineRule="auto"/>
        <w:rPr>
          <w:rFonts w:asciiTheme="minorHAnsi" w:eastAsiaTheme="minorEastAsia" w:hAnsiTheme="minorHAnsi" w:cstheme="minorBidi"/>
          <w:noProof/>
          <w:kern w:val="0"/>
          <w:sz w:val="22"/>
          <w:szCs w:val="22"/>
          <w14:ligatures w14:val="none"/>
        </w:rPr>
      </w:pPr>
      <w:hyperlink w:anchor="_Toc173744648" w:history="1">
        <w:r w:rsidRPr="00BA1428">
          <w:rPr>
            <w:rStyle w:val="Hyperlink"/>
            <w:noProof/>
            <w:color w:val="auto"/>
          </w:rPr>
          <w:t>Bảng 4. Phương án đầu tư: Đầu tư kết hợp thuê dịch vụ CNTT (3 năm)</w:t>
        </w:r>
        <w:r w:rsidRPr="00BA1428">
          <w:rPr>
            <w:noProof/>
            <w:webHidden/>
          </w:rPr>
          <w:tab/>
        </w:r>
        <w:r w:rsidRPr="00BA1428">
          <w:rPr>
            <w:noProof/>
            <w:webHidden/>
          </w:rPr>
          <w:fldChar w:fldCharType="begin"/>
        </w:r>
        <w:r w:rsidRPr="00BA1428">
          <w:rPr>
            <w:noProof/>
            <w:webHidden/>
          </w:rPr>
          <w:instrText xml:space="preserve"> PAGEREF _Toc173744648 \h </w:instrText>
        </w:r>
        <w:r w:rsidRPr="00BA1428">
          <w:rPr>
            <w:noProof/>
            <w:webHidden/>
          </w:rPr>
        </w:r>
        <w:r w:rsidRPr="00BA1428">
          <w:rPr>
            <w:noProof/>
            <w:webHidden/>
          </w:rPr>
          <w:fldChar w:fldCharType="separate"/>
        </w:r>
        <w:r w:rsidR="00117DFF" w:rsidRPr="00BA1428">
          <w:rPr>
            <w:noProof/>
            <w:webHidden/>
          </w:rPr>
          <w:t>48</w:t>
        </w:r>
        <w:r w:rsidRPr="00BA1428">
          <w:rPr>
            <w:noProof/>
            <w:webHidden/>
          </w:rPr>
          <w:fldChar w:fldCharType="end"/>
        </w:r>
      </w:hyperlink>
    </w:p>
    <w:p w14:paraId="1EC68EAF" w14:textId="4F7F457E" w:rsidR="00F17590" w:rsidRPr="00BA1428" w:rsidRDefault="00F17590" w:rsidP="00A710CA">
      <w:pPr>
        <w:pStyle w:val="TableofFigures"/>
        <w:tabs>
          <w:tab w:val="right" w:leader="dot" w:pos="9345"/>
        </w:tabs>
        <w:spacing w:line="360" w:lineRule="auto"/>
        <w:rPr>
          <w:rFonts w:asciiTheme="minorHAnsi" w:eastAsiaTheme="minorEastAsia" w:hAnsiTheme="minorHAnsi" w:cstheme="minorBidi"/>
          <w:noProof/>
          <w:kern w:val="0"/>
          <w:sz w:val="22"/>
          <w:szCs w:val="22"/>
          <w14:ligatures w14:val="none"/>
        </w:rPr>
      </w:pPr>
      <w:hyperlink w:anchor="_Toc173744649" w:history="1">
        <w:r w:rsidRPr="00BA1428">
          <w:rPr>
            <w:rStyle w:val="Hyperlink"/>
            <w:noProof/>
            <w:color w:val="auto"/>
          </w:rPr>
          <w:t>Bảng 5: Phương án đầu tư: Thuê giai đoạn 2 (3 năm)</w:t>
        </w:r>
        <w:r w:rsidRPr="00BA1428">
          <w:rPr>
            <w:noProof/>
            <w:webHidden/>
          </w:rPr>
          <w:tab/>
        </w:r>
        <w:r w:rsidRPr="00BA1428">
          <w:rPr>
            <w:noProof/>
            <w:webHidden/>
          </w:rPr>
          <w:fldChar w:fldCharType="begin"/>
        </w:r>
        <w:r w:rsidRPr="00BA1428">
          <w:rPr>
            <w:noProof/>
            <w:webHidden/>
          </w:rPr>
          <w:instrText xml:space="preserve"> PAGEREF _Toc173744649 \h </w:instrText>
        </w:r>
        <w:r w:rsidRPr="00BA1428">
          <w:rPr>
            <w:noProof/>
            <w:webHidden/>
          </w:rPr>
        </w:r>
        <w:r w:rsidRPr="00BA1428">
          <w:rPr>
            <w:noProof/>
            <w:webHidden/>
          </w:rPr>
          <w:fldChar w:fldCharType="separate"/>
        </w:r>
        <w:r w:rsidR="00117DFF" w:rsidRPr="00BA1428">
          <w:rPr>
            <w:noProof/>
            <w:webHidden/>
          </w:rPr>
          <w:t>49</w:t>
        </w:r>
        <w:r w:rsidRPr="00BA1428">
          <w:rPr>
            <w:noProof/>
            <w:webHidden/>
          </w:rPr>
          <w:fldChar w:fldCharType="end"/>
        </w:r>
      </w:hyperlink>
    </w:p>
    <w:p w14:paraId="5E211456" w14:textId="0AC0E3E2" w:rsidR="00F17590" w:rsidRPr="00BA1428" w:rsidRDefault="00F17590" w:rsidP="00A710CA">
      <w:pPr>
        <w:pStyle w:val="TableofFigures"/>
        <w:tabs>
          <w:tab w:val="right" w:leader="dot" w:pos="9345"/>
        </w:tabs>
        <w:spacing w:line="360" w:lineRule="auto"/>
        <w:rPr>
          <w:rFonts w:asciiTheme="minorHAnsi" w:eastAsiaTheme="minorEastAsia" w:hAnsiTheme="minorHAnsi" w:cstheme="minorBidi"/>
          <w:noProof/>
          <w:kern w:val="0"/>
          <w:sz w:val="22"/>
          <w:szCs w:val="22"/>
          <w14:ligatures w14:val="none"/>
        </w:rPr>
      </w:pPr>
      <w:hyperlink w:anchor="_Toc173744652" w:history="1">
        <w:r w:rsidRPr="00BA1428">
          <w:rPr>
            <w:rStyle w:val="Hyperlink"/>
            <w:noProof/>
            <w:color w:val="auto"/>
          </w:rPr>
          <w:t>Bảng 6. Phương án đầu tư: Đầu tư kết hợp thuê dịch vụ CNTT (3 năm)</w:t>
        </w:r>
        <w:r w:rsidRPr="00BA1428">
          <w:rPr>
            <w:noProof/>
            <w:webHidden/>
          </w:rPr>
          <w:tab/>
        </w:r>
        <w:r w:rsidRPr="00BA1428">
          <w:rPr>
            <w:noProof/>
            <w:webHidden/>
          </w:rPr>
          <w:fldChar w:fldCharType="begin"/>
        </w:r>
        <w:r w:rsidRPr="00BA1428">
          <w:rPr>
            <w:noProof/>
            <w:webHidden/>
          </w:rPr>
          <w:instrText xml:space="preserve"> PAGEREF _Toc173744652 \h </w:instrText>
        </w:r>
        <w:r w:rsidRPr="00BA1428">
          <w:rPr>
            <w:noProof/>
            <w:webHidden/>
          </w:rPr>
        </w:r>
        <w:r w:rsidRPr="00BA1428">
          <w:rPr>
            <w:noProof/>
            <w:webHidden/>
          </w:rPr>
          <w:fldChar w:fldCharType="separate"/>
        </w:r>
        <w:r w:rsidR="00117DFF" w:rsidRPr="00BA1428">
          <w:rPr>
            <w:noProof/>
            <w:webHidden/>
          </w:rPr>
          <w:t>50</w:t>
        </w:r>
        <w:r w:rsidRPr="00BA1428">
          <w:rPr>
            <w:noProof/>
            <w:webHidden/>
          </w:rPr>
          <w:fldChar w:fldCharType="end"/>
        </w:r>
      </w:hyperlink>
    </w:p>
    <w:p w14:paraId="36161D1B" w14:textId="18B15D8E" w:rsidR="00F17590" w:rsidRPr="00BA1428" w:rsidRDefault="00F17590" w:rsidP="00A710CA">
      <w:pPr>
        <w:pStyle w:val="TableofFigures"/>
        <w:tabs>
          <w:tab w:val="right" w:leader="dot" w:pos="9345"/>
        </w:tabs>
        <w:spacing w:line="360" w:lineRule="auto"/>
        <w:rPr>
          <w:rFonts w:asciiTheme="minorHAnsi" w:eastAsiaTheme="minorEastAsia" w:hAnsiTheme="minorHAnsi" w:cstheme="minorBidi"/>
          <w:noProof/>
          <w:kern w:val="0"/>
          <w:sz w:val="22"/>
          <w:szCs w:val="22"/>
          <w14:ligatures w14:val="none"/>
        </w:rPr>
      </w:pPr>
      <w:hyperlink w:anchor="_Toc173744653" w:history="1">
        <w:r w:rsidRPr="00BA1428">
          <w:rPr>
            <w:rStyle w:val="Hyperlink"/>
            <w:rFonts w:eastAsia="Times New Roman"/>
            <w:noProof/>
            <w:color w:val="auto"/>
          </w:rPr>
          <w:t xml:space="preserve">Bảng 7: </w:t>
        </w:r>
        <w:r w:rsidRPr="00BA1428">
          <w:rPr>
            <w:rStyle w:val="Hyperlink"/>
            <w:noProof/>
            <w:color w:val="auto"/>
          </w:rPr>
          <w:t>Phương án thuê giai đoạn 3</w:t>
        </w:r>
        <w:r w:rsidRPr="00BA1428">
          <w:rPr>
            <w:noProof/>
            <w:webHidden/>
          </w:rPr>
          <w:tab/>
        </w:r>
        <w:r w:rsidRPr="00BA1428">
          <w:rPr>
            <w:noProof/>
            <w:webHidden/>
          </w:rPr>
          <w:fldChar w:fldCharType="begin"/>
        </w:r>
        <w:r w:rsidRPr="00BA1428">
          <w:rPr>
            <w:noProof/>
            <w:webHidden/>
          </w:rPr>
          <w:instrText xml:space="preserve"> PAGEREF _Toc173744653 \h </w:instrText>
        </w:r>
        <w:r w:rsidRPr="00BA1428">
          <w:rPr>
            <w:noProof/>
            <w:webHidden/>
          </w:rPr>
        </w:r>
        <w:r w:rsidRPr="00BA1428">
          <w:rPr>
            <w:noProof/>
            <w:webHidden/>
          </w:rPr>
          <w:fldChar w:fldCharType="separate"/>
        </w:r>
        <w:r w:rsidR="00117DFF" w:rsidRPr="00BA1428">
          <w:rPr>
            <w:noProof/>
            <w:webHidden/>
          </w:rPr>
          <w:t>52</w:t>
        </w:r>
        <w:r w:rsidRPr="00BA1428">
          <w:rPr>
            <w:noProof/>
            <w:webHidden/>
          </w:rPr>
          <w:fldChar w:fldCharType="end"/>
        </w:r>
      </w:hyperlink>
    </w:p>
    <w:p w14:paraId="473FD4D8" w14:textId="3BA273D1" w:rsidR="00F17590" w:rsidRPr="00BA1428" w:rsidRDefault="00F17590" w:rsidP="00A710CA">
      <w:pPr>
        <w:pStyle w:val="TableofFigures"/>
        <w:tabs>
          <w:tab w:val="right" w:leader="dot" w:pos="9345"/>
        </w:tabs>
        <w:spacing w:line="360" w:lineRule="auto"/>
        <w:rPr>
          <w:rFonts w:asciiTheme="minorHAnsi" w:eastAsiaTheme="minorEastAsia" w:hAnsiTheme="minorHAnsi" w:cstheme="minorBidi"/>
          <w:noProof/>
          <w:kern w:val="0"/>
          <w:sz w:val="22"/>
          <w:szCs w:val="22"/>
          <w14:ligatures w14:val="none"/>
        </w:rPr>
      </w:pPr>
      <w:hyperlink w:anchor="_Toc173744656" w:history="1">
        <w:r w:rsidRPr="00BA1428">
          <w:rPr>
            <w:rStyle w:val="Hyperlink"/>
            <w:noProof/>
            <w:color w:val="auto"/>
          </w:rPr>
          <w:t>Bảng 8  Tác động của Hệ thống giao thông thông minh</w:t>
        </w:r>
        <w:r w:rsidRPr="00BA1428">
          <w:rPr>
            <w:noProof/>
            <w:webHidden/>
          </w:rPr>
          <w:tab/>
        </w:r>
        <w:r w:rsidRPr="00BA1428">
          <w:rPr>
            <w:noProof/>
            <w:webHidden/>
          </w:rPr>
          <w:fldChar w:fldCharType="begin"/>
        </w:r>
        <w:r w:rsidRPr="00BA1428">
          <w:rPr>
            <w:noProof/>
            <w:webHidden/>
          </w:rPr>
          <w:instrText xml:space="preserve"> PAGEREF _Toc173744656 \h </w:instrText>
        </w:r>
        <w:r w:rsidRPr="00BA1428">
          <w:rPr>
            <w:noProof/>
            <w:webHidden/>
          </w:rPr>
        </w:r>
        <w:r w:rsidRPr="00BA1428">
          <w:rPr>
            <w:noProof/>
            <w:webHidden/>
          </w:rPr>
          <w:fldChar w:fldCharType="separate"/>
        </w:r>
        <w:r w:rsidR="00117DFF" w:rsidRPr="00BA1428">
          <w:rPr>
            <w:noProof/>
            <w:webHidden/>
          </w:rPr>
          <w:t>54</w:t>
        </w:r>
        <w:r w:rsidRPr="00BA1428">
          <w:rPr>
            <w:noProof/>
            <w:webHidden/>
          </w:rPr>
          <w:fldChar w:fldCharType="end"/>
        </w:r>
      </w:hyperlink>
    </w:p>
    <w:p w14:paraId="76D547D8" w14:textId="18F0E506" w:rsidR="00F17590" w:rsidRPr="00BA1428" w:rsidRDefault="00F17590" w:rsidP="00A710CA">
      <w:pPr>
        <w:pStyle w:val="TableofFigures"/>
        <w:tabs>
          <w:tab w:val="right" w:leader="dot" w:pos="9345"/>
        </w:tabs>
        <w:spacing w:line="360" w:lineRule="auto"/>
        <w:rPr>
          <w:rFonts w:asciiTheme="minorHAnsi" w:eastAsiaTheme="minorEastAsia" w:hAnsiTheme="minorHAnsi" w:cstheme="minorBidi"/>
          <w:noProof/>
          <w:kern w:val="0"/>
          <w:sz w:val="22"/>
          <w:szCs w:val="22"/>
          <w14:ligatures w14:val="none"/>
        </w:rPr>
      </w:pPr>
      <w:hyperlink w:anchor="_Toc173744657" w:history="1">
        <w:r w:rsidRPr="00BA1428">
          <w:rPr>
            <w:rStyle w:val="Hyperlink"/>
            <w:noProof/>
            <w:color w:val="auto"/>
          </w:rPr>
          <w:t>Bảng 9. Danh mục các cơ chế, chính sách ITS đề xuất</w:t>
        </w:r>
        <w:r w:rsidRPr="00BA1428">
          <w:rPr>
            <w:noProof/>
            <w:webHidden/>
          </w:rPr>
          <w:tab/>
        </w:r>
        <w:r w:rsidRPr="00BA1428">
          <w:rPr>
            <w:noProof/>
            <w:webHidden/>
          </w:rPr>
          <w:fldChar w:fldCharType="begin"/>
        </w:r>
        <w:r w:rsidRPr="00BA1428">
          <w:rPr>
            <w:noProof/>
            <w:webHidden/>
          </w:rPr>
          <w:instrText xml:space="preserve"> PAGEREF _Toc173744657 \h </w:instrText>
        </w:r>
        <w:r w:rsidRPr="00BA1428">
          <w:rPr>
            <w:noProof/>
            <w:webHidden/>
          </w:rPr>
        </w:r>
        <w:r w:rsidRPr="00BA1428">
          <w:rPr>
            <w:noProof/>
            <w:webHidden/>
          </w:rPr>
          <w:fldChar w:fldCharType="separate"/>
        </w:r>
        <w:r w:rsidR="00117DFF" w:rsidRPr="00BA1428">
          <w:rPr>
            <w:noProof/>
            <w:webHidden/>
          </w:rPr>
          <w:t>57</w:t>
        </w:r>
        <w:r w:rsidRPr="00BA1428">
          <w:rPr>
            <w:noProof/>
            <w:webHidden/>
          </w:rPr>
          <w:fldChar w:fldCharType="end"/>
        </w:r>
      </w:hyperlink>
    </w:p>
    <w:p w14:paraId="48288255" w14:textId="086BA93B" w:rsidR="00BA6897" w:rsidRPr="00BA1428" w:rsidRDefault="009E6D2D" w:rsidP="00A710CA">
      <w:pPr>
        <w:spacing w:after="0" w:line="360" w:lineRule="auto"/>
        <w:jc w:val="center"/>
        <w:outlineLvl w:val="0"/>
        <w:rPr>
          <w:b/>
          <w:bCs/>
          <w:sz w:val="28"/>
          <w:szCs w:val="28"/>
        </w:rPr>
      </w:pPr>
      <w:r w:rsidRPr="00BA1428">
        <w:rPr>
          <w:b/>
          <w:bCs/>
        </w:rPr>
        <w:fldChar w:fldCharType="end"/>
      </w:r>
    </w:p>
    <w:p w14:paraId="5005F042" w14:textId="77777777" w:rsidR="000E0CC7" w:rsidRPr="00BA1428" w:rsidRDefault="000E0CC7">
      <w:pPr>
        <w:rPr>
          <w:b/>
          <w:bCs/>
          <w:sz w:val="28"/>
          <w:szCs w:val="28"/>
        </w:rPr>
      </w:pPr>
      <w:r w:rsidRPr="00BA1428">
        <w:rPr>
          <w:b/>
          <w:bCs/>
          <w:sz w:val="28"/>
          <w:szCs w:val="28"/>
        </w:rPr>
        <w:br w:type="page"/>
      </w:r>
    </w:p>
    <w:p w14:paraId="6BE9BAC4" w14:textId="0EDEF10B" w:rsidR="000E0CC7" w:rsidRPr="00BA1428" w:rsidRDefault="000E0CC7" w:rsidP="001534A5">
      <w:pPr>
        <w:jc w:val="center"/>
        <w:outlineLvl w:val="0"/>
        <w:rPr>
          <w:b/>
          <w:bCs/>
          <w:sz w:val="28"/>
          <w:szCs w:val="28"/>
        </w:rPr>
      </w:pPr>
      <w:bookmarkStart w:id="4" w:name="_Toc181889754"/>
      <w:r w:rsidRPr="00BA1428">
        <w:rPr>
          <w:b/>
          <w:bCs/>
          <w:sz w:val="28"/>
          <w:szCs w:val="28"/>
        </w:rPr>
        <w:lastRenderedPageBreak/>
        <w:t>DANH MỤC HÌNH</w:t>
      </w:r>
      <w:bookmarkEnd w:id="4"/>
    </w:p>
    <w:p w14:paraId="7FDA8E49" w14:textId="77777777" w:rsidR="00280C66" w:rsidRPr="00BA1428" w:rsidRDefault="00280C66" w:rsidP="001534A5">
      <w:pPr>
        <w:jc w:val="center"/>
        <w:outlineLvl w:val="0"/>
        <w:rPr>
          <w:b/>
          <w:bCs/>
          <w:sz w:val="28"/>
          <w:szCs w:val="28"/>
        </w:rPr>
      </w:pPr>
    </w:p>
    <w:p w14:paraId="5ACBBF36" w14:textId="3C0D0BB2" w:rsidR="00280C66" w:rsidRPr="00BA1428" w:rsidRDefault="00A71EE9" w:rsidP="00280C66">
      <w:pPr>
        <w:pStyle w:val="TableofFigures"/>
        <w:tabs>
          <w:tab w:val="right" w:leader="dot" w:pos="9345"/>
        </w:tabs>
        <w:spacing w:line="360" w:lineRule="auto"/>
        <w:rPr>
          <w:rFonts w:asciiTheme="minorHAnsi" w:eastAsiaTheme="minorEastAsia" w:hAnsiTheme="minorHAnsi" w:cstheme="minorBidi"/>
          <w:noProof/>
          <w:kern w:val="0"/>
          <w:sz w:val="22"/>
          <w:szCs w:val="22"/>
          <w14:ligatures w14:val="none"/>
        </w:rPr>
      </w:pPr>
      <w:r w:rsidRPr="00BA1428">
        <w:rPr>
          <w:b/>
          <w:bCs/>
        </w:rPr>
        <w:fldChar w:fldCharType="begin"/>
      </w:r>
      <w:r w:rsidRPr="00BA1428">
        <w:rPr>
          <w:b/>
          <w:bCs/>
        </w:rPr>
        <w:instrText xml:space="preserve"> TOC \f H \h \z \t "a hinh" \c </w:instrText>
      </w:r>
      <w:r w:rsidRPr="00BA1428">
        <w:rPr>
          <w:b/>
          <w:bCs/>
        </w:rPr>
        <w:fldChar w:fldCharType="separate"/>
      </w:r>
      <w:hyperlink w:anchor="_Toc162874287" w:history="1">
        <w:r w:rsidR="00280C66" w:rsidRPr="00BA1428">
          <w:rPr>
            <w:rStyle w:val="Hyperlink"/>
            <w:noProof/>
            <w:color w:val="auto"/>
            <w:lang w:val="it-IT"/>
          </w:rPr>
          <w:t>Hình 1. Kiến trúc logic đề xuất cho thành phố Hà Nội.</w:t>
        </w:r>
        <w:r w:rsidR="00280C66" w:rsidRPr="00BA1428">
          <w:rPr>
            <w:noProof/>
            <w:webHidden/>
          </w:rPr>
          <w:tab/>
        </w:r>
        <w:r w:rsidR="00280C66" w:rsidRPr="00BA1428">
          <w:rPr>
            <w:noProof/>
            <w:webHidden/>
          </w:rPr>
          <w:fldChar w:fldCharType="begin"/>
        </w:r>
        <w:r w:rsidR="00280C66" w:rsidRPr="00BA1428">
          <w:rPr>
            <w:noProof/>
            <w:webHidden/>
          </w:rPr>
          <w:instrText xml:space="preserve"> PAGEREF _Toc162874287 \h </w:instrText>
        </w:r>
        <w:r w:rsidR="00280C66" w:rsidRPr="00BA1428">
          <w:rPr>
            <w:noProof/>
            <w:webHidden/>
          </w:rPr>
        </w:r>
        <w:r w:rsidR="00280C66" w:rsidRPr="00BA1428">
          <w:rPr>
            <w:noProof/>
            <w:webHidden/>
          </w:rPr>
          <w:fldChar w:fldCharType="separate"/>
        </w:r>
        <w:r w:rsidR="00117DFF" w:rsidRPr="00BA1428">
          <w:rPr>
            <w:noProof/>
            <w:webHidden/>
          </w:rPr>
          <w:t>33</w:t>
        </w:r>
        <w:r w:rsidR="00280C66" w:rsidRPr="00BA1428">
          <w:rPr>
            <w:noProof/>
            <w:webHidden/>
          </w:rPr>
          <w:fldChar w:fldCharType="end"/>
        </w:r>
      </w:hyperlink>
    </w:p>
    <w:p w14:paraId="55735F78" w14:textId="536EAF84" w:rsidR="00280C66" w:rsidRPr="00BA1428" w:rsidRDefault="00280C66" w:rsidP="00280C66">
      <w:pPr>
        <w:pStyle w:val="TableofFigures"/>
        <w:tabs>
          <w:tab w:val="right" w:leader="dot" w:pos="9345"/>
        </w:tabs>
        <w:spacing w:line="360" w:lineRule="auto"/>
        <w:rPr>
          <w:rFonts w:asciiTheme="minorHAnsi" w:eastAsiaTheme="minorEastAsia" w:hAnsiTheme="minorHAnsi" w:cstheme="minorBidi"/>
          <w:noProof/>
          <w:kern w:val="0"/>
          <w:sz w:val="22"/>
          <w:szCs w:val="22"/>
          <w14:ligatures w14:val="none"/>
        </w:rPr>
      </w:pPr>
      <w:hyperlink w:anchor="_Toc162874288" w:history="1">
        <w:r w:rsidRPr="00BA1428">
          <w:rPr>
            <w:rStyle w:val="Hyperlink"/>
            <w:noProof/>
            <w:color w:val="auto"/>
          </w:rPr>
          <w:t>Hình 2. Kiến trúc ITS thành phố Hà Nội</w:t>
        </w:r>
        <w:r w:rsidRPr="00BA1428">
          <w:rPr>
            <w:noProof/>
            <w:webHidden/>
          </w:rPr>
          <w:tab/>
        </w:r>
        <w:r w:rsidRPr="00BA1428">
          <w:rPr>
            <w:noProof/>
            <w:webHidden/>
          </w:rPr>
          <w:fldChar w:fldCharType="begin"/>
        </w:r>
        <w:r w:rsidRPr="00BA1428">
          <w:rPr>
            <w:noProof/>
            <w:webHidden/>
          </w:rPr>
          <w:instrText xml:space="preserve"> PAGEREF _Toc162874288 \h </w:instrText>
        </w:r>
        <w:r w:rsidRPr="00BA1428">
          <w:rPr>
            <w:noProof/>
            <w:webHidden/>
          </w:rPr>
        </w:r>
        <w:r w:rsidRPr="00BA1428">
          <w:rPr>
            <w:noProof/>
            <w:webHidden/>
          </w:rPr>
          <w:fldChar w:fldCharType="separate"/>
        </w:r>
        <w:r w:rsidR="00117DFF" w:rsidRPr="00BA1428">
          <w:rPr>
            <w:noProof/>
            <w:webHidden/>
          </w:rPr>
          <w:t>34</w:t>
        </w:r>
        <w:r w:rsidRPr="00BA1428">
          <w:rPr>
            <w:noProof/>
            <w:webHidden/>
          </w:rPr>
          <w:fldChar w:fldCharType="end"/>
        </w:r>
      </w:hyperlink>
    </w:p>
    <w:p w14:paraId="46226B2A" w14:textId="19E90BB2" w:rsidR="00280C66" w:rsidRPr="00BA1428" w:rsidRDefault="00280C66" w:rsidP="00280C66">
      <w:pPr>
        <w:pStyle w:val="TableofFigures"/>
        <w:tabs>
          <w:tab w:val="right" w:leader="dot" w:pos="9345"/>
        </w:tabs>
        <w:spacing w:line="360" w:lineRule="auto"/>
        <w:rPr>
          <w:rFonts w:asciiTheme="minorHAnsi" w:eastAsiaTheme="minorEastAsia" w:hAnsiTheme="minorHAnsi" w:cstheme="minorBidi"/>
          <w:noProof/>
          <w:kern w:val="0"/>
          <w:sz w:val="22"/>
          <w:szCs w:val="22"/>
          <w14:ligatures w14:val="none"/>
        </w:rPr>
      </w:pPr>
      <w:hyperlink w:anchor="_Toc162874289" w:history="1">
        <w:r w:rsidRPr="00BA1428">
          <w:rPr>
            <w:rStyle w:val="Hyperlink"/>
            <w:noProof/>
            <w:color w:val="auto"/>
            <w:lang w:val="nl-NL"/>
          </w:rPr>
          <w:t>Hình 3. Kiến trúc thông tin hệ thống giao thông thông minh TP. Hà nội</w:t>
        </w:r>
        <w:r w:rsidRPr="00BA1428">
          <w:rPr>
            <w:noProof/>
            <w:webHidden/>
          </w:rPr>
          <w:tab/>
        </w:r>
        <w:r w:rsidRPr="00BA1428">
          <w:rPr>
            <w:noProof/>
            <w:webHidden/>
          </w:rPr>
          <w:fldChar w:fldCharType="begin"/>
        </w:r>
        <w:r w:rsidRPr="00BA1428">
          <w:rPr>
            <w:noProof/>
            <w:webHidden/>
          </w:rPr>
          <w:instrText xml:space="preserve"> PAGEREF _Toc162874289 \h </w:instrText>
        </w:r>
        <w:r w:rsidRPr="00BA1428">
          <w:rPr>
            <w:noProof/>
            <w:webHidden/>
          </w:rPr>
        </w:r>
        <w:r w:rsidRPr="00BA1428">
          <w:rPr>
            <w:noProof/>
            <w:webHidden/>
          </w:rPr>
          <w:fldChar w:fldCharType="separate"/>
        </w:r>
        <w:r w:rsidR="00117DFF" w:rsidRPr="00BA1428">
          <w:rPr>
            <w:noProof/>
            <w:webHidden/>
          </w:rPr>
          <w:t>35</w:t>
        </w:r>
        <w:r w:rsidRPr="00BA1428">
          <w:rPr>
            <w:noProof/>
            <w:webHidden/>
          </w:rPr>
          <w:fldChar w:fldCharType="end"/>
        </w:r>
      </w:hyperlink>
    </w:p>
    <w:p w14:paraId="31760BAA" w14:textId="6A627DA1" w:rsidR="00280C66" w:rsidRPr="00BA1428" w:rsidRDefault="00280C66" w:rsidP="00280C66">
      <w:pPr>
        <w:pStyle w:val="TableofFigures"/>
        <w:tabs>
          <w:tab w:val="right" w:leader="dot" w:pos="9345"/>
        </w:tabs>
        <w:spacing w:line="360" w:lineRule="auto"/>
        <w:rPr>
          <w:rFonts w:asciiTheme="minorHAnsi" w:eastAsiaTheme="minorEastAsia" w:hAnsiTheme="minorHAnsi" w:cstheme="minorBidi"/>
          <w:noProof/>
          <w:kern w:val="0"/>
          <w:sz w:val="22"/>
          <w:szCs w:val="22"/>
          <w14:ligatures w14:val="none"/>
        </w:rPr>
      </w:pPr>
      <w:hyperlink w:anchor="_Toc162874290" w:history="1">
        <w:r w:rsidRPr="00BA1428">
          <w:rPr>
            <w:rStyle w:val="Hyperlink"/>
            <w:noProof/>
            <w:color w:val="auto"/>
          </w:rPr>
          <w:t>Hình 4. Các nền tảng và trụ cột phát triển ITS thành phố Hà nội</w:t>
        </w:r>
        <w:r w:rsidRPr="00BA1428">
          <w:rPr>
            <w:noProof/>
            <w:webHidden/>
          </w:rPr>
          <w:tab/>
        </w:r>
        <w:r w:rsidRPr="00BA1428">
          <w:rPr>
            <w:noProof/>
            <w:webHidden/>
          </w:rPr>
          <w:fldChar w:fldCharType="begin"/>
        </w:r>
        <w:r w:rsidRPr="00BA1428">
          <w:rPr>
            <w:noProof/>
            <w:webHidden/>
          </w:rPr>
          <w:instrText xml:space="preserve"> PAGEREF _Toc162874290 \h </w:instrText>
        </w:r>
        <w:r w:rsidRPr="00BA1428">
          <w:rPr>
            <w:noProof/>
            <w:webHidden/>
          </w:rPr>
        </w:r>
        <w:r w:rsidRPr="00BA1428">
          <w:rPr>
            <w:noProof/>
            <w:webHidden/>
          </w:rPr>
          <w:fldChar w:fldCharType="separate"/>
        </w:r>
        <w:r w:rsidR="00117DFF" w:rsidRPr="00BA1428">
          <w:rPr>
            <w:noProof/>
            <w:webHidden/>
          </w:rPr>
          <w:t>36</w:t>
        </w:r>
        <w:r w:rsidRPr="00BA1428">
          <w:rPr>
            <w:noProof/>
            <w:webHidden/>
          </w:rPr>
          <w:fldChar w:fldCharType="end"/>
        </w:r>
      </w:hyperlink>
    </w:p>
    <w:p w14:paraId="18AA57B2" w14:textId="7677D138" w:rsidR="00280C66" w:rsidRPr="00BA1428" w:rsidRDefault="00280C66" w:rsidP="00280C66">
      <w:pPr>
        <w:pStyle w:val="TableofFigures"/>
        <w:tabs>
          <w:tab w:val="right" w:leader="dot" w:pos="9345"/>
        </w:tabs>
        <w:spacing w:line="360" w:lineRule="auto"/>
        <w:rPr>
          <w:rFonts w:asciiTheme="minorHAnsi" w:eastAsiaTheme="minorEastAsia" w:hAnsiTheme="minorHAnsi" w:cstheme="minorBidi"/>
          <w:noProof/>
          <w:kern w:val="0"/>
          <w:sz w:val="22"/>
          <w:szCs w:val="22"/>
          <w14:ligatures w14:val="none"/>
        </w:rPr>
      </w:pPr>
      <w:hyperlink w:anchor="_Toc162874291" w:history="1">
        <w:r w:rsidRPr="00BA1428">
          <w:rPr>
            <w:rStyle w:val="Hyperlink"/>
            <w:noProof/>
            <w:color w:val="auto"/>
          </w:rPr>
          <w:t>Hình 5. Lộ trình phát triển ITS thành phố Hà Nội</w:t>
        </w:r>
        <w:r w:rsidRPr="00BA1428">
          <w:rPr>
            <w:noProof/>
            <w:webHidden/>
          </w:rPr>
          <w:tab/>
        </w:r>
        <w:r w:rsidRPr="00BA1428">
          <w:rPr>
            <w:noProof/>
            <w:webHidden/>
          </w:rPr>
          <w:fldChar w:fldCharType="begin"/>
        </w:r>
        <w:r w:rsidRPr="00BA1428">
          <w:rPr>
            <w:noProof/>
            <w:webHidden/>
          </w:rPr>
          <w:instrText xml:space="preserve"> PAGEREF _Toc162874291 \h </w:instrText>
        </w:r>
        <w:r w:rsidRPr="00BA1428">
          <w:rPr>
            <w:noProof/>
            <w:webHidden/>
          </w:rPr>
        </w:r>
        <w:r w:rsidRPr="00BA1428">
          <w:rPr>
            <w:noProof/>
            <w:webHidden/>
          </w:rPr>
          <w:fldChar w:fldCharType="separate"/>
        </w:r>
        <w:r w:rsidR="00117DFF" w:rsidRPr="00BA1428">
          <w:rPr>
            <w:noProof/>
            <w:webHidden/>
          </w:rPr>
          <w:t>40</w:t>
        </w:r>
        <w:r w:rsidRPr="00BA1428">
          <w:rPr>
            <w:noProof/>
            <w:webHidden/>
          </w:rPr>
          <w:fldChar w:fldCharType="end"/>
        </w:r>
      </w:hyperlink>
    </w:p>
    <w:p w14:paraId="37749EB2" w14:textId="77777777" w:rsidR="00A71EE9" w:rsidRPr="00BA1428" w:rsidRDefault="00A71EE9" w:rsidP="00280C66">
      <w:pPr>
        <w:spacing w:after="0" w:line="360" w:lineRule="auto"/>
        <w:jc w:val="center"/>
        <w:outlineLvl w:val="0"/>
        <w:rPr>
          <w:b/>
          <w:bCs/>
        </w:rPr>
      </w:pPr>
      <w:r w:rsidRPr="00BA1428">
        <w:rPr>
          <w:b/>
          <w:bCs/>
        </w:rPr>
        <w:fldChar w:fldCharType="end"/>
      </w:r>
    </w:p>
    <w:p w14:paraId="7A2425C0" w14:textId="3E89DEF1" w:rsidR="000149D5" w:rsidRPr="00BA1428" w:rsidRDefault="000149D5" w:rsidP="000149D5">
      <w:pPr>
        <w:widowControl w:val="0"/>
        <w:spacing w:after="0" w:line="360" w:lineRule="auto"/>
        <w:jc w:val="both"/>
        <w:outlineLvl w:val="0"/>
        <w:rPr>
          <w:b/>
          <w:bCs/>
          <w:sz w:val="28"/>
          <w:szCs w:val="28"/>
        </w:rPr>
      </w:pPr>
    </w:p>
    <w:p w14:paraId="70088AE5" w14:textId="67982AA3" w:rsidR="00F17590" w:rsidRPr="00BA1428" w:rsidRDefault="00764B0D" w:rsidP="00F17590">
      <w:pPr>
        <w:jc w:val="center"/>
        <w:outlineLvl w:val="0"/>
        <w:rPr>
          <w:b/>
          <w:bCs/>
          <w:sz w:val="28"/>
          <w:szCs w:val="28"/>
        </w:rPr>
      </w:pPr>
      <w:r w:rsidRPr="00BA1428">
        <w:rPr>
          <w:b/>
          <w:bCs/>
          <w:sz w:val="28"/>
          <w:szCs w:val="28"/>
        </w:rPr>
        <w:br w:type="page"/>
      </w:r>
      <w:bookmarkStart w:id="5" w:name="_Toc181889755"/>
      <w:r w:rsidR="00F17590" w:rsidRPr="00BA1428">
        <w:rPr>
          <w:b/>
          <w:bCs/>
          <w:sz w:val="28"/>
          <w:szCs w:val="28"/>
        </w:rPr>
        <w:lastRenderedPageBreak/>
        <w:t>DANH MỤC PHỤ LỤC</w:t>
      </w:r>
      <w:bookmarkEnd w:id="5"/>
    </w:p>
    <w:p w14:paraId="5B4E1C49" w14:textId="0A5D2C2C" w:rsidR="00F17590" w:rsidRPr="00BA1428" w:rsidRDefault="00F17590" w:rsidP="00F17590">
      <w:pPr>
        <w:pStyle w:val="TableofFigures"/>
        <w:tabs>
          <w:tab w:val="right" w:leader="dot" w:pos="9345"/>
        </w:tabs>
        <w:rPr>
          <w:rFonts w:asciiTheme="minorHAnsi" w:eastAsiaTheme="minorEastAsia" w:hAnsiTheme="minorHAnsi" w:cstheme="minorBidi"/>
          <w:noProof/>
          <w:kern w:val="0"/>
          <w:sz w:val="22"/>
          <w:szCs w:val="22"/>
          <w14:ligatures w14:val="none"/>
        </w:rPr>
      </w:pPr>
      <w:r w:rsidRPr="00BA1428">
        <w:rPr>
          <w:b/>
          <w:bCs/>
          <w:sz w:val="28"/>
          <w:szCs w:val="28"/>
        </w:rPr>
        <w:fldChar w:fldCharType="begin"/>
      </w:r>
      <w:r w:rsidRPr="00BA1428">
        <w:rPr>
          <w:b/>
          <w:bCs/>
          <w:sz w:val="28"/>
          <w:szCs w:val="28"/>
        </w:rPr>
        <w:instrText xml:space="preserve"> TOC \f B \h \z \t "a bang" \c </w:instrText>
      </w:r>
      <w:r w:rsidRPr="00BA1428">
        <w:rPr>
          <w:b/>
          <w:bCs/>
          <w:sz w:val="28"/>
          <w:szCs w:val="28"/>
        </w:rPr>
        <w:fldChar w:fldCharType="separate"/>
      </w:r>
    </w:p>
    <w:p w14:paraId="38E92289" w14:textId="0398A238" w:rsidR="00F17590" w:rsidRPr="00BA1428" w:rsidRDefault="00F17590" w:rsidP="00F17590">
      <w:pPr>
        <w:pStyle w:val="TableofFigures"/>
        <w:tabs>
          <w:tab w:val="right" w:leader="dot" w:pos="9345"/>
        </w:tabs>
        <w:spacing w:line="360" w:lineRule="auto"/>
        <w:ind w:left="1372" w:hanging="1372"/>
        <w:jc w:val="both"/>
        <w:rPr>
          <w:rFonts w:asciiTheme="minorHAnsi" w:eastAsiaTheme="minorEastAsia" w:hAnsiTheme="minorHAnsi" w:cstheme="minorBidi"/>
          <w:noProof/>
          <w:kern w:val="0"/>
          <w:sz w:val="22"/>
          <w:szCs w:val="22"/>
          <w14:ligatures w14:val="none"/>
        </w:rPr>
      </w:pPr>
      <w:hyperlink w:anchor="_Toc173744717" w:history="1">
        <w:r w:rsidRPr="00BA1428">
          <w:rPr>
            <w:rStyle w:val="Hyperlink"/>
            <w:noProof/>
            <w:color w:val="auto"/>
          </w:rPr>
          <w:t>PHỤ LỤC</w:t>
        </w:r>
        <w:r w:rsidRPr="00BA1428">
          <w:rPr>
            <w:noProof/>
            <w:webHidden/>
          </w:rPr>
          <w:tab/>
        </w:r>
        <w:r w:rsidRPr="00BA1428">
          <w:rPr>
            <w:noProof/>
            <w:webHidden/>
          </w:rPr>
          <w:tab/>
        </w:r>
        <w:r w:rsidRPr="00BA1428">
          <w:rPr>
            <w:noProof/>
            <w:webHidden/>
          </w:rPr>
          <w:fldChar w:fldCharType="begin"/>
        </w:r>
        <w:r w:rsidRPr="00BA1428">
          <w:rPr>
            <w:noProof/>
            <w:webHidden/>
          </w:rPr>
          <w:instrText xml:space="preserve"> PAGEREF _Toc173744717 \h </w:instrText>
        </w:r>
        <w:r w:rsidRPr="00BA1428">
          <w:rPr>
            <w:noProof/>
            <w:webHidden/>
          </w:rPr>
        </w:r>
        <w:r w:rsidRPr="00BA1428">
          <w:rPr>
            <w:noProof/>
            <w:webHidden/>
          </w:rPr>
          <w:fldChar w:fldCharType="separate"/>
        </w:r>
        <w:r w:rsidR="00117DFF" w:rsidRPr="00BA1428">
          <w:rPr>
            <w:noProof/>
            <w:webHidden/>
          </w:rPr>
          <w:t>61</w:t>
        </w:r>
        <w:r w:rsidRPr="00BA1428">
          <w:rPr>
            <w:noProof/>
            <w:webHidden/>
          </w:rPr>
          <w:fldChar w:fldCharType="end"/>
        </w:r>
      </w:hyperlink>
    </w:p>
    <w:p w14:paraId="62DEB517" w14:textId="73211D6D" w:rsidR="00F17590" w:rsidRPr="00BA1428" w:rsidRDefault="00F17590" w:rsidP="00F17590">
      <w:pPr>
        <w:pStyle w:val="TableofFigures"/>
        <w:tabs>
          <w:tab w:val="right" w:leader="dot" w:pos="9345"/>
        </w:tabs>
        <w:spacing w:line="360" w:lineRule="auto"/>
        <w:ind w:left="1372" w:hanging="1372"/>
        <w:jc w:val="both"/>
        <w:rPr>
          <w:rFonts w:asciiTheme="minorHAnsi" w:eastAsiaTheme="minorEastAsia" w:hAnsiTheme="minorHAnsi" w:cstheme="minorBidi"/>
          <w:noProof/>
          <w:kern w:val="0"/>
          <w:sz w:val="22"/>
          <w:szCs w:val="22"/>
          <w14:ligatures w14:val="none"/>
        </w:rPr>
      </w:pPr>
      <w:hyperlink w:anchor="_Toc173744718" w:history="1">
        <w:r w:rsidRPr="00BA1428">
          <w:rPr>
            <w:rStyle w:val="Hyperlink"/>
            <w:noProof/>
            <w:color w:val="auto"/>
          </w:rPr>
          <w:t>PHỤ LỤC 1. CÁC DỊCH VỤ ITS HÀ NỘI</w:t>
        </w:r>
        <w:r w:rsidRPr="00BA1428">
          <w:rPr>
            <w:noProof/>
            <w:webHidden/>
          </w:rPr>
          <w:tab/>
        </w:r>
        <w:r w:rsidRPr="00BA1428">
          <w:rPr>
            <w:noProof/>
            <w:webHidden/>
          </w:rPr>
          <w:fldChar w:fldCharType="begin"/>
        </w:r>
        <w:r w:rsidRPr="00BA1428">
          <w:rPr>
            <w:noProof/>
            <w:webHidden/>
          </w:rPr>
          <w:instrText xml:space="preserve"> PAGEREF _Toc173744718 \h </w:instrText>
        </w:r>
        <w:r w:rsidRPr="00BA1428">
          <w:rPr>
            <w:noProof/>
            <w:webHidden/>
          </w:rPr>
        </w:r>
        <w:r w:rsidRPr="00BA1428">
          <w:rPr>
            <w:noProof/>
            <w:webHidden/>
          </w:rPr>
          <w:fldChar w:fldCharType="separate"/>
        </w:r>
        <w:r w:rsidR="00117DFF" w:rsidRPr="00BA1428">
          <w:rPr>
            <w:noProof/>
            <w:webHidden/>
          </w:rPr>
          <w:t>62</w:t>
        </w:r>
        <w:r w:rsidRPr="00BA1428">
          <w:rPr>
            <w:noProof/>
            <w:webHidden/>
          </w:rPr>
          <w:fldChar w:fldCharType="end"/>
        </w:r>
      </w:hyperlink>
    </w:p>
    <w:p w14:paraId="14D60C99" w14:textId="462B5AA3" w:rsidR="00F17590" w:rsidRPr="00BA1428" w:rsidRDefault="00F17590" w:rsidP="00F17590">
      <w:pPr>
        <w:pStyle w:val="TableofFigures"/>
        <w:tabs>
          <w:tab w:val="right" w:leader="dot" w:pos="9345"/>
        </w:tabs>
        <w:spacing w:line="360" w:lineRule="auto"/>
        <w:ind w:left="1372" w:hanging="1372"/>
        <w:jc w:val="both"/>
        <w:rPr>
          <w:rFonts w:asciiTheme="minorHAnsi" w:eastAsiaTheme="minorEastAsia" w:hAnsiTheme="minorHAnsi" w:cstheme="minorBidi"/>
          <w:noProof/>
          <w:kern w:val="0"/>
          <w:sz w:val="22"/>
          <w:szCs w:val="22"/>
          <w14:ligatures w14:val="none"/>
        </w:rPr>
      </w:pPr>
      <w:hyperlink w:anchor="_Toc173744719" w:history="1">
        <w:r w:rsidRPr="00BA1428">
          <w:rPr>
            <w:rStyle w:val="Hyperlink"/>
            <w:noProof/>
            <w:color w:val="auto"/>
          </w:rPr>
          <w:t>PHỤ LỤC 2. DANH MỤC CÁC TIÊU CHUẨN ITS KHUYẾN NGHỊ</w:t>
        </w:r>
        <w:r w:rsidRPr="00BA1428">
          <w:rPr>
            <w:noProof/>
            <w:webHidden/>
          </w:rPr>
          <w:tab/>
        </w:r>
        <w:r w:rsidRPr="00BA1428">
          <w:rPr>
            <w:noProof/>
            <w:webHidden/>
          </w:rPr>
          <w:fldChar w:fldCharType="begin"/>
        </w:r>
        <w:r w:rsidRPr="00BA1428">
          <w:rPr>
            <w:noProof/>
            <w:webHidden/>
          </w:rPr>
          <w:instrText xml:space="preserve"> PAGEREF _Toc173744719 \h </w:instrText>
        </w:r>
        <w:r w:rsidRPr="00BA1428">
          <w:rPr>
            <w:noProof/>
            <w:webHidden/>
          </w:rPr>
        </w:r>
        <w:r w:rsidRPr="00BA1428">
          <w:rPr>
            <w:noProof/>
            <w:webHidden/>
          </w:rPr>
          <w:fldChar w:fldCharType="separate"/>
        </w:r>
        <w:r w:rsidR="00117DFF" w:rsidRPr="00BA1428">
          <w:rPr>
            <w:noProof/>
            <w:webHidden/>
          </w:rPr>
          <w:t>69</w:t>
        </w:r>
        <w:r w:rsidRPr="00BA1428">
          <w:rPr>
            <w:noProof/>
            <w:webHidden/>
          </w:rPr>
          <w:fldChar w:fldCharType="end"/>
        </w:r>
      </w:hyperlink>
    </w:p>
    <w:p w14:paraId="72AE09DE" w14:textId="41F264FD" w:rsidR="00F17590" w:rsidRPr="00BA1428" w:rsidRDefault="00F17590" w:rsidP="00F17590">
      <w:pPr>
        <w:pStyle w:val="TableofFigures"/>
        <w:tabs>
          <w:tab w:val="right" w:leader="dot" w:pos="9345"/>
        </w:tabs>
        <w:spacing w:line="360" w:lineRule="auto"/>
        <w:ind w:left="1372" w:hanging="1372"/>
        <w:jc w:val="both"/>
        <w:rPr>
          <w:rFonts w:asciiTheme="minorHAnsi" w:eastAsiaTheme="minorEastAsia" w:hAnsiTheme="minorHAnsi" w:cstheme="minorBidi"/>
          <w:noProof/>
          <w:kern w:val="0"/>
          <w:sz w:val="22"/>
          <w:szCs w:val="22"/>
          <w14:ligatures w14:val="none"/>
        </w:rPr>
      </w:pPr>
      <w:hyperlink w:anchor="_Toc173744720" w:history="1">
        <w:r w:rsidRPr="00BA1428">
          <w:rPr>
            <w:rStyle w:val="Hyperlink"/>
            <w:noProof/>
            <w:color w:val="auto"/>
          </w:rPr>
          <w:t>PHỤ LỤC 3. CÁC NHIỆM VỤ PHỤC VỤ PHÁT TRIỂN HỆ THỐNG GIAO THÔNG THÀNH PHỐ HÀ NỘI</w:t>
        </w:r>
        <w:r w:rsidRPr="00BA1428">
          <w:rPr>
            <w:noProof/>
            <w:webHidden/>
          </w:rPr>
          <w:tab/>
        </w:r>
        <w:r w:rsidRPr="00BA1428">
          <w:rPr>
            <w:noProof/>
            <w:webHidden/>
          </w:rPr>
          <w:fldChar w:fldCharType="begin"/>
        </w:r>
        <w:r w:rsidRPr="00BA1428">
          <w:rPr>
            <w:noProof/>
            <w:webHidden/>
          </w:rPr>
          <w:instrText xml:space="preserve"> PAGEREF _Toc173744720 \h </w:instrText>
        </w:r>
        <w:r w:rsidRPr="00BA1428">
          <w:rPr>
            <w:noProof/>
            <w:webHidden/>
          </w:rPr>
        </w:r>
        <w:r w:rsidRPr="00BA1428">
          <w:rPr>
            <w:noProof/>
            <w:webHidden/>
          </w:rPr>
          <w:fldChar w:fldCharType="separate"/>
        </w:r>
        <w:r w:rsidR="00117DFF" w:rsidRPr="00BA1428">
          <w:rPr>
            <w:noProof/>
            <w:webHidden/>
          </w:rPr>
          <w:t>76</w:t>
        </w:r>
        <w:r w:rsidRPr="00BA1428">
          <w:rPr>
            <w:noProof/>
            <w:webHidden/>
          </w:rPr>
          <w:fldChar w:fldCharType="end"/>
        </w:r>
      </w:hyperlink>
    </w:p>
    <w:p w14:paraId="19BD8402" w14:textId="5B43E2D8" w:rsidR="00F17590" w:rsidRPr="00BA1428" w:rsidRDefault="00F17590" w:rsidP="00F17590">
      <w:pPr>
        <w:pStyle w:val="TableofFigures"/>
        <w:tabs>
          <w:tab w:val="right" w:leader="dot" w:pos="9345"/>
        </w:tabs>
        <w:spacing w:line="360" w:lineRule="auto"/>
        <w:ind w:left="1372" w:hanging="1372"/>
        <w:jc w:val="both"/>
        <w:rPr>
          <w:rFonts w:asciiTheme="minorHAnsi" w:eastAsiaTheme="minorEastAsia" w:hAnsiTheme="minorHAnsi" w:cstheme="minorBidi"/>
          <w:noProof/>
          <w:kern w:val="0"/>
          <w:sz w:val="22"/>
          <w:szCs w:val="22"/>
          <w14:ligatures w14:val="none"/>
        </w:rPr>
      </w:pPr>
      <w:hyperlink w:anchor="_Toc173744721" w:history="1">
        <w:r w:rsidRPr="00BA1428">
          <w:rPr>
            <w:rStyle w:val="Hyperlink"/>
            <w:noProof/>
            <w:color w:val="auto"/>
          </w:rPr>
          <w:t>PHỤ LỤC 4. PHƯƠNG ÁN ĐẦU TƯ CÁC GIAI ĐOẠN PHÁT TRIỂN HỆ THỐNG ITS</w:t>
        </w:r>
        <w:r w:rsidRPr="00BA1428">
          <w:rPr>
            <w:noProof/>
            <w:webHidden/>
          </w:rPr>
          <w:tab/>
        </w:r>
        <w:r w:rsidRPr="00BA1428">
          <w:rPr>
            <w:noProof/>
            <w:webHidden/>
          </w:rPr>
          <w:fldChar w:fldCharType="begin"/>
        </w:r>
        <w:r w:rsidRPr="00BA1428">
          <w:rPr>
            <w:noProof/>
            <w:webHidden/>
          </w:rPr>
          <w:instrText xml:space="preserve"> PAGEREF _Toc173744721 \h </w:instrText>
        </w:r>
        <w:r w:rsidRPr="00BA1428">
          <w:rPr>
            <w:noProof/>
            <w:webHidden/>
          </w:rPr>
        </w:r>
        <w:r w:rsidRPr="00BA1428">
          <w:rPr>
            <w:noProof/>
            <w:webHidden/>
          </w:rPr>
          <w:fldChar w:fldCharType="separate"/>
        </w:r>
        <w:r w:rsidR="00117DFF" w:rsidRPr="00BA1428">
          <w:rPr>
            <w:noProof/>
            <w:webHidden/>
          </w:rPr>
          <w:t>86</w:t>
        </w:r>
        <w:r w:rsidRPr="00BA1428">
          <w:rPr>
            <w:noProof/>
            <w:webHidden/>
          </w:rPr>
          <w:fldChar w:fldCharType="end"/>
        </w:r>
      </w:hyperlink>
    </w:p>
    <w:p w14:paraId="167E0C08" w14:textId="332AC42D" w:rsidR="00F17590" w:rsidRPr="00BA1428" w:rsidRDefault="00F17590" w:rsidP="00F17590">
      <w:pPr>
        <w:pStyle w:val="TableofFigures"/>
        <w:tabs>
          <w:tab w:val="right" w:leader="dot" w:pos="9345"/>
        </w:tabs>
        <w:spacing w:line="360" w:lineRule="auto"/>
        <w:ind w:left="1372" w:hanging="1372"/>
        <w:jc w:val="both"/>
        <w:rPr>
          <w:rFonts w:asciiTheme="minorHAnsi" w:eastAsiaTheme="minorEastAsia" w:hAnsiTheme="minorHAnsi" w:cstheme="minorBidi"/>
          <w:noProof/>
          <w:kern w:val="0"/>
          <w:sz w:val="22"/>
          <w:szCs w:val="22"/>
          <w14:ligatures w14:val="none"/>
        </w:rPr>
      </w:pPr>
      <w:hyperlink w:anchor="_Toc173744722" w:history="1">
        <w:r w:rsidRPr="00BA1428">
          <w:rPr>
            <w:rStyle w:val="Hyperlink"/>
            <w:noProof/>
            <w:color w:val="auto"/>
          </w:rPr>
          <w:t>PHỤ LỤC 5. DANH SÁCH CÁC NÚT GIAO THÔNG DỰ KIẾN LẮP ĐẶT THIÊT BỊ NGOẠI VI ITS  GIAI ĐOẠN 1 - ĐỀ ÁN GTTM</w:t>
        </w:r>
        <w:r w:rsidRPr="00BA1428">
          <w:rPr>
            <w:noProof/>
            <w:webHidden/>
          </w:rPr>
          <w:tab/>
        </w:r>
        <w:r w:rsidRPr="00BA1428">
          <w:rPr>
            <w:noProof/>
            <w:webHidden/>
          </w:rPr>
          <w:fldChar w:fldCharType="begin"/>
        </w:r>
        <w:r w:rsidRPr="00BA1428">
          <w:rPr>
            <w:noProof/>
            <w:webHidden/>
          </w:rPr>
          <w:instrText xml:space="preserve"> PAGEREF _Toc173744722 \h </w:instrText>
        </w:r>
        <w:r w:rsidRPr="00BA1428">
          <w:rPr>
            <w:noProof/>
            <w:webHidden/>
          </w:rPr>
        </w:r>
        <w:r w:rsidRPr="00BA1428">
          <w:rPr>
            <w:noProof/>
            <w:webHidden/>
          </w:rPr>
          <w:fldChar w:fldCharType="separate"/>
        </w:r>
        <w:r w:rsidR="00117DFF" w:rsidRPr="00BA1428">
          <w:rPr>
            <w:noProof/>
            <w:webHidden/>
          </w:rPr>
          <w:t>9</w:t>
        </w:r>
        <w:r w:rsidRPr="00BA1428">
          <w:rPr>
            <w:noProof/>
            <w:webHidden/>
          </w:rPr>
          <w:fldChar w:fldCharType="end"/>
        </w:r>
      </w:hyperlink>
      <w:r w:rsidR="00BA0D59" w:rsidRPr="00BA1428">
        <w:rPr>
          <w:noProof/>
        </w:rPr>
        <w:t>5</w:t>
      </w:r>
    </w:p>
    <w:p w14:paraId="7CA0576F" w14:textId="52A0D8B1" w:rsidR="00F17590" w:rsidRPr="00BA1428" w:rsidRDefault="00F17590" w:rsidP="00F17590">
      <w:pPr>
        <w:pStyle w:val="TableofFigures"/>
        <w:tabs>
          <w:tab w:val="right" w:leader="dot" w:pos="9345"/>
        </w:tabs>
        <w:spacing w:line="360" w:lineRule="auto"/>
        <w:ind w:left="1372" w:hanging="1372"/>
        <w:jc w:val="both"/>
        <w:rPr>
          <w:rFonts w:asciiTheme="minorHAnsi" w:eastAsiaTheme="minorEastAsia" w:hAnsiTheme="minorHAnsi" w:cstheme="minorBidi"/>
          <w:noProof/>
          <w:kern w:val="0"/>
          <w:sz w:val="22"/>
          <w:szCs w:val="22"/>
          <w14:ligatures w14:val="none"/>
        </w:rPr>
      </w:pPr>
      <w:hyperlink w:anchor="_Toc173744723" w:history="1">
        <w:r w:rsidRPr="00BA1428">
          <w:rPr>
            <w:rStyle w:val="Hyperlink"/>
            <w:noProof/>
            <w:color w:val="auto"/>
          </w:rPr>
          <w:t>PHỤ LỤC 6. BỔ SUNG CHỨC NĂNG, NHIỆM VỤ CỦA TRUNG TÂM QUẢN LÝ VÀ ĐIỀU HÀNH GIAO THÔNG THÀNH PHỐ HÀ NỘI</w:t>
        </w:r>
        <w:r w:rsidRPr="00BA1428">
          <w:rPr>
            <w:noProof/>
            <w:webHidden/>
          </w:rPr>
          <w:tab/>
        </w:r>
        <w:r w:rsidRPr="00BA1428">
          <w:rPr>
            <w:noProof/>
            <w:webHidden/>
          </w:rPr>
          <w:fldChar w:fldCharType="begin"/>
        </w:r>
        <w:r w:rsidRPr="00BA1428">
          <w:rPr>
            <w:noProof/>
            <w:webHidden/>
          </w:rPr>
          <w:instrText xml:space="preserve"> PAGEREF _Toc173744723 \h </w:instrText>
        </w:r>
        <w:r w:rsidRPr="00BA1428">
          <w:rPr>
            <w:noProof/>
            <w:webHidden/>
          </w:rPr>
        </w:r>
        <w:r w:rsidRPr="00BA1428">
          <w:rPr>
            <w:noProof/>
            <w:webHidden/>
          </w:rPr>
          <w:fldChar w:fldCharType="separate"/>
        </w:r>
        <w:r w:rsidR="00117DFF" w:rsidRPr="00BA1428">
          <w:rPr>
            <w:noProof/>
            <w:webHidden/>
          </w:rPr>
          <w:t>9</w:t>
        </w:r>
        <w:r w:rsidRPr="00BA1428">
          <w:rPr>
            <w:noProof/>
            <w:webHidden/>
          </w:rPr>
          <w:fldChar w:fldCharType="end"/>
        </w:r>
      </w:hyperlink>
      <w:r w:rsidR="00BA0D59" w:rsidRPr="00BA1428">
        <w:rPr>
          <w:noProof/>
        </w:rPr>
        <w:t>9</w:t>
      </w:r>
    </w:p>
    <w:p w14:paraId="2E4736EF" w14:textId="3CE6A30A" w:rsidR="00F17590" w:rsidRPr="00BA1428" w:rsidRDefault="00F17590" w:rsidP="00F17590">
      <w:pPr>
        <w:pStyle w:val="TableofFigures"/>
        <w:tabs>
          <w:tab w:val="right" w:leader="dot" w:pos="9345"/>
        </w:tabs>
        <w:spacing w:line="360" w:lineRule="auto"/>
        <w:ind w:left="1372" w:hanging="1372"/>
        <w:jc w:val="both"/>
        <w:rPr>
          <w:rFonts w:asciiTheme="minorHAnsi" w:eastAsiaTheme="minorEastAsia" w:hAnsiTheme="minorHAnsi" w:cstheme="minorBidi"/>
          <w:noProof/>
          <w:kern w:val="0"/>
          <w:sz w:val="22"/>
          <w:szCs w:val="22"/>
          <w14:ligatures w14:val="none"/>
        </w:rPr>
      </w:pPr>
      <w:hyperlink w:anchor="_Toc173744724" w:history="1">
        <w:r w:rsidRPr="00BA1428">
          <w:rPr>
            <w:rStyle w:val="Hyperlink"/>
            <w:noProof/>
            <w:color w:val="auto"/>
          </w:rPr>
          <w:t>PHỤ LỤC 7. MÔ HÌNH TỔ CHỨC HOẠT ĐỘNG CỦA TRUNG TÂM QUẢN LÝ VÀ ĐIỀU HÀNH GIAO THÔNG (TOC)</w:t>
        </w:r>
        <w:r w:rsidRPr="00BA1428">
          <w:rPr>
            <w:noProof/>
            <w:webHidden/>
          </w:rPr>
          <w:tab/>
        </w:r>
        <w:r w:rsidRPr="00BA1428">
          <w:rPr>
            <w:noProof/>
            <w:webHidden/>
          </w:rPr>
          <w:fldChar w:fldCharType="begin"/>
        </w:r>
        <w:r w:rsidRPr="00BA1428">
          <w:rPr>
            <w:noProof/>
            <w:webHidden/>
          </w:rPr>
          <w:instrText xml:space="preserve"> PAGEREF _Toc173744724 \h </w:instrText>
        </w:r>
        <w:r w:rsidRPr="00BA1428">
          <w:rPr>
            <w:noProof/>
            <w:webHidden/>
          </w:rPr>
        </w:r>
        <w:r w:rsidRPr="00BA1428">
          <w:rPr>
            <w:noProof/>
            <w:webHidden/>
          </w:rPr>
          <w:fldChar w:fldCharType="separate"/>
        </w:r>
        <w:r w:rsidR="00117DFF" w:rsidRPr="00BA1428">
          <w:rPr>
            <w:noProof/>
            <w:webHidden/>
          </w:rPr>
          <w:t>10</w:t>
        </w:r>
        <w:r w:rsidRPr="00BA1428">
          <w:rPr>
            <w:noProof/>
            <w:webHidden/>
          </w:rPr>
          <w:fldChar w:fldCharType="end"/>
        </w:r>
      </w:hyperlink>
      <w:r w:rsidR="00BA0D59" w:rsidRPr="00BA1428">
        <w:rPr>
          <w:noProof/>
        </w:rPr>
        <w:t>9</w:t>
      </w:r>
    </w:p>
    <w:p w14:paraId="70EAAC5E" w14:textId="04883FEA" w:rsidR="00F17590" w:rsidRPr="00BA1428" w:rsidRDefault="00F17590">
      <w:pPr>
        <w:rPr>
          <w:b/>
          <w:bCs/>
          <w:sz w:val="28"/>
          <w:szCs w:val="28"/>
        </w:rPr>
      </w:pPr>
      <w:r w:rsidRPr="00BA1428">
        <w:rPr>
          <w:b/>
          <w:bCs/>
          <w:sz w:val="28"/>
          <w:szCs w:val="28"/>
        </w:rPr>
        <w:fldChar w:fldCharType="end"/>
      </w:r>
    </w:p>
    <w:p w14:paraId="1CA77957" w14:textId="77777777" w:rsidR="00F17590" w:rsidRPr="00BA1428" w:rsidRDefault="00F17590">
      <w:pPr>
        <w:rPr>
          <w:b/>
          <w:bCs/>
          <w:sz w:val="28"/>
          <w:szCs w:val="28"/>
        </w:rPr>
      </w:pPr>
    </w:p>
    <w:p w14:paraId="07F1C57D" w14:textId="77777777" w:rsidR="00764B0D" w:rsidRPr="00BA1428" w:rsidRDefault="00764B0D" w:rsidP="00E13557">
      <w:pPr>
        <w:widowControl w:val="0"/>
        <w:spacing w:after="0" w:line="360" w:lineRule="auto"/>
        <w:rPr>
          <w:b/>
          <w:bCs/>
          <w:sz w:val="28"/>
          <w:szCs w:val="28"/>
        </w:rPr>
      </w:pPr>
    </w:p>
    <w:p w14:paraId="3BE5EC35" w14:textId="77777777" w:rsidR="00F17590" w:rsidRPr="00BA1428" w:rsidRDefault="00F17590">
      <w:pPr>
        <w:rPr>
          <w:b/>
          <w:bCs/>
          <w:sz w:val="28"/>
          <w:szCs w:val="28"/>
        </w:rPr>
      </w:pPr>
      <w:r w:rsidRPr="00BA1428">
        <w:rPr>
          <w:b/>
          <w:bCs/>
          <w:sz w:val="28"/>
          <w:szCs w:val="28"/>
        </w:rPr>
        <w:br w:type="page"/>
      </w:r>
    </w:p>
    <w:p w14:paraId="1A980C8D" w14:textId="698C0698" w:rsidR="00364196" w:rsidRPr="00BA1428" w:rsidRDefault="00364196" w:rsidP="00EF0A90">
      <w:pPr>
        <w:widowControl w:val="0"/>
        <w:spacing w:before="60" w:after="0" w:line="288" w:lineRule="auto"/>
        <w:jc w:val="center"/>
        <w:outlineLvl w:val="0"/>
        <w:rPr>
          <w:b/>
          <w:bCs/>
          <w:sz w:val="28"/>
          <w:szCs w:val="28"/>
        </w:rPr>
      </w:pPr>
      <w:bookmarkStart w:id="6" w:name="_Toc181889756"/>
      <w:r w:rsidRPr="00BA1428">
        <w:rPr>
          <w:b/>
          <w:bCs/>
          <w:sz w:val="28"/>
          <w:szCs w:val="28"/>
        </w:rPr>
        <w:lastRenderedPageBreak/>
        <w:t>PHẦN I. MỞ ĐẦU</w:t>
      </w:r>
      <w:bookmarkEnd w:id="6"/>
    </w:p>
    <w:p w14:paraId="7270C6D2" w14:textId="4656F49E" w:rsidR="00364196" w:rsidRPr="00BA1428" w:rsidRDefault="0040059B" w:rsidP="00664A60">
      <w:pPr>
        <w:widowControl w:val="0"/>
        <w:spacing w:before="60" w:after="0" w:line="288" w:lineRule="auto"/>
        <w:jc w:val="both"/>
        <w:outlineLvl w:val="0"/>
        <w:rPr>
          <w:b/>
          <w:bCs/>
          <w:sz w:val="28"/>
          <w:szCs w:val="28"/>
        </w:rPr>
      </w:pPr>
      <w:bookmarkStart w:id="7" w:name="_Toc162423132"/>
      <w:bookmarkStart w:id="8" w:name="_Toc181889757"/>
      <w:r w:rsidRPr="00BA1428">
        <w:rPr>
          <w:b/>
          <w:bCs/>
          <w:sz w:val="28"/>
          <w:szCs w:val="28"/>
        </w:rPr>
        <w:t>1.</w:t>
      </w:r>
      <w:r w:rsidR="00364196" w:rsidRPr="00BA1428">
        <w:rPr>
          <w:b/>
          <w:bCs/>
          <w:sz w:val="28"/>
          <w:szCs w:val="28"/>
        </w:rPr>
        <w:t>1. Cơ sở pháp lý</w:t>
      </w:r>
      <w:bookmarkEnd w:id="7"/>
      <w:r w:rsidR="007F068A" w:rsidRPr="00BA1428">
        <w:rPr>
          <w:b/>
          <w:bCs/>
          <w:sz w:val="28"/>
          <w:szCs w:val="28"/>
        </w:rPr>
        <w:t>.</w:t>
      </w:r>
      <w:bookmarkEnd w:id="8"/>
    </w:p>
    <w:p w14:paraId="13E3D3DF" w14:textId="77777777" w:rsidR="00F67D28" w:rsidRPr="00BA1428" w:rsidRDefault="00F67D28" w:rsidP="00664A60">
      <w:pPr>
        <w:widowControl w:val="0"/>
        <w:spacing w:before="60" w:after="0" w:line="288" w:lineRule="auto"/>
        <w:ind w:firstLine="720"/>
        <w:jc w:val="both"/>
        <w:rPr>
          <w:sz w:val="28"/>
          <w:szCs w:val="28"/>
        </w:rPr>
      </w:pPr>
      <w:r w:rsidRPr="00BA1428">
        <w:rPr>
          <w:b/>
          <w:bCs/>
          <w:sz w:val="28"/>
          <w:szCs w:val="28"/>
        </w:rPr>
        <w:t>-</w:t>
      </w:r>
      <w:r w:rsidRPr="00BA1428">
        <w:rPr>
          <w:b/>
          <w:sz w:val="28"/>
          <w:szCs w:val="28"/>
        </w:rPr>
        <w:t xml:space="preserve"> </w:t>
      </w:r>
      <w:r w:rsidRPr="00BA1428">
        <w:rPr>
          <w:bCs/>
          <w:sz w:val="28"/>
          <w:szCs w:val="28"/>
        </w:rPr>
        <w:t>Căn cứ</w:t>
      </w:r>
      <w:r w:rsidRPr="00BA1428">
        <w:rPr>
          <w:b/>
          <w:sz w:val="28"/>
          <w:szCs w:val="28"/>
        </w:rPr>
        <w:t xml:space="preserve"> </w:t>
      </w:r>
      <w:r w:rsidRPr="00BA1428">
        <w:rPr>
          <w:sz w:val="28"/>
          <w:szCs w:val="28"/>
        </w:rPr>
        <w:t>Quyết định số 950/QĐ-TTg ngày 01 tháng 8 năm 2018 về Đề án phát triển đô thị thông minh bền vững Việt Nam giai đoạn 2018 – 2025 và định hướng đến năm 2030.</w:t>
      </w:r>
    </w:p>
    <w:p w14:paraId="2643BD3F" w14:textId="77777777" w:rsidR="00F67D28" w:rsidRPr="00BA1428" w:rsidRDefault="00F67D28" w:rsidP="00664A60">
      <w:pPr>
        <w:widowControl w:val="0"/>
        <w:spacing w:before="60" w:after="0" w:line="288" w:lineRule="auto"/>
        <w:ind w:firstLine="720"/>
        <w:jc w:val="both"/>
        <w:rPr>
          <w:bCs/>
          <w:sz w:val="28"/>
          <w:szCs w:val="28"/>
        </w:rPr>
      </w:pPr>
      <w:r w:rsidRPr="00BA1428">
        <w:rPr>
          <w:sz w:val="28"/>
          <w:szCs w:val="28"/>
        </w:rPr>
        <w:t xml:space="preserve">- </w:t>
      </w:r>
      <w:r w:rsidRPr="00BA1428">
        <w:rPr>
          <w:bCs/>
          <w:sz w:val="28"/>
          <w:szCs w:val="28"/>
        </w:rPr>
        <w:t>Căn cứ</w:t>
      </w:r>
      <w:r w:rsidRPr="00BA1428">
        <w:rPr>
          <w:sz w:val="28"/>
          <w:szCs w:val="28"/>
        </w:rPr>
        <w:t xml:space="preserve"> </w:t>
      </w:r>
      <w:r w:rsidRPr="00BA1428">
        <w:rPr>
          <w:rStyle w:val="fontstyle01"/>
          <w:color w:val="auto"/>
        </w:rPr>
        <w:t xml:space="preserve">Nghị quyết số </w:t>
      </w:r>
      <w:r w:rsidRPr="00BA1428">
        <w:rPr>
          <w:sz w:val="28"/>
          <w:szCs w:val="28"/>
        </w:rPr>
        <w:t>52-NQ/TW ngày 27 tháng 9 năm 2019 “</w:t>
      </w:r>
      <w:r w:rsidRPr="00BA1428">
        <w:rPr>
          <w:bCs/>
          <w:sz w:val="28"/>
          <w:szCs w:val="28"/>
        </w:rPr>
        <w:t>về một số chủ trương, chính sách chủ động tham gia cuộc Cách mạng công nghiệp lần thứ tư”.</w:t>
      </w:r>
    </w:p>
    <w:p w14:paraId="0FBFEC50" w14:textId="77777777" w:rsidR="00F67D28" w:rsidRPr="00BA1428" w:rsidRDefault="00F67D28" w:rsidP="00664A60">
      <w:pPr>
        <w:widowControl w:val="0"/>
        <w:spacing w:before="60" w:after="0" w:line="288" w:lineRule="auto"/>
        <w:ind w:firstLine="720"/>
        <w:jc w:val="both"/>
        <w:rPr>
          <w:rStyle w:val="fontstyle01"/>
          <w:color w:val="auto"/>
        </w:rPr>
      </w:pPr>
      <w:r w:rsidRPr="00BA1428">
        <w:rPr>
          <w:bCs/>
          <w:sz w:val="28"/>
          <w:szCs w:val="28"/>
        </w:rPr>
        <w:t xml:space="preserve">- Căn cứ </w:t>
      </w:r>
      <w:r w:rsidRPr="00BA1428">
        <w:rPr>
          <w:rStyle w:val="fontstyle01"/>
          <w:color w:val="auto"/>
        </w:rPr>
        <w:t>Quyết định số 923/QĐ-TTg ngày 30 tháng 06 năm 2020 phê duyệt Đề án “</w:t>
      </w:r>
      <w:r w:rsidRPr="00BA1428">
        <w:rPr>
          <w:rStyle w:val="fontstyle01"/>
          <w:i/>
          <w:color w:val="auto"/>
        </w:rPr>
        <w:t>Ứng dụng công nghệ thông tin trong quản lý, điều hành giao thông vận tải, tập trung đối với lĩnh vực đường bộ</w:t>
      </w:r>
      <w:r w:rsidRPr="00BA1428">
        <w:rPr>
          <w:rStyle w:val="fontstyle01"/>
          <w:color w:val="auto"/>
        </w:rPr>
        <w:t>”.</w:t>
      </w:r>
    </w:p>
    <w:p w14:paraId="50D9650B" w14:textId="77777777" w:rsidR="00F67D28" w:rsidRPr="00BA1428" w:rsidRDefault="00F67D28" w:rsidP="00664A60">
      <w:pPr>
        <w:widowControl w:val="0"/>
        <w:spacing w:before="60" w:after="0" w:line="288" w:lineRule="auto"/>
        <w:ind w:firstLine="720"/>
        <w:jc w:val="both"/>
        <w:rPr>
          <w:rStyle w:val="fontstyle01"/>
          <w:color w:val="auto"/>
        </w:rPr>
      </w:pPr>
      <w:r w:rsidRPr="00BA1428">
        <w:rPr>
          <w:rStyle w:val="fontstyle01"/>
          <w:color w:val="auto"/>
        </w:rPr>
        <w:t xml:space="preserve">- </w:t>
      </w:r>
      <w:r w:rsidRPr="00BA1428">
        <w:rPr>
          <w:bCs/>
          <w:sz w:val="28"/>
          <w:szCs w:val="28"/>
        </w:rPr>
        <w:t>Căn cứ</w:t>
      </w:r>
      <w:r w:rsidRPr="00BA1428">
        <w:rPr>
          <w:rStyle w:val="fontstyle01"/>
          <w:color w:val="auto"/>
        </w:rPr>
        <w:t xml:space="preserve"> Quyết định số 2289/QĐ-TTg ngày 31 tháng 12 năm 2020 “Ban hành chiến lược quốc gia về Cách mạng công nghiệp lần thứ tư đến năm 2030”.</w:t>
      </w:r>
    </w:p>
    <w:p w14:paraId="3F0648BD" w14:textId="77777777" w:rsidR="00F67D28" w:rsidRPr="00BA1428" w:rsidRDefault="00F67D28" w:rsidP="00664A60">
      <w:pPr>
        <w:widowControl w:val="0"/>
        <w:spacing w:before="60" w:after="0" w:line="288" w:lineRule="auto"/>
        <w:ind w:firstLine="720"/>
        <w:jc w:val="both"/>
        <w:rPr>
          <w:sz w:val="28"/>
          <w:szCs w:val="28"/>
        </w:rPr>
      </w:pPr>
      <w:r w:rsidRPr="00BA1428">
        <w:rPr>
          <w:rStyle w:val="fontstyle01"/>
          <w:color w:val="auto"/>
        </w:rPr>
        <w:t xml:space="preserve">- </w:t>
      </w:r>
      <w:r w:rsidRPr="00BA1428">
        <w:rPr>
          <w:bCs/>
          <w:sz w:val="28"/>
          <w:szCs w:val="28"/>
        </w:rPr>
        <w:t>Căn cứ</w:t>
      </w:r>
      <w:r w:rsidRPr="00BA1428">
        <w:rPr>
          <w:rStyle w:val="fontstyle01"/>
          <w:color w:val="auto"/>
        </w:rPr>
        <w:t xml:space="preserve"> </w:t>
      </w:r>
      <w:r w:rsidRPr="00BA1428">
        <w:rPr>
          <w:sz w:val="28"/>
          <w:szCs w:val="28"/>
        </w:rPr>
        <w:t>Nghị quyết số 48/NQ-CP ngày 5 tháng 4 năm 2022 “Về tăng cường bảo đảm trật tự, an toàn giao thông và chống ùn tắc giao thông giai đoạn 2022-2025”</w:t>
      </w:r>
    </w:p>
    <w:p w14:paraId="6F214A28" w14:textId="77777777" w:rsidR="00F67D28" w:rsidRPr="00BA1428" w:rsidRDefault="00F67D28" w:rsidP="00664A60">
      <w:pPr>
        <w:widowControl w:val="0"/>
        <w:spacing w:before="60" w:after="0" w:line="288" w:lineRule="auto"/>
        <w:ind w:firstLine="720"/>
        <w:jc w:val="both"/>
        <w:rPr>
          <w:rStyle w:val="Strong"/>
          <w:sz w:val="28"/>
          <w:szCs w:val="28"/>
        </w:rPr>
      </w:pPr>
      <w:r w:rsidRPr="00BA1428">
        <w:rPr>
          <w:sz w:val="28"/>
          <w:szCs w:val="28"/>
        </w:rPr>
        <w:t xml:space="preserve">- </w:t>
      </w:r>
      <w:r w:rsidRPr="00BA1428">
        <w:rPr>
          <w:bCs/>
          <w:sz w:val="28"/>
          <w:szCs w:val="28"/>
        </w:rPr>
        <w:t>Căn cứ</w:t>
      </w:r>
      <w:r w:rsidRPr="00BA1428">
        <w:rPr>
          <w:sz w:val="28"/>
          <w:szCs w:val="28"/>
        </w:rPr>
        <w:t xml:space="preserve"> Nghị quyết số 15-NQ/TW, ngày 5 tháng 5 năm 2022 “</w:t>
      </w:r>
      <w:r w:rsidRPr="00BA1428">
        <w:rPr>
          <w:rStyle w:val="Strong"/>
          <w:b w:val="0"/>
          <w:bCs w:val="0"/>
          <w:i/>
          <w:sz w:val="28"/>
          <w:szCs w:val="28"/>
        </w:rPr>
        <w:t>Phương hướng, nhiệm vụ phát triển Thủ đô Hà Nội đến năm 2030, tầm nhìn đến năm 2045</w:t>
      </w:r>
      <w:r w:rsidRPr="00BA1428">
        <w:rPr>
          <w:rStyle w:val="Strong"/>
          <w:b w:val="0"/>
          <w:bCs w:val="0"/>
          <w:sz w:val="28"/>
          <w:szCs w:val="28"/>
        </w:rPr>
        <w:t>”.</w:t>
      </w:r>
    </w:p>
    <w:p w14:paraId="6B26D604" w14:textId="77777777" w:rsidR="00F67D28" w:rsidRPr="00BA1428" w:rsidRDefault="00F67D28" w:rsidP="00664A60">
      <w:pPr>
        <w:widowControl w:val="0"/>
        <w:spacing w:before="60" w:after="0" w:line="288" w:lineRule="auto"/>
        <w:ind w:firstLine="720"/>
        <w:jc w:val="both"/>
        <w:rPr>
          <w:rStyle w:val="fontstyle01"/>
          <w:color w:val="auto"/>
        </w:rPr>
      </w:pPr>
      <w:r w:rsidRPr="00BA1428">
        <w:rPr>
          <w:rStyle w:val="Strong"/>
          <w:sz w:val="28"/>
          <w:szCs w:val="28"/>
        </w:rPr>
        <w:t xml:space="preserve">- </w:t>
      </w:r>
      <w:r w:rsidRPr="00BA1428">
        <w:rPr>
          <w:bCs/>
          <w:sz w:val="28"/>
          <w:szCs w:val="28"/>
        </w:rPr>
        <w:t>Căn cứ</w:t>
      </w:r>
      <w:r w:rsidRPr="00BA1428">
        <w:rPr>
          <w:rStyle w:val="Strong"/>
          <w:sz w:val="28"/>
          <w:szCs w:val="28"/>
        </w:rPr>
        <w:t xml:space="preserve"> </w:t>
      </w:r>
      <w:r w:rsidRPr="00BA1428">
        <w:rPr>
          <w:rStyle w:val="fontstyle01"/>
          <w:color w:val="auto"/>
        </w:rPr>
        <w:t>Quyết định 749/QĐ-TTg ngày 3 tháng 6 năm 2022 về “</w:t>
      </w:r>
      <w:r w:rsidRPr="00BA1428">
        <w:rPr>
          <w:rStyle w:val="fontstyle01"/>
          <w:i/>
          <w:color w:val="auto"/>
        </w:rPr>
        <w:t>Chương trình Chuyển đổi số quốc gia đến năm 2025, định hướng đến năm 2030</w:t>
      </w:r>
      <w:r w:rsidRPr="00BA1428">
        <w:rPr>
          <w:rStyle w:val="fontstyle01"/>
          <w:color w:val="auto"/>
        </w:rPr>
        <w:t>”.</w:t>
      </w:r>
    </w:p>
    <w:p w14:paraId="4BED5076" w14:textId="77777777" w:rsidR="00F67D28" w:rsidRPr="00BA1428" w:rsidRDefault="00F67D28" w:rsidP="00664A60">
      <w:pPr>
        <w:widowControl w:val="0"/>
        <w:spacing w:before="60" w:after="0" w:line="288" w:lineRule="auto"/>
        <w:ind w:firstLine="720"/>
        <w:jc w:val="both"/>
        <w:rPr>
          <w:sz w:val="28"/>
          <w:szCs w:val="28"/>
        </w:rPr>
      </w:pPr>
      <w:r w:rsidRPr="00BA1428">
        <w:rPr>
          <w:b/>
          <w:bCs/>
          <w:sz w:val="28"/>
          <w:szCs w:val="28"/>
        </w:rPr>
        <w:t xml:space="preserve">- </w:t>
      </w:r>
      <w:r w:rsidRPr="00BA1428">
        <w:rPr>
          <w:bCs/>
          <w:sz w:val="28"/>
          <w:szCs w:val="28"/>
        </w:rPr>
        <w:t>Căn cứ</w:t>
      </w:r>
      <w:r w:rsidRPr="00BA1428">
        <w:rPr>
          <w:b/>
          <w:bCs/>
          <w:sz w:val="28"/>
          <w:szCs w:val="28"/>
        </w:rPr>
        <w:t xml:space="preserve"> </w:t>
      </w:r>
      <w:r w:rsidRPr="00BA1428">
        <w:rPr>
          <w:sz w:val="28"/>
          <w:szCs w:val="28"/>
        </w:rPr>
        <w:t>Nghị quyết số 12/NQ-CP ngày 7 tháng 2 năm 2023 “</w:t>
      </w:r>
      <w:r w:rsidRPr="00BA1428">
        <w:rPr>
          <w:i/>
          <w:sz w:val="28"/>
          <w:szCs w:val="28"/>
        </w:rPr>
        <w:t>Chương trình hành động của Chính phủ thực hiện Nghị quyết số 15-NQ/TW của Bộ Chính trị về phương hướng, nhiệm vụ phát triển Thủ đô Hà Nội đến năm 2030, tầm nhìn đến năm 2045</w:t>
      </w:r>
      <w:r w:rsidRPr="00BA1428">
        <w:rPr>
          <w:sz w:val="28"/>
          <w:szCs w:val="28"/>
        </w:rPr>
        <w:t>”.</w:t>
      </w:r>
    </w:p>
    <w:p w14:paraId="6A34A631" w14:textId="77777777" w:rsidR="00F67D28" w:rsidRPr="00BA1428" w:rsidRDefault="00F67D28" w:rsidP="00664A60">
      <w:pPr>
        <w:widowControl w:val="0"/>
        <w:spacing w:before="60" w:after="0" w:line="288" w:lineRule="auto"/>
        <w:ind w:firstLine="720"/>
        <w:jc w:val="both"/>
        <w:rPr>
          <w:b/>
          <w:bCs/>
          <w:sz w:val="28"/>
          <w:szCs w:val="28"/>
        </w:rPr>
      </w:pPr>
      <w:r w:rsidRPr="00BA1428">
        <w:rPr>
          <w:sz w:val="28"/>
          <w:szCs w:val="28"/>
        </w:rPr>
        <w:t xml:space="preserve">- </w:t>
      </w:r>
      <w:r w:rsidRPr="00BA1428">
        <w:rPr>
          <w:bCs/>
          <w:sz w:val="28"/>
          <w:szCs w:val="28"/>
        </w:rPr>
        <w:t>Căn cứ</w:t>
      </w:r>
      <w:r w:rsidRPr="00BA1428">
        <w:rPr>
          <w:sz w:val="28"/>
          <w:szCs w:val="28"/>
        </w:rPr>
        <w:t xml:space="preserve"> </w:t>
      </w:r>
      <w:r w:rsidRPr="00BA1428">
        <w:rPr>
          <w:iCs/>
          <w:sz w:val="28"/>
          <w:szCs w:val="28"/>
          <w:shd w:val="clear" w:color="auto" w:fill="FFFFFF"/>
        </w:rPr>
        <w:t>Nghị quyết số</w:t>
      </w:r>
      <w:r w:rsidRPr="00BA1428">
        <w:rPr>
          <w:sz w:val="28"/>
          <w:szCs w:val="28"/>
          <w:shd w:val="clear" w:color="auto" w:fill="FFFFFF"/>
        </w:rPr>
        <w:t xml:space="preserve"> 149/NQ-CP ngày 21 tháng 9 năm 2023 “</w:t>
      </w:r>
      <w:r w:rsidRPr="00BA1428">
        <w:rPr>
          <w:i/>
          <w:sz w:val="28"/>
          <w:szCs w:val="28"/>
          <w:shd w:val="clear" w:color="auto" w:fill="FFFFFF"/>
        </w:rPr>
        <w:t>Ban hành Chương trình hành động của chính phủ thực hiện</w:t>
      </w:r>
      <w:r w:rsidRPr="00BA1428">
        <w:rPr>
          <w:sz w:val="28"/>
          <w:szCs w:val="28"/>
          <w:shd w:val="clear" w:color="auto" w:fill="FFFFFF"/>
        </w:rPr>
        <w:t xml:space="preserve"> </w:t>
      </w:r>
      <w:r w:rsidRPr="00BA1428">
        <w:rPr>
          <w:i/>
          <w:iCs/>
          <w:sz w:val="28"/>
          <w:szCs w:val="28"/>
          <w:shd w:val="clear" w:color="auto" w:fill="FFFFFF"/>
        </w:rPr>
        <w:t>Chỉ thị số 23-CT/TW ngày 25 tháng 5 năm 2023 của Ban Bí thư Trung ương Đảng về tăng cường sự lãnh đạo của Đảng đối với công tác bảo đảm trật tự, an toàn giao thông trong tình hình mới”.</w:t>
      </w:r>
    </w:p>
    <w:p w14:paraId="00D89227" w14:textId="77777777" w:rsidR="00F67D28" w:rsidRPr="00BA1428" w:rsidRDefault="00F67D28" w:rsidP="00664A60">
      <w:pPr>
        <w:pStyle w:val="ListParagraph"/>
        <w:widowControl w:val="0"/>
        <w:spacing w:before="60" w:after="0" w:line="288" w:lineRule="auto"/>
        <w:ind w:left="0" w:firstLine="720"/>
        <w:jc w:val="both"/>
        <w:rPr>
          <w:sz w:val="28"/>
          <w:szCs w:val="28"/>
        </w:rPr>
      </w:pPr>
      <w:r w:rsidRPr="00BA1428">
        <w:rPr>
          <w:sz w:val="28"/>
          <w:szCs w:val="28"/>
        </w:rPr>
        <w:t xml:space="preserve">- </w:t>
      </w:r>
      <w:r w:rsidRPr="00BA1428">
        <w:rPr>
          <w:bCs/>
          <w:sz w:val="28"/>
          <w:szCs w:val="28"/>
        </w:rPr>
        <w:t>Căn cứ</w:t>
      </w:r>
      <w:r w:rsidRPr="00BA1428">
        <w:rPr>
          <w:sz w:val="28"/>
          <w:szCs w:val="28"/>
        </w:rPr>
        <w:t xml:space="preserve"> Nghị quyết Đại hội đại biểu lần thứ XVII (nhiệm kỳ 2020-2025) Đảng bộ thành phố Hà Nội, 12-13/10/2020.</w:t>
      </w:r>
    </w:p>
    <w:p w14:paraId="0F6B884F" w14:textId="77777777" w:rsidR="00F67D28" w:rsidRPr="00BA1428" w:rsidRDefault="00F67D28" w:rsidP="00664A60">
      <w:pPr>
        <w:pStyle w:val="ListParagraph"/>
        <w:widowControl w:val="0"/>
        <w:spacing w:before="60" w:after="0" w:line="288" w:lineRule="auto"/>
        <w:ind w:left="0" w:firstLine="720"/>
        <w:jc w:val="both"/>
        <w:rPr>
          <w:sz w:val="28"/>
          <w:szCs w:val="28"/>
        </w:rPr>
      </w:pPr>
      <w:r w:rsidRPr="00BA1428">
        <w:rPr>
          <w:rStyle w:val="fontstyle01"/>
          <w:color w:val="auto"/>
        </w:rPr>
        <w:t>-</w:t>
      </w:r>
      <w:r w:rsidRPr="00BA1428">
        <w:rPr>
          <w:bCs/>
          <w:sz w:val="28"/>
          <w:szCs w:val="28"/>
        </w:rPr>
        <w:t xml:space="preserve"> Căn cứ</w:t>
      </w:r>
      <w:r w:rsidRPr="00BA1428">
        <w:rPr>
          <w:rStyle w:val="fontstyle01"/>
          <w:color w:val="auto"/>
        </w:rPr>
        <w:t xml:space="preserve"> Quyết định số </w:t>
      </w:r>
      <w:r w:rsidRPr="00BA1428">
        <w:rPr>
          <w:sz w:val="28"/>
          <w:szCs w:val="28"/>
        </w:rPr>
        <w:t>4097</w:t>
      </w:r>
      <w:r w:rsidRPr="00BA1428">
        <w:rPr>
          <w:sz w:val="28"/>
          <w:szCs w:val="28"/>
          <w:lang w:val="vi-VN"/>
        </w:rPr>
        <w:t>/QĐ-UBND</w:t>
      </w:r>
      <w:r w:rsidRPr="00BA1428">
        <w:rPr>
          <w:sz w:val="28"/>
          <w:szCs w:val="28"/>
        </w:rPr>
        <w:t xml:space="preserve"> ngày 6 tháng 9 năm 2021 “</w:t>
      </w:r>
      <w:r w:rsidRPr="00BA1428">
        <w:rPr>
          <w:i/>
          <w:sz w:val="28"/>
          <w:szCs w:val="28"/>
        </w:rPr>
        <w:t>Phê duyệt kiến trúc chính quyền điện tử thành phố Hà nội</w:t>
      </w:r>
      <w:r w:rsidRPr="00BA1428">
        <w:rPr>
          <w:sz w:val="28"/>
          <w:szCs w:val="28"/>
        </w:rPr>
        <w:t>”.</w:t>
      </w:r>
    </w:p>
    <w:p w14:paraId="2B5903A3" w14:textId="77777777" w:rsidR="00F67D28" w:rsidRPr="00BA1428" w:rsidRDefault="00F67D28" w:rsidP="00664A60">
      <w:pPr>
        <w:pStyle w:val="ListParagraph"/>
        <w:widowControl w:val="0"/>
        <w:spacing w:before="60" w:after="0" w:line="288" w:lineRule="auto"/>
        <w:ind w:left="0" w:firstLine="720"/>
        <w:jc w:val="both"/>
        <w:rPr>
          <w:rStyle w:val="fontstyle01"/>
          <w:color w:val="auto"/>
        </w:rPr>
      </w:pPr>
      <w:r w:rsidRPr="00BA1428">
        <w:rPr>
          <w:rStyle w:val="fontstyle01"/>
          <w:color w:val="auto"/>
        </w:rPr>
        <w:t>-</w:t>
      </w:r>
      <w:r w:rsidRPr="00BA1428">
        <w:rPr>
          <w:bCs/>
          <w:sz w:val="28"/>
          <w:szCs w:val="28"/>
        </w:rPr>
        <w:t xml:space="preserve"> Căn cứ</w:t>
      </w:r>
      <w:r w:rsidRPr="00BA1428">
        <w:rPr>
          <w:rStyle w:val="fontstyle01"/>
          <w:color w:val="auto"/>
        </w:rPr>
        <w:t xml:space="preserve"> Quyết định số 4098/QĐ-UBND ngày 6 tháng 9 năm 2021 “</w:t>
      </w:r>
      <w:r w:rsidRPr="00BA1428">
        <w:rPr>
          <w:rStyle w:val="fontstyle01"/>
          <w:i/>
          <w:color w:val="auto"/>
        </w:rPr>
        <w:t>Chương trình Chuyển đổi số Thành phố Hà Nội đến năm 2025, định hướng đến năm 2030</w:t>
      </w:r>
      <w:r w:rsidRPr="00BA1428">
        <w:rPr>
          <w:rStyle w:val="fontstyle01"/>
          <w:color w:val="auto"/>
        </w:rPr>
        <w:t>”.</w:t>
      </w:r>
    </w:p>
    <w:p w14:paraId="10ED4764" w14:textId="77777777" w:rsidR="00F67D28" w:rsidRPr="00BA1428" w:rsidRDefault="00F67D28" w:rsidP="00664A60">
      <w:pPr>
        <w:pStyle w:val="ListParagraph"/>
        <w:widowControl w:val="0"/>
        <w:spacing w:before="60" w:after="0" w:line="288" w:lineRule="auto"/>
        <w:ind w:left="0" w:firstLine="720"/>
        <w:jc w:val="both"/>
        <w:rPr>
          <w:sz w:val="28"/>
          <w:szCs w:val="28"/>
        </w:rPr>
      </w:pPr>
      <w:r w:rsidRPr="00BA1428">
        <w:rPr>
          <w:sz w:val="28"/>
          <w:szCs w:val="28"/>
        </w:rPr>
        <w:lastRenderedPageBreak/>
        <w:t xml:space="preserve">- </w:t>
      </w:r>
      <w:r w:rsidRPr="00BA1428">
        <w:rPr>
          <w:bCs/>
          <w:sz w:val="28"/>
          <w:szCs w:val="28"/>
        </w:rPr>
        <w:t>Căn cứ</w:t>
      </w:r>
      <w:r w:rsidRPr="00BA1428">
        <w:rPr>
          <w:sz w:val="28"/>
          <w:szCs w:val="28"/>
        </w:rPr>
        <w:t xml:space="preserve"> Kế hoạch số 235/KH-UBND ngày 31 tháng 8 năm 2022 “</w:t>
      </w:r>
      <w:r w:rsidRPr="00BA1428">
        <w:rPr>
          <w:i/>
          <w:sz w:val="28"/>
          <w:szCs w:val="28"/>
        </w:rPr>
        <w:t>Kế hoạch thực hiện Nghị định 48/NQ-CP, ngày 5/4/2022 của Thủ tướng Chính phủ “Về tăng cường bảo đảm trật tự, an toàn giao thông và chống ùn tắc giao thông giai đoạn 2022-2025” trên địa bàn TP. Hà nội</w:t>
      </w:r>
      <w:r w:rsidRPr="00BA1428">
        <w:rPr>
          <w:sz w:val="28"/>
          <w:szCs w:val="28"/>
        </w:rPr>
        <w:t>”.</w:t>
      </w:r>
    </w:p>
    <w:p w14:paraId="79D887E0" w14:textId="77777777" w:rsidR="00F67D28" w:rsidRPr="00BA1428" w:rsidRDefault="00F67D28" w:rsidP="00664A60">
      <w:pPr>
        <w:pStyle w:val="ListParagraph"/>
        <w:widowControl w:val="0"/>
        <w:spacing w:before="60" w:after="0" w:line="288" w:lineRule="auto"/>
        <w:ind w:left="0" w:firstLine="720"/>
        <w:jc w:val="both"/>
        <w:rPr>
          <w:sz w:val="28"/>
          <w:szCs w:val="28"/>
        </w:rPr>
      </w:pPr>
      <w:r w:rsidRPr="00BA1428">
        <w:rPr>
          <w:sz w:val="28"/>
          <w:szCs w:val="28"/>
        </w:rPr>
        <w:t xml:space="preserve">- </w:t>
      </w:r>
      <w:r w:rsidRPr="00BA1428">
        <w:rPr>
          <w:bCs/>
          <w:sz w:val="28"/>
          <w:szCs w:val="28"/>
        </w:rPr>
        <w:t>Căn cứ</w:t>
      </w:r>
      <w:r w:rsidRPr="00BA1428">
        <w:rPr>
          <w:sz w:val="28"/>
          <w:szCs w:val="28"/>
        </w:rPr>
        <w:t xml:space="preserve"> Nghị quyết số 18-NQ/TU ngày 30/12/2022 của Thành ủy Hà Nội “</w:t>
      </w:r>
      <w:r w:rsidRPr="00BA1428">
        <w:rPr>
          <w:i/>
          <w:sz w:val="28"/>
          <w:szCs w:val="28"/>
        </w:rPr>
        <w:t>Về chuyển đổi số, xây dựng thành phố Hà Nội thông minh đến năm 2025, định hướng đến năm 2030</w:t>
      </w:r>
      <w:r w:rsidRPr="00BA1428">
        <w:rPr>
          <w:sz w:val="28"/>
          <w:szCs w:val="28"/>
        </w:rPr>
        <w:t>”.</w:t>
      </w:r>
    </w:p>
    <w:p w14:paraId="4E9670FF" w14:textId="77777777" w:rsidR="00F67D28" w:rsidRDefault="00F67D28" w:rsidP="00627499">
      <w:pPr>
        <w:widowControl w:val="0"/>
        <w:spacing w:before="60" w:after="0" w:line="288" w:lineRule="auto"/>
        <w:ind w:firstLine="720"/>
        <w:jc w:val="both"/>
        <w:outlineLvl w:val="0"/>
        <w:rPr>
          <w:sz w:val="28"/>
          <w:szCs w:val="28"/>
        </w:rPr>
      </w:pPr>
      <w:bookmarkStart w:id="9" w:name="_Toc162361521"/>
      <w:bookmarkStart w:id="10" w:name="_Toc162422831"/>
      <w:bookmarkStart w:id="11" w:name="_Toc162423133"/>
      <w:bookmarkStart w:id="12" w:name="_Toc162874109"/>
      <w:bookmarkStart w:id="13" w:name="_Toc162878184"/>
      <w:bookmarkStart w:id="14" w:name="_Toc173744869"/>
      <w:bookmarkStart w:id="15" w:name="_Toc181889758"/>
      <w:r w:rsidRPr="00BA1428">
        <w:rPr>
          <w:sz w:val="28"/>
          <w:szCs w:val="28"/>
        </w:rPr>
        <w:t>-</w:t>
      </w:r>
      <w:r w:rsidRPr="00BA1428">
        <w:rPr>
          <w:bCs/>
          <w:sz w:val="28"/>
          <w:szCs w:val="28"/>
        </w:rPr>
        <w:t xml:space="preserve"> Căn cứ</w:t>
      </w:r>
      <w:r w:rsidRPr="00BA1428">
        <w:rPr>
          <w:sz w:val="28"/>
          <w:szCs w:val="28"/>
        </w:rPr>
        <w:t xml:space="preserve"> Thông báo số 1440 – TB/TU, ngày 24/11/2023 “</w:t>
      </w:r>
      <w:r w:rsidRPr="00BA1428">
        <w:rPr>
          <w:i/>
          <w:sz w:val="28"/>
          <w:szCs w:val="28"/>
        </w:rPr>
        <w:t>Kết luận của Ban Thường vụ Thành ủy về tiếp tục rà soát, sắp xếp, kiện toàn chức năng nhiệm vụ, cơ cấu tổ chức bộ máy và biên chế, phương án phân cấp, ủy quyền và quy trình giải quyết các thủ tục hành chính của các sở, ngành, đơn vị thuộc thành phố Hà nội</w:t>
      </w:r>
      <w:r w:rsidRPr="00BA1428">
        <w:rPr>
          <w:sz w:val="28"/>
          <w:szCs w:val="28"/>
        </w:rPr>
        <w:t>”.</w:t>
      </w:r>
      <w:bookmarkEnd w:id="9"/>
      <w:bookmarkEnd w:id="10"/>
      <w:bookmarkEnd w:id="11"/>
      <w:bookmarkEnd w:id="12"/>
      <w:bookmarkEnd w:id="13"/>
      <w:bookmarkEnd w:id="14"/>
      <w:bookmarkEnd w:id="15"/>
      <w:r w:rsidRPr="00BA1428">
        <w:rPr>
          <w:sz w:val="28"/>
          <w:szCs w:val="28"/>
        </w:rPr>
        <w:t xml:space="preserve">   </w:t>
      </w:r>
    </w:p>
    <w:p w14:paraId="67166E38" w14:textId="4482A279" w:rsidR="00664A60" w:rsidRPr="00BA1428" w:rsidRDefault="0040059B" w:rsidP="00664A60">
      <w:pPr>
        <w:widowControl w:val="0"/>
        <w:spacing w:before="60" w:after="0" w:line="288" w:lineRule="auto"/>
        <w:jc w:val="both"/>
        <w:outlineLvl w:val="0"/>
        <w:rPr>
          <w:b/>
          <w:bCs/>
          <w:sz w:val="28"/>
          <w:szCs w:val="28"/>
        </w:rPr>
      </w:pPr>
      <w:bookmarkStart w:id="16" w:name="_Toc162423134"/>
      <w:bookmarkStart w:id="17" w:name="_Toc181889759"/>
      <w:r w:rsidRPr="00BA1428">
        <w:rPr>
          <w:b/>
          <w:bCs/>
          <w:sz w:val="28"/>
          <w:szCs w:val="28"/>
        </w:rPr>
        <w:t>1.</w:t>
      </w:r>
      <w:r w:rsidR="00664A60" w:rsidRPr="00BA1428">
        <w:rPr>
          <w:b/>
          <w:bCs/>
          <w:sz w:val="28"/>
          <w:szCs w:val="28"/>
        </w:rPr>
        <w:t>2. Sự cần thiết của đề án</w:t>
      </w:r>
      <w:bookmarkEnd w:id="16"/>
      <w:bookmarkEnd w:id="17"/>
    </w:p>
    <w:p w14:paraId="705D4383" w14:textId="77777777" w:rsidR="003B218B" w:rsidRPr="00BA1428" w:rsidRDefault="003B218B" w:rsidP="00614FB4">
      <w:pPr>
        <w:spacing w:before="60" w:after="0" w:line="288" w:lineRule="auto"/>
        <w:ind w:firstLine="709"/>
        <w:jc w:val="both"/>
        <w:rPr>
          <w:sz w:val="28"/>
          <w:szCs w:val="28"/>
        </w:rPr>
      </w:pPr>
      <w:r w:rsidRPr="00BA1428">
        <w:rPr>
          <w:sz w:val="28"/>
          <w:szCs w:val="28"/>
        </w:rPr>
        <w:t xml:space="preserve">Thực hiện Nghị quyết số 15-NQ/TW ngày 05/5/2022 của Bộ Chính trị về phương hướng, nhiệm vụ phát triển Thủ đô Hà Nội đến năm 2030, tầm nhìn đến năm 2045, Thành ủy Hà Nội đã ban hành Nghị quyết số 18-NQ/TU ngày 30/12/2022 về “Chuyển đổi số, xây dựng thành phố Hà Nội thông minh đến năm 2025, định hướng đến năm 2030” với </w:t>
      </w:r>
      <w:r w:rsidRPr="00BA1428">
        <w:rPr>
          <w:b/>
          <w:bCs/>
          <w:i/>
          <w:iCs/>
          <w:sz w:val="28"/>
          <w:szCs w:val="28"/>
        </w:rPr>
        <w:t>mục tiêu đến năm 2030, Hà Nội sẽ cơ bản trở thành thành phố thông minh, hiện đại, từng bước kết nối với mạng lưới đô thị thông minh trong khu vực và thế giới</w:t>
      </w:r>
      <w:r w:rsidRPr="00BA1428">
        <w:rPr>
          <w:sz w:val="28"/>
          <w:szCs w:val="28"/>
        </w:rPr>
        <w:t xml:space="preserve">. Qua kinh nghiệm thực tiễn triển khai trên thế giới cho thấy việc hình thành phát triển hệ thống giao thông thông minh (ITS) giữ vai trò quan trọng, có tính nền tàng và là một trong các trụ cột chính của Thành phố thông minh (không thể có được thành phố thông minh nếu không phát triển được hệ thống giao thông thông minh). </w:t>
      </w:r>
    </w:p>
    <w:p w14:paraId="44F3E5C3" w14:textId="5C04577C" w:rsidR="003B218B" w:rsidRPr="00BA1428" w:rsidRDefault="003B218B" w:rsidP="00614FB4">
      <w:pPr>
        <w:spacing w:before="60" w:after="0" w:line="288" w:lineRule="auto"/>
        <w:ind w:firstLine="709"/>
        <w:jc w:val="both"/>
        <w:rPr>
          <w:sz w:val="28"/>
          <w:szCs w:val="28"/>
        </w:rPr>
      </w:pPr>
      <w:r w:rsidRPr="00BA1428">
        <w:rPr>
          <w:sz w:val="28"/>
          <w:szCs w:val="28"/>
        </w:rPr>
        <w:t>Với quy mô diện tích của Thành phố khoảng 3.358,6 km² và dân số tính đến hết năm 2023 là khoảng 8,5 triệu dân được xác định là một trong những thành phố có số dân và mật độ dân cư cao của cả nước nên giao thông Hà Nội có tầm quan trọng lớn trong việc đáp ứng nhu cầu đi lại và vận chuyển </w:t>
      </w:r>
      <w:hyperlink r:id="rId8" w:tooltip="Hành khách" w:history="1">
        <w:r w:rsidRPr="00BA1428">
          <w:rPr>
            <w:sz w:val="28"/>
            <w:szCs w:val="28"/>
          </w:rPr>
          <w:t>hành khách</w:t>
        </w:r>
      </w:hyperlink>
      <w:r w:rsidRPr="00BA1428">
        <w:rPr>
          <w:sz w:val="28"/>
          <w:szCs w:val="28"/>
        </w:rPr>
        <w:t> và </w:t>
      </w:r>
      <w:hyperlink r:id="rId9" w:tooltip="Hàng hóa" w:history="1">
        <w:r w:rsidRPr="00BA1428">
          <w:rPr>
            <w:sz w:val="28"/>
            <w:szCs w:val="28"/>
          </w:rPr>
          <w:t>hàng hóa</w:t>
        </w:r>
      </w:hyperlink>
      <w:r w:rsidRPr="00BA1428">
        <w:rPr>
          <w:sz w:val="28"/>
          <w:szCs w:val="28"/>
        </w:rPr>
        <w:t xml:space="preserve"> ngày một tăng. Theo quy hoạch định hướng phát triển Thủ đô trong thời gian tới: Đến năm 2030 dân số 12 triệu người, điện tích đất xây dựng đô thị 90.000ha; đến năm 2045 dân số 14,6 triệu người; diện tích đất xây dựng đô thị 120.000 ha. Trong nhiều năm qua, với sự quan tâm của Chính phủ cũng như những nỗ lực vượt bậc của nhân dân, các cấp chính quyền thành phố, Hà Nội bước đầu đã xây dựng hệ thống hạ tầng giao thông vận tải theo quy hoạch ứng dụng công nghệ thông tin trong công tác quản lý, điều hành giao thông. Tuy nhiên, công tác đầu tư xây dựng và quản lý hệ thống giao thông vận tải hiện chưa đáp ứng được nhu cầu ngày càng lớn của người dân. Tình trạng ùn tắc giao thông, mất ATGT, ô nhiễm môi trường, … là những thách thức lớn với các cơ quan quản lý giao thông thành phố. Giải </w:t>
      </w:r>
      <w:r w:rsidRPr="00BA1428">
        <w:rPr>
          <w:sz w:val="28"/>
          <w:szCs w:val="28"/>
        </w:rPr>
        <w:lastRenderedPageBreak/>
        <w:t xml:space="preserve">pháp hiệu quả cho những bài toán đó là ứng dụng các tiến bộ khoa học công nghệ vào công tác quản lý, điều hành giao thông. Đó chính là nội hàm của hệ thống giao thông thông minh, xu hướng phát triển của tất cả các hệ thống giao thông các nước. Trong những năm gần đây, Hà nội đã đạt được nhiều kết quả trong giải pháp này như giám sát giao thông bằng camera, giám sát các phương tiện vận tải bằng thiết bị giám sát hành trình, xây dựng một số ứng dụng phục vụ đỗ xe, tìm tuyến xe bus, … Đây là những tiền đề đầu tiên để triển khai hệ thống giao thông thông minh ITS trong thành phố. </w:t>
      </w:r>
      <w:r w:rsidR="001C2A90" w:rsidRPr="00BA1428">
        <w:rPr>
          <w:sz w:val="28"/>
          <w:szCs w:val="28"/>
        </w:rPr>
        <w:t>Mặc dù vậy, thực tế cũng cho thấy:</w:t>
      </w:r>
    </w:p>
    <w:p w14:paraId="5BC23657" w14:textId="77777777" w:rsidR="003B218B" w:rsidRPr="00BA1428" w:rsidRDefault="003B218B" w:rsidP="00614FB4">
      <w:pPr>
        <w:spacing w:before="60" w:after="0" w:line="288" w:lineRule="auto"/>
        <w:ind w:firstLine="709"/>
        <w:jc w:val="both"/>
        <w:rPr>
          <w:sz w:val="28"/>
          <w:szCs w:val="28"/>
        </w:rPr>
      </w:pPr>
      <w:r w:rsidRPr="00BA1428">
        <w:rPr>
          <w:sz w:val="28"/>
          <w:szCs w:val="28"/>
        </w:rPr>
        <w:t xml:space="preserve">- Vẫn chưa có một nghiên cứu tổng thể nào về hiện trạng và định hướng ứng dụng các công nghệ hiện đại trong quản lý, điều hành giao thông mang tính đồng bộ lâu dài (đặc biệt là việc phát triển giao thông thông minh ITS). Các dự án đã và đang triển khai vẫn mang tính rời rạc, thiếu tính kết nối, đồng bộ dẫn đến chưa phát huy được hiệu quả các dự án và chưa đáp ứng được yêu cầu hiện nay trong công tác quản lý điều hành giao thông của Thủ đô. </w:t>
      </w:r>
    </w:p>
    <w:p w14:paraId="44AB92E7" w14:textId="011A66E5" w:rsidR="003B218B" w:rsidRPr="00BA1428" w:rsidRDefault="003B218B" w:rsidP="00614FB4">
      <w:pPr>
        <w:spacing w:before="60" w:after="0" w:line="288" w:lineRule="auto"/>
        <w:ind w:firstLine="709"/>
        <w:jc w:val="both"/>
        <w:rPr>
          <w:sz w:val="28"/>
          <w:szCs w:val="28"/>
        </w:rPr>
      </w:pPr>
      <w:r w:rsidRPr="00BA1428">
        <w:rPr>
          <w:sz w:val="28"/>
          <w:szCs w:val="28"/>
        </w:rPr>
        <w:t>- Hệ thống đèn tín hiệu giao thông tại nút giao thông được kết nối với trung tâm điều khiển, có khả năng điều khiển chu kỳ pha các nút đèn tín hiệu giao thông tại trung tâm với nhiều kịch bản khác nhau phần nào hỗ trợ cho công tác quản lý. Tuy vậy các nút giao vẫn vận hành độc lập không có tính kết nối thông minh thay đổi với dòng giao thông thời gian thực. Hệ thống phần mềm hỗ trợ quản lý điề</w:t>
      </w:r>
      <w:r w:rsidR="001C2A90" w:rsidRPr="00BA1428">
        <w:rPr>
          <w:sz w:val="28"/>
          <w:szCs w:val="28"/>
        </w:rPr>
        <w:t xml:space="preserve">u hành </w:t>
      </w:r>
      <w:r w:rsidRPr="00BA1428">
        <w:rPr>
          <w:sz w:val="28"/>
          <w:szCs w:val="28"/>
        </w:rPr>
        <w:t xml:space="preserve">mới được xây dựng ở bước ban đầu và chỉ tập trung sử dụng vào việc giám sát xử lý vi phạm giao thông bằng hình ảnh, thiếu các hệ thống thông tin hai chiều với người tham gia giao thông, hệ thống khai thác cơ sở dữ liệu giữa các Sở ngành của Thành phố. </w:t>
      </w:r>
    </w:p>
    <w:p w14:paraId="052F85F5" w14:textId="77777777" w:rsidR="003B218B" w:rsidRPr="00BA1428" w:rsidRDefault="003B218B" w:rsidP="00614FB4">
      <w:pPr>
        <w:spacing w:before="60" w:after="0" w:line="288" w:lineRule="auto"/>
        <w:ind w:firstLine="709"/>
        <w:jc w:val="both"/>
        <w:rPr>
          <w:sz w:val="28"/>
          <w:szCs w:val="28"/>
        </w:rPr>
      </w:pPr>
      <w:r w:rsidRPr="00BA1428">
        <w:rPr>
          <w:sz w:val="28"/>
          <w:szCs w:val="28"/>
        </w:rPr>
        <w:t>- Chưa hình thành được trung tâm quản lý giao thông đô thị có các phần mềm chuyên dụng có khả năng phân tích dữ liệu về giao thông để đưa ra các mô hình, kịch bản tổ chức giao thông; Công cụ thu thập dữ liệu giao thông theo thời gian thực; có khả năng cung cấp thông tin thời gian thực cho người dùng trên các hệ thống như: Radio, điện thoại thông minh; nền tảng web; biển báo điện tử, bản đồ thông minh... để xử lý dữ liệu giao thông tập trung một cách tổng thể.</w:t>
      </w:r>
    </w:p>
    <w:p w14:paraId="0B32B9E9" w14:textId="77777777" w:rsidR="003B218B" w:rsidRPr="00BA1428" w:rsidRDefault="003B218B" w:rsidP="00614FB4">
      <w:pPr>
        <w:spacing w:before="60" w:after="0" w:line="288" w:lineRule="auto"/>
        <w:ind w:firstLine="709"/>
        <w:jc w:val="both"/>
        <w:rPr>
          <w:sz w:val="28"/>
          <w:szCs w:val="28"/>
        </w:rPr>
      </w:pPr>
      <w:r w:rsidRPr="00BA1428">
        <w:rPr>
          <w:sz w:val="28"/>
          <w:szCs w:val="28"/>
        </w:rPr>
        <w:t>- Các hệ thống chủ yếu hoạt động độc lập, rời rạc phục vụ cho nhu cầu riêng của từng ngành, chưa có hệ thống cơ sở dữ liệu tập trung, chuẩn hóa và chia sẻ thông tin lẫn nhau;  Chưa đồng bộ trong việc đầu tư, khai thác và vận hành hệ thống điều khiển giao thông cũng như việc phối hợp, phân công công việc hợp lý, kết nối, chia sẽ thông tin, dữ liệu dùng chung giữa các ban ngành của thành phố như: Sở GTVT, Công an Thành phố, Sở Thông tin Truyền thông, Sở Khoa học Công nghệ.</w:t>
      </w:r>
    </w:p>
    <w:p w14:paraId="3412D213" w14:textId="77777777" w:rsidR="003B218B" w:rsidRPr="00BA1428" w:rsidRDefault="003B218B" w:rsidP="00614FB4">
      <w:pPr>
        <w:tabs>
          <w:tab w:val="left" w:pos="851"/>
        </w:tabs>
        <w:spacing w:before="60" w:after="0" w:line="288" w:lineRule="auto"/>
        <w:jc w:val="both"/>
        <w:rPr>
          <w:sz w:val="28"/>
          <w:szCs w:val="28"/>
          <w:lang w:val="pt-BR"/>
        </w:rPr>
      </w:pPr>
      <w:r w:rsidRPr="00BA1428">
        <w:rPr>
          <w:sz w:val="28"/>
          <w:szCs w:val="28"/>
          <w:lang w:val="pt-BR"/>
        </w:rPr>
        <w:lastRenderedPageBreak/>
        <w:t xml:space="preserve">         - Các ứng dụng công nghệ hiện nay còn rời rạc, chưa hỗ trợ được lẫn nhau trong việc giải quyết các vấn đề về trật tự an toàn giao thông. Công tác duy tu, bảo trì chưa được chuẩn hóa, quá trình cập nhật công nghệ (bao gồm cả phần cứng và phần mềm) không đảm bảo tốc độ phát triển của công nghệ thông tin ngày nay và gần như không có khả năng mở rộng, không thể chia sẻ thông tin để phục vụ cho nhu cầu của các ngành khác nhau.</w:t>
      </w:r>
    </w:p>
    <w:p w14:paraId="5111DFBE" w14:textId="77777777" w:rsidR="003B218B" w:rsidRPr="00BA1428" w:rsidRDefault="003B218B" w:rsidP="00614FB4">
      <w:pPr>
        <w:tabs>
          <w:tab w:val="left" w:pos="851"/>
        </w:tabs>
        <w:spacing w:before="60" w:after="0" w:line="288" w:lineRule="auto"/>
        <w:jc w:val="both"/>
        <w:rPr>
          <w:sz w:val="28"/>
          <w:szCs w:val="28"/>
          <w:lang w:val="pt-BR"/>
        </w:rPr>
      </w:pPr>
      <w:r w:rsidRPr="00BA1428">
        <w:rPr>
          <w:sz w:val="28"/>
          <w:szCs w:val="28"/>
          <w:lang w:val="pt-BR"/>
        </w:rPr>
        <w:t xml:space="preserve">        - Chưa hình thành khung kiến trúc, tiêu chuẩn ITS của Thành phố. Việc tiếp cận công nghệ hiện đại còn gặp nhiều vấn đề do chưa đủ điều kiện để đáp ứng. Để thực thi các giải pháp ITS hiệu quả cần có những thiết bị hiện đại, chuyên dụng cho hệ thống nhưng ở Việt Nam hiện nay vẫn chưa làm chủ được công nghệ sản xuất.</w:t>
      </w:r>
    </w:p>
    <w:p w14:paraId="35C168BF" w14:textId="77777777" w:rsidR="003B218B" w:rsidRPr="00BA1428" w:rsidRDefault="003B218B" w:rsidP="00614FB4">
      <w:pPr>
        <w:tabs>
          <w:tab w:val="left" w:pos="851"/>
        </w:tabs>
        <w:spacing w:before="60" w:after="0" w:line="288" w:lineRule="auto"/>
        <w:jc w:val="both"/>
        <w:rPr>
          <w:sz w:val="28"/>
          <w:szCs w:val="28"/>
          <w:lang w:val="pt-BR"/>
        </w:rPr>
      </w:pPr>
      <w:r w:rsidRPr="00BA1428">
        <w:rPr>
          <w:sz w:val="28"/>
          <w:szCs w:val="28"/>
          <w:lang w:val="pt-BR"/>
        </w:rPr>
        <w:t xml:space="preserve">         - Hệ thống kết cấu hạ tầng giao thông hiện nay vẫn còn thiếu các điều kiện để áp dụng các giải pháp giao thông thông minh từ đó tối ưu và nâng cao hiệu quả khai thác kết cấu hạ tầng giao thông. Mạng lưới camera giao thông còn ít và phân bố chưa toàn diện, chủ yếu tập trung tại một số khu vực cục bộ, các giải pháp phát hiện sự cố tự động, nhận dạng phương tiện vi phạm chưa được ứng dụng phổ biến. Việc phát triển các ứng dụng cung cấp thông tin giao thông trên nền tảng internet và thiết bị di động chỉ mới dừng ở mức độ thí điểm, chưa có giải pháp cung cấp thông tin hướng dẫn về lộ trình lưu thông.  </w:t>
      </w:r>
    </w:p>
    <w:p w14:paraId="57DC305E" w14:textId="77777777" w:rsidR="003B218B" w:rsidRPr="00BA1428" w:rsidRDefault="003B218B" w:rsidP="00614FB4">
      <w:pPr>
        <w:shd w:val="clear" w:color="auto" w:fill="FFFFFF"/>
        <w:spacing w:before="60" w:after="0" w:line="288" w:lineRule="auto"/>
        <w:jc w:val="both"/>
        <w:textAlignment w:val="baseline"/>
        <w:rPr>
          <w:sz w:val="28"/>
          <w:szCs w:val="28"/>
        </w:rPr>
      </w:pPr>
      <w:r w:rsidRPr="00BA1428">
        <w:rPr>
          <w:sz w:val="28"/>
          <w:szCs w:val="28"/>
          <w:lang w:val="pt-BR"/>
        </w:rPr>
        <w:tab/>
        <w:t>- Nguồn nhân lực chất lượng cao có trình độ, kiến thức trong công tác quản lý và vận hành hệ thống giao thông thông minh hiện nay là rất hạn chế, không thể đảm bảo cho việc phát triển bền vững của hệ thống giao thông thông minh trong tương lai. Đặc thù đa số người tham gia giao thông sử dụng xe máy, nên khả năng tiếp cận được các thông tin về tình hình giao thông trực tuyến theo thời gian thực là rất khó và là trở ngại không nhỏ cho hiệu quả của việc triển khai các hệ thống ITS.</w:t>
      </w:r>
    </w:p>
    <w:p w14:paraId="35385CD7" w14:textId="77777777" w:rsidR="003B218B" w:rsidRPr="00BA1428" w:rsidRDefault="003B218B" w:rsidP="00614FB4">
      <w:pPr>
        <w:spacing w:before="60" w:after="0" w:line="288" w:lineRule="auto"/>
        <w:ind w:firstLine="709"/>
        <w:jc w:val="both"/>
        <w:rPr>
          <w:sz w:val="28"/>
          <w:szCs w:val="28"/>
        </w:rPr>
      </w:pPr>
      <w:r w:rsidRPr="00BA1428">
        <w:rPr>
          <w:sz w:val="28"/>
          <w:szCs w:val="28"/>
        </w:rPr>
        <w:t xml:space="preserve">Từ thực tế nêu trên, việc tổ chức nghiên cứu triển khai thực hiện đề án ‘‘Giao thông thông minh trên địa bàn thành phố Hà Nội’’ là rất cần thiết nhằm khắc phục kịp thời các tồn tại hạn chế hiện nay, hình thành hệ thống giao thông thông minh của Thành phố theo các giai đoạn, thực hiện mục tiêu đến năm 2030, Hà Nội sẽ cơ bản trở thành thành phố thông minh, hiện đại, từng bước kết nối với mạng lưới đô thị thông minh trong khu vực và thế giới. Là công cụ quan trọng của cơ quan quản lý nhà nước trong công tác quản lý, điều hành giao thông, trong đó có: </w:t>
      </w:r>
    </w:p>
    <w:p w14:paraId="4E4E8403" w14:textId="77777777" w:rsidR="003B218B" w:rsidRPr="00BA1428" w:rsidRDefault="003B218B" w:rsidP="00614FB4">
      <w:pPr>
        <w:spacing w:before="60" w:after="0" w:line="288" w:lineRule="auto"/>
        <w:ind w:firstLine="709"/>
        <w:jc w:val="both"/>
        <w:rPr>
          <w:i/>
          <w:iCs/>
          <w:sz w:val="28"/>
          <w:szCs w:val="28"/>
        </w:rPr>
      </w:pPr>
      <w:r w:rsidRPr="00BA1428">
        <w:rPr>
          <w:i/>
          <w:iCs/>
          <w:sz w:val="28"/>
          <w:szCs w:val="28"/>
        </w:rPr>
        <w:t>(1). Quản lý khai thác hạ tầng giao thông một cách hiệu quả: Giảm ùn tắc, tiết kiệm chi phí đi lại, tạo điều kiện tối đa cho việc vận chuyển hành khách và hàng hóa, cung cấp thông tin giao thông chính xác, khai thác tối ưu hạ tầng giao thông hiện tại;</w:t>
      </w:r>
    </w:p>
    <w:p w14:paraId="352B541D" w14:textId="77777777" w:rsidR="003B218B" w:rsidRPr="00BA1428" w:rsidRDefault="003B218B" w:rsidP="00614FB4">
      <w:pPr>
        <w:spacing w:before="60" w:after="0" w:line="288" w:lineRule="auto"/>
        <w:ind w:firstLine="709"/>
        <w:jc w:val="both"/>
        <w:rPr>
          <w:i/>
          <w:iCs/>
          <w:sz w:val="28"/>
          <w:szCs w:val="28"/>
        </w:rPr>
      </w:pPr>
      <w:r w:rsidRPr="00BA1428">
        <w:rPr>
          <w:i/>
          <w:iCs/>
          <w:sz w:val="28"/>
          <w:szCs w:val="28"/>
        </w:rPr>
        <w:lastRenderedPageBreak/>
        <w:t xml:space="preserve"> (2). Nâng cao năng lực quản lý: Thông tin được chia sẻ chính xác và nhanh chóng giữa các ban ngành, tăng khả năng phối hợp liên ngành trong xử lý các vấn đề, cung cấp thông tin cho việc xây dựng chính sách, xử lý khẩn cấp các sự cố giao thông; Điều tiết việc đi lại của phương tiện trên đường bằng biển báo thông tin thay đổi; Quản lý ùn tắc và sự cố để duy trì mức độ phục vụ tốt người tham gia giao thông;</w:t>
      </w:r>
    </w:p>
    <w:p w14:paraId="703D235F" w14:textId="77A5CB58" w:rsidR="00123E7B" w:rsidRPr="00BA1428" w:rsidRDefault="003B218B" w:rsidP="00614FB4">
      <w:pPr>
        <w:widowControl w:val="0"/>
        <w:spacing w:before="60" w:after="0" w:line="288" w:lineRule="auto"/>
        <w:ind w:firstLine="720"/>
        <w:jc w:val="both"/>
        <w:rPr>
          <w:rStyle w:val="fontstyle01"/>
          <w:color w:val="auto"/>
        </w:rPr>
      </w:pPr>
      <w:r w:rsidRPr="00BA1428">
        <w:rPr>
          <w:i/>
          <w:iCs/>
          <w:sz w:val="28"/>
          <w:szCs w:val="28"/>
        </w:rPr>
        <w:t xml:space="preserve"> (3). Bảo đảm an toàn khi tham gia giao thông, xây dựng văn hóa giao thông, giảm thiểu tai nạn; Thân thiện với môi trường (Giảm thiểu khí thải ra môi trường, giảm thiểu tiếng ồn); Công cụ để hiện thực hóa các chính sách giao thông</w:t>
      </w:r>
      <w:r w:rsidR="00614FB4" w:rsidRPr="00BA1428">
        <w:rPr>
          <w:i/>
          <w:iCs/>
          <w:sz w:val="28"/>
          <w:szCs w:val="28"/>
        </w:rPr>
        <w:t>.</w:t>
      </w:r>
    </w:p>
    <w:p w14:paraId="4E693EAF" w14:textId="7FD22360" w:rsidR="00664A60" w:rsidRPr="00BA1428" w:rsidRDefault="0040059B" w:rsidP="00664A60">
      <w:pPr>
        <w:widowControl w:val="0"/>
        <w:spacing w:before="60" w:after="0" w:line="288" w:lineRule="auto"/>
        <w:jc w:val="both"/>
        <w:outlineLvl w:val="0"/>
        <w:rPr>
          <w:b/>
          <w:bCs/>
          <w:sz w:val="28"/>
          <w:szCs w:val="28"/>
        </w:rPr>
      </w:pPr>
      <w:bookmarkStart w:id="18" w:name="_Toc162423135"/>
      <w:bookmarkStart w:id="19" w:name="_Toc181889760"/>
      <w:r w:rsidRPr="00BA1428">
        <w:rPr>
          <w:b/>
          <w:bCs/>
          <w:sz w:val="28"/>
          <w:szCs w:val="28"/>
        </w:rPr>
        <w:t>1.</w:t>
      </w:r>
      <w:r w:rsidR="00664A60" w:rsidRPr="00BA1428">
        <w:rPr>
          <w:b/>
          <w:bCs/>
          <w:sz w:val="28"/>
          <w:szCs w:val="28"/>
        </w:rPr>
        <w:t>3. Mục tiêu xây dựng đề án</w:t>
      </w:r>
      <w:bookmarkEnd w:id="18"/>
      <w:r w:rsidR="007F068A" w:rsidRPr="00BA1428">
        <w:rPr>
          <w:b/>
          <w:bCs/>
          <w:sz w:val="28"/>
          <w:szCs w:val="28"/>
        </w:rPr>
        <w:t>.</w:t>
      </w:r>
      <w:bookmarkEnd w:id="19"/>
    </w:p>
    <w:p w14:paraId="20072D64" w14:textId="7A6CB955" w:rsidR="002B1889" w:rsidRPr="00BA1428" w:rsidRDefault="002B1889" w:rsidP="00614FB4">
      <w:pPr>
        <w:spacing w:beforeLines="60" w:before="144" w:after="0" w:line="288" w:lineRule="auto"/>
        <w:ind w:firstLine="709"/>
        <w:jc w:val="both"/>
        <w:rPr>
          <w:sz w:val="28"/>
          <w:szCs w:val="28"/>
        </w:rPr>
      </w:pPr>
      <w:bookmarkStart w:id="20" w:name="_Toc162423136"/>
      <w:r w:rsidRPr="00BA1428">
        <w:rPr>
          <w:sz w:val="28"/>
          <w:szCs w:val="28"/>
        </w:rPr>
        <w:t>Định hướng phương án hình thành hệ thống giao thông thông minh cho Thành phố Hà Nội theo từng giai đoạn cụ thể, trong đó có việc hình thành Trung tâm Quản lý điều hành giao thông chung của thành phố vào năm 2025; xác định được khung kiến trúc chung cho hệ thống giao thông thông minh</w:t>
      </w:r>
      <w:r w:rsidR="001C2A90" w:rsidRPr="00BA1428">
        <w:rPr>
          <w:sz w:val="28"/>
          <w:szCs w:val="28"/>
        </w:rPr>
        <w:t>,</w:t>
      </w:r>
      <w:r w:rsidRPr="00BA1428">
        <w:rPr>
          <w:sz w:val="28"/>
          <w:szCs w:val="28"/>
        </w:rPr>
        <w:t xml:space="preserve"> các chức năng chính cơ bản của hệ thống giao thông thông minh</w:t>
      </w:r>
      <w:r w:rsidR="001C2A90" w:rsidRPr="00BA1428">
        <w:rPr>
          <w:sz w:val="28"/>
          <w:szCs w:val="28"/>
        </w:rPr>
        <w:t>, chiến lược, nhiệm vụ và lộ trình phát triển hệ thống</w:t>
      </w:r>
      <w:r w:rsidRPr="00BA1428">
        <w:rPr>
          <w:sz w:val="28"/>
          <w:szCs w:val="28"/>
        </w:rPr>
        <w:t>; định hướng các cơ chế chính sách trong quản lý, đầu tư, khai thác, vận hành hệ thống; phân công trách nhiệm tổ chức triển khai thực hiện.</w:t>
      </w:r>
    </w:p>
    <w:p w14:paraId="4BBF3161" w14:textId="358F0F1E" w:rsidR="00664A60" w:rsidRPr="00BA1428" w:rsidRDefault="0040059B" w:rsidP="00614FB4">
      <w:pPr>
        <w:widowControl w:val="0"/>
        <w:spacing w:beforeLines="60" w:before="144" w:after="0" w:line="288" w:lineRule="auto"/>
        <w:jc w:val="both"/>
        <w:outlineLvl w:val="0"/>
        <w:rPr>
          <w:b/>
          <w:bCs/>
          <w:sz w:val="28"/>
          <w:szCs w:val="28"/>
        </w:rPr>
      </w:pPr>
      <w:bookmarkStart w:id="21" w:name="_Toc181889761"/>
      <w:r w:rsidRPr="00BA1428">
        <w:rPr>
          <w:b/>
          <w:bCs/>
          <w:sz w:val="28"/>
          <w:szCs w:val="28"/>
        </w:rPr>
        <w:t>1.</w:t>
      </w:r>
      <w:r w:rsidR="00664A60" w:rsidRPr="00BA1428">
        <w:rPr>
          <w:b/>
          <w:bCs/>
          <w:sz w:val="28"/>
          <w:szCs w:val="28"/>
        </w:rPr>
        <w:t>4. Đối tượng, phạm vi của đề án</w:t>
      </w:r>
      <w:bookmarkEnd w:id="20"/>
      <w:r w:rsidR="007F068A" w:rsidRPr="00BA1428">
        <w:rPr>
          <w:b/>
          <w:bCs/>
          <w:sz w:val="28"/>
          <w:szCs w:val="28"/>
        </w:rPr>
        <w:t>.</w:t>
      </w:r>
      <w:bookmarkEnd w:id="21"/>
    </w:p>
    <w:p w14:paraId="0E6AE158" w14:textId="63A9AD48" w:rsidR="00000DDD" w:rsidRPr="00BA1428" w:rsidRDefault="00000DDD" w:rsidP="00614FB4">
      <w:pPr>
        <w:widowControl w:val="0"/>
        <w:spacing w:beforeLines="60" w:before="144" w:after="0" w:line="288" w:lineRule="auto"/>
        <w:ind w:firstLine="720"/>
        <w:jc w:val="both"/>
        <w:rPr>
          <w:rStyle w:val="fontstyle01"/>
          <w:color w:val="auto"/>
        </w:rPr>
      </w:pPr>
      <w:r w:rsidRPr="00BA1428">
        <w:rPr>
          <w:sz w:val="28"/>
          <w:szCs w:val="28"/>
        </w:rPr>
        <w:t xml:space="preserve">- </w:t>
      </w:r>
      <w:r w:rsidR="00BD773B" w:rsidRPr="00BA1428">
        <w:rPr>
          <w:sz w:val="28"/>
          <w:szCs w:val="28"/>
        </w:rPr>
        <w:t xml:space="preserve">Đối tượng nghiên cứu của đề án là: </w:t>
      </w:r>
      <w:r w:rsidRPr="00BA1428">
        <w:rPr>
          <w:rStyle w:val="fontstyle01"/>
          <w:color w:val="auto"/>
        </w:rPr>
        <w:t>Hệ thống giao thông vận tải thành phố Hà Nộ</w:t>
      </w:r>
      <w:r w:rsidR="001C2A90" w:rsidRPr="00BA1428">
        <w:rPr>
          <w:rStyle w:val="fontstyle01"/>
          <w:color w:val="auto"/>
        </w:rPr>
        <w:t>i, tập trung trước mắt vào loại hình giao thông đường bộ và đường sắt đô thị</w:t>
      </w:r>
      <w:r w:rsidR="008630AA" w:rsidRPr="00BA1428">
        <w:rPr>
          <w:rStyle w:val="fontstyle01"/>
          <w:color w:val="auto"/>
        </w:rPr>
        <w:t xml:space="preserve">, đồng thời tích hợp từng bước các thông tin giao thông được cung cấp từ cảng hàng không, thủy nội địa trên địa bàn thành phố. </w:t>
      </w:r>
    </w:p>
    <w:p w14:paraId="78FB41BB" w14:textId="0F5A7FA9" w:rsidR="005E62D9" w:rsidRPr="00BA1428" w:rsidRDefault="005E62D9" w:rsidP="00614FB4">
      <w:pPr>
        <w:widowControl w:val="0"/>
        <w:spacing w:beforeLines="60" w:before="144" w:after="0" w:line="288" w:lineRule="auto"/>
        <w:ind w:firstLine="720"/>
        <w:jc w:val="both"/>
        <w:rPr>
          <w:rStyle w:val="fontstyle01"/>
          <w:color w:val="auto"/>
        </w:rPr>
      </w:pPr>
      <w:r w:rsidRPr="00BA1428">
        <w:rPr>
          <w:rStyle w:val="fontstyle01"/>
          <w:color w:val="auto"/>
        </w:rPr>
        <w:t>- Phạm vi về mặt thời gian: từ 2024-2030, tầm nhìn 2045.</w:t>
      </w:r>
    </w:p>
    <w:p w14:paraId="5A15AADA" w14:textId="3B8DC35E" w:rsidR="005E62D9" w:rsidRPr="00BA1428" w:rsidRDefault="005E62D9" w:rsidP="00614FB4">
      <w:pPr>
        <w:widowControl w:val="0"/>
        <w:spacing w:beforeLines="60" w:before="144" w:after="0" w:line="288" w:lineRule="auto"/>
        <w:ind w:firstLine="720"/>
        <w:jc w:val="both"/>
        <w:rPr>
          <w:rStyle w:val="fontstyle01"/>
          <w:color w:val="auto"/>
        </w:rPr>
      </w:pPr>
      <w:r w:rsidRPr="00BA1428">
        <w:rPr>
          <w:rStyle w:val="fontstyle01"/>
          <w:color w:val="auto"/>
        </w:rPr>
        <w:t>- Phạm vi về mặt không gian: trên địa bàn thành phố Hà Nội.</w:t>
      </w:r>
    </w:p>
    <w:p w14:paraId="61C1C9B2" w14:textId="2ACDA23B" w:rsidR="00F02AE6" w:rsidRPr="00BA1428" w:rsidRDefault="00F02AE6" w:rsidP="00D545EA">
      <w:pPr>
        <w:widowControl w:val="0"/>
        <w:spacing w:after="0" w:line="360" w:lineRule="auto"/>
        <w:jc w:val="both"/>
        <w:outlineLvl w:val="0"/>
        <w:rPr>
          <w:rStyle w:val="fontstyle01"/>
          <w:b/>
          <w:bCs/>
          <w:color w:val="auto"/>
        </w:rPr>
      </w:pPr>
      <w:bookmarkStart w:id="22" w:name="_Toc181889762"/>
      <w:r w:rsidRPr="00BA1428">
        <w:rPr>
          <w:rStyle w:val="fontstyle01"/>
          <w:b/>
          <w:bCs/>
          <w:color w:val="auto"/>
        </w:rPr>
        <w:t>1.5</w:t>
      </w:r>
      <w:r w:rsidR="00044810" w:rsidRPr="00BA1428">
        <w:rPr>
          <w:rStyle w:val="fontstyle01"/>
          <w:b/>
          <w:bCs/>
          <w:color w:val="auto"/>
        </w:rPr>
        <w:t>.</w:t>
      </w:r>
      <w:r w:rsidRPr="00BA1428">
        <w:rPr>
          <w:rStyle w:val="fontstyle01"/>
          <w:b/>
          <w:bCs/>
          <w:color w:val="auto"/>
        </w:rPr>
        <w:t xml:space="preserve"> Nguyên tắc xây dựng đề án</w:t>
      </w:r>
      <w:r w:rsidR="007F068A" w:rsidRPr="00BA1428">
        <w:rPr>
          <w:rStyle w:val="fontstyle01"/>
          <w:b/>
          <w:bCs/>
          <w:color w:val="auto"/>
        </w:rPr>
        <w:t>.</w:t>
      </w:r>
      <w:bookmarkEnd w:id="22"/>
    </w:p>
    <w:p w14:paraId="62638CED" w14:textId="77777777" w:rsidR="00F02AE6" w:rsidRPr="00BA1428" w:rsidRDefault="00F02AE6" w:rsidP="00F02AE6">
      <w:pPr>
        <w:spacing w:before="60" w:after="0" w:line="288" w:lineRule="auto"/>
        <w:ind w:firstLine="720"/>
        <w:jc w:val="both"/>
        <w:rPr>
          <w:sz w:val="28"/>
          <w:szCs w:val="28"/>
        </w:rPr>
      </w:pPr>
      <w:r w:rsidRPr="00BA1428">
        <w:rPr>
          <w:sz w:val="28"/>
          <w:szCs w:val="28"/>
        </w:rPr>
        <w:t>- Đảm bảo phù hợp với các quy định pháp luật hiện hành, đảm bảo tính khoa học và thực tế; Đảm bảo tính khả thi khi triển khai thực hiện; Các ứng dụng của hệ thống giao thông thông minh thành phố phải có tính mở, cho phép người sử dụng có khả năng lựa chọn, ra quyết định, đồng thời đảm bảo sẵn sàng chia sẻ, phát triển.</w:t>
      </w:r>
    </w:p>
    <w:p w14:paraId="20224315" w14:textId="5CAB3A8F" w:rsidR="00F02AE6" w:rsidRPr="00BA1428" w:rsidRDefault="00F02AE6" w:rsidP="00F02AE6">
      <w:pPr>
        <w:spacing w:before="60" w:after="0" w:line="288" w:lineRule="auto"/>
        <w:ind w:firstLine="720"/>
        <w:jc w:val="both"/>
        <w:rPr>
          <w:sz w:val="28"/>
          <w:szCs w:val="28"/>
        </w:rPr>
      </w:pPr>
      <w:r w:rsidRPr="00BA1428">
        <w:rPr>
          <w:sz w:val="28"/>
          <w:szCs w:val="28"/>
        </w:rPr>
        <w:t xml:space="preserve">- </w:t>
      </w:r>
      <w:r w:rsidR="00020C68" w:rsidRPr="00BA1428">
        <w:rPr>
          <w:sz w:val="28"/>
          <w:szCs w:val="28"/>
        </w:rPr>
        <w:t>Đề án giao thông thông minh là mộ</w:t>
      </w:r>
      <w:r w:rsidR="007900D1" w:rsidRPr="00BA1428">
        <w:rPr>
          <w:sz w:val="28"/>
          <w:szCs w:val="28"/>
        </w:rPr>
        <w:t>t hợp</w:t>
      </w:r>
      <w:r w:rsidR="00020C68" w:rsidRPr="00BA1428">
        <w:rPr>
          <w:sz w:val="28"/>
          <w:szCs w:val="28"/>
        </w:rPr>
        <w:t xml:space="preserve"> phần của Đề án thành phố thông minh, t</w:t>
      </w:r>
      <w:r w:rsidRPr="00BA1428">
        <w:rPr>
          <w:sz w:val="28"/>
          <w:szCs w:val="28"/>
        </w:rPr>
        <w:t>uân thủ kiến trúc chính phủ điện tử, các nền tảng số quốc gia, Kiến trúc tham chiếu cho hệ thống ITS trong nước TCVN 12836-1:2020 của Bộ KHCN, các tiêu chuẩn, quy chuẩn kỹ thuật của Bộ giao thông vận tải, Khung kiến trúc của Thành phố thông minh.</w:t>
      </w:r>
    </w:p>
    <w:p w14:paraId="5D742E15" w14:textId="77777777" w:rsidR="00F02AE6" w:rsidRPr="00BA1428" w:rsidRDefault="00F02AE6" w:rsidP="00F02AE6">
      <w:pPr>
        <w:spacing w:before="60" w:after="0" w:line="288" w:lineRule="auto"/>
        <w:ind w:firstLine="720"/>
        <w:jc w:val="both"/>
        <w:rPr>
          <w:sz w:val="28"/>
          <w:szCs w:val="28"/>
        </w:rPr>
      </w:pPr>
      <w:r w:rsidRPr="00BA1428">
        <w:rPr>
          <w:sz w:val="28"/>
          <w:szCs w:val="28"/>
        </w:rPr>
        <w:lastRenderedPageBreak/>
        <w:t>- Việc phát triển các ứng dụng công nghệ thông tin theo đề án phải đảm bảo an toàn, an ninh thông tin của ngành, của các cá nhân, tổ chức, không để lộ lọt thông tin thuộc phạm vi bí mật nhà nước.</w:t>
      </w:r>
    </w:p>
    <w:p w14:paraId="4D18B0F9" w14:textId="77777777" w:rsidR="00F02AE6" w:rsidRPr="00BA1428" w:rsidRDefault="00F02AE6" w:rsidP="00F02AE6">
      <w:pPr>
        <w:spacing w:before="60" w:after="0" w:line="288" w:lineRule="auto"/>
        <w:ind w:firstLine="720"/>
        <w:jc w:val="both"/>
        <w:rPr>
          <w:sz w:val="28"/>
          <w:szCs w:val="28"/>
        </w:rPr>
      </w:pPr>
      <w:r w:rsidRPr="00BA1428">
        <w:rPr>
          <w:sz w:val="28"/>
          <w:szCs w:val="28"/>
        </w:rPr>
        <w:t>- Chú trọng vai trò xử lý dữ liệu giao thông số nhiều nguồn. Đẩy mạnh khai thác dữ liệu trong phân tích, dự báo, hỗ trợ cho công tác lập kế hoạch, xây dựng chính sách và công tác quản lý điều hành giao thông của Thành phố; khai thác hiệu quả các nguồn dữ liệu để tạo ra các dịch vụ giá trị gia tăng mới phục vụ mục tiêu phát triển kinh tế ngành.</w:t>
      </w:r>
    </w:p>
    <w:p w14:paraId="474A1606" w14:textId="77777777" w:rsidR="00F02AE6" w:rsidRPr="00BA1428" w:rsidRDefault="00F02AE6" w:rsidP="00F02AE6">
      <w:pPr>
        <w:spacing w:before="60" w:after="0" w:line="288" w:lineRule="auto"/>
        <w:ind w:firstLine="720"/>
        <w:jc w:val="both"/>
        <w:rPr>
          <w:sz w:val="28"/>
          <w:szCs w:val="28"/>
        </w:rPr>
      </w:pPr>
      <w:r w:rsidRPr="00BA1428">
        <w:rPr>
          <w:sz w:val="28"/>
          <w:szCs w:val="28"/>
        </w:rPr>
        <w:t>- Huy động được đa dạng nguồn lực trong đầu tư hạ tầng giao thông thông minh; gắn kết hệ thống hạ tầng hiện hữu và hạ tầng đầu tư trong tương lai; đi trước đón đầu ứng dụng các công nghệ khoa học mới, hiện đại; Thuận tiện trong quản lý, khai thác, vận hành.</w:t>
      </w:r>
    </w:p>
    <w:p w14:paraId="43AD1314" w14:textId="77777777" w:rsidR="00F02AE6" w:rsidRPr="00BA1428" w:rsidRDefault="00F02AE6" w:rsidP="005E62D9">
      <w:pPr>
        <w:widowControl w:val="0"/>
        <w:spacing w:after="0" w:line="360" w:lineRule="auto"/>
        <w:ind w:firstLine="720"/>
        <w:jc w:val="both"/>
        <w:rPr>
          <w:rStyle w:val="fontstyle01"/>
          <w:color w:val="auto"/>
        </w:rPr>
      </w:pPr>
    </w:p>
    <w:p w14:paraId="3286B1E1" w14:textId="3553A3AB" w:rsidR="00664A60" w:rsidRPr="00BA1428" w:rsidRDefault="00664A60" w:rsidP="00BD773B">
      <w:pPr>
        <w:widowControl w:val="0"/>
        <w:spacing w:before="60" w:after="0" w:line="288" w:lineRule="auto"/>
        <w:ind w:firstLine="720"/>
        <w:jc w:val="both"/>
        <w:outlineLvl w:val="0"/>
        <w:rPr>
          <w:sz w:val="28"/>
          <w:szCs w:val="28"/>
        </w:rPr>
      </w:pPr>
    </w:p>
    <w:p w14:paraId="65B4AF4F" w14:textId="77777777" w:rsidR="00F02AE6" w:rsidRPr="00BA1428" w:rsidRDefault="00F02AE6">
      <w:pPr>
        <w:rPr>
          <w:b/>
          <w:bCs/>
          <w:sz w:val="28"/>
          <w:szCs w:val="28"/>
        </w:rPr>
      </w:pPr>
      <w:r w:rsidRPr="00BA1428">
        <w:rPr>
          <w:b/>
          <w:bCs/>
          <w:sz w:val="28"/>
          <w:szCs w:val="28"/>
        </w:rPr>
        <w:br w:type="page"/>
      </w:r>
    </w:p>
    <w:p w14:paraId="0EB0786B" w14:textId="6F433E4C" w:rsidR="00664A60" w:rsidRPr="00BA1428" w:rsidRDefault="00664A60" w:rsidP="00EF0A90">
      <w:pPr>
        <w:widowControl w:val="0"/>
        <w:spacing w:before="60" w:after="0" w:line="288" w:lineRule="auto"/>
        <w:jc w:val="center"/>
        <w:outlineLvl w:val="0"/>
        <w:rPr>
          <w:b/>
          <w:bCs/>
          <w:sz w:val="28"/>
          <w:szCs w:val="28"/>
        </w:rPr>
      </w:pPr>
      <w:bookmarkStart w:id="23" w:name="_Toc162423137"/>
      <w:bookmarkStart w:id="24" w:name="_Toc181889763"/>
      <w:r w:rsidRPr="00BA1428">
        <w:rPr>
          <w:b/>
          <w:bCs/>
          <w:sz w:val="28"/>
          <w:szCs w:val="28"/>
        </w:rPr>
        <w:lastRenderedPageBreak/>
        <w:t xml:space="preserve">PHẦN </w:t>
      </w:r>
      <w:r w:rsidR="0011639F" w:rsidRPr="00BA1428">
        <w:rPr>
          <w:b/>
          <w:bCs/>
          <w:sz w:val="28"/>
          <w:szCs w:val="28"/>
        </w:rPr>
        <w:t>II</w:t>
      </w:r>
      <w:r w:rsidR="004C5099" w:rsidRPr="00BA1428">
        <w:rPr>
          <w:b/>
          <w:bCs/>
          <w:sz w:val="28"/>
          <w:szCs w:val="28"/>
        </w:rPr>
        <w:t>.</w:t>
      </w:r>
      <w:r w:rsidRPr="00BA1428">
        <w:rPr>
          <w:b/>
          <w:bCs/>
          <w:sz w:val="28"/>
          <w:szCs w:val="28"/>
        </w:rPr>
        <w:t xml:space="preserve"> TỔNG QUAN VỀ HỆ THỐNG GIAO THÔNG THÔNG MINH CỦA CÁC THÀNH PHỐ TRÊN THẾ GIỚI VÀ TRONG NƯỚC</w:t>
      </w:r>
      <w:bookmarkEnd w:id="23"/>
      <w:bookmarkEnd w:id="24"/>
    </w:p>
    <w:p w14:paraId="159516D3" w14:textId="77777777" w:rsidR="00044810" w:rsidRPr="00BA1428" w:rsidRDefault="00044810" w:rsidP="00664A60">
      <w:pPr>
        <w:widowControl w:val="0"/>
        <w:spacing w:before="60" w:after="0" w:line="288" w:lineRule="auto"/>
        <w:jc w:val="both"/>
        <w:outlineLvl w:val="0"/>
        <w:rPr>
          <w:b/>
          <w:bCs/>
          <w:sz w:val="28"/>
          <w:szCs w:val="28"/>
        </w:rPr>
      </w:pPr>
      <w:bookmarkStart w:id="25" w:name="_Toc162423138"/>
    </w:p>
    <w:p w14:paraId="07AC1179" w14:textId="2703F545" w:rsidR="001D2C42" w:rsidRPr="00BA1428" w:rsidRDefault="006B6B47" w:rsidP="00664A60">
      <w:pPr>
        <w:widowControl w:val="0"/>
        <w:spacing w:before="60" w:after="0" w:line="288" w:lineRule="auto"/>
        <w:jc w:val="both"/>
        <w:outlineLvl w:val="0"/>
        <w:rPr>
          <w:b/>
          <w:bCs/>
          <w:sz w:val="28"/>
          <w:szCs w:val="28"/>
        </w:rPr>
      </w:pPr>
      <w:bookmarkStart w:id="26" w:name="_Toc181889764"/>
      <w:r w:rsidRPr="00BA1428">
        <w:rPr>
          <w:b/>
          <w:bCs/>
          <w:sz w:val="28"/>
          <w:szCs w:val="28"/>
        </w:rPr>
        <w:t>2.1</w:t>
      </w:r>
      <w:r w:rsidR="00044810" w:rsidRPr="00BA1428">
        <w:rPr>
          <w:b/>
          <w:bCs/>
          <w:sz w:val="28"/>
          <w:szCs w:val="28"/>
        </w:rPr>
        <w:t>.</w:t>
      </w:r>
      <w:r w:rsidRPr="00BA1428">
        <w:rPr>
          <w:b/>
          <w:bCs/>
          <w:sz w:val="28"/>
          <w:szCs w:val="28"/>
        </w:rPr>
        <w:t xml:space="preserve"> Khái quát chung về hệ thống giao thông thông minh</w:t>
      </w:r>
      <w:bookmarkEnd w:id="25"/>
      <w:r w:rsidR="007F068A" w:rsidRPr="00BA1428">
        <w:rPr>
          <w:b/>
          <w:bCs/>
          <w:sz w:val="28"/>
          <w:szCs w:val="28"/>
        </w:rPr>
        <w:t>.</w:t>
      </w:r>
      <w:bookmarkEnd w:id="26"/>
    </w:p>
    <w:p w14:paraId="4586FA27" w14:textId="654A583A" w:rsidR="001D2C42" w:rsidRPr="00BA1428" w:rsidRDefault="00986773" w:rsidP="00986773">
      <w:pPr>
        <w:widowControl w:val="0"/>
        <w:spacing w:before="60" w:after="0" w:line="288" w:lineRule="auto"/>
        <w:ind w:firstLine="720"/>
        <w:jc w:val="both"/>
        <w:outlineLvl w:val="0"/>
        <w:rPr>
          <w:rFonts w:eastAsia="Calibri"/>
          <w:bCs/>
          <w:iCs/>
          <w:kern w:val="0"/>
          <w:sz w:val="28"/>
          <w:szCs w:val="28"/>
          <w14:ligatures w14:val="none"/>
        </w:rPr>
      </w:pPr>
      <w:bookmarkStart w:id="27" w:name="_Toc162361527"/>
      <w:bookmarkStart w:id="28" w:name="_Toc162422837"/>
      <w:bookmarkStart w:id="29" w:name="_Toc162423139"/>
      <w:bookmarkStart w:id="30" w:name="_Toc162874115"/>
      <w:bookmarkStart w:id="31" w:name="_Toc162878191"/>
      <w:bookmarkStart w:id="32" w:name="_Toc173744876"/>
      <w:bookmarkStart w:id="33" w:name="_Toc181889765"/>
      <w:r w:rsidRPr="00BA1428">
        <w:rPr>
          <w:rFonts w:eastAsia="Calibri"/>
          <w:bCs/>
          <w:iCs/>
          <w:kern w:val="0"/>
          <w:sz w:val="28"/>
          <w:szCs w:val="28"/>
          <w14:ligatures w14:val="none"/>
        </w:rPr>
        <w:t>Hệ thống giao thông thông minh ITS là một hệ thống giao thông hiện đại, sử dụng các công nghệ tiên tiến như thông tin, truyền thông, máy tính, điều khiển, v.v… trong quản lý, giám sát, điều hành, điều khiển phương tiện trên cơ sở tăng cường khả năng liên kết giữa ba yếu tố: con người, phương tiện và cơ sở hạ tầng giao thông nhằm khai thác tối đa hiệu quả cơ sở hạ tầng giao thông, đảm bảo giao thông an toàn, chính xác, kịp thời và tiện lợi.</w:t>
      </w:r>
      <w:bookmarkEnd w:id="27"/>
      <w:bookmarkEnd w:id="28"/>
      <w:bookmarkEnd w:id="29"/>
      <w:bookmarkEnd w:id="30"/>
      <w:bookmarkEnd w:id="31"/>
      <w:bookmarkEnd w:id="32"/>
      <w:bookmarkEnd w:id="33"/>
    </w:p>
    <w:p w14:paraId="0DF0AD71" w14:textId="653A78CA" w:rsidR="00663C60" w:rsidRPr="00BA1428" w:rsidRDefault="00663C60" w:rsidP="00986773">
      <w:pPr>
        <w:widowControl w:val="0"/>
        <w:spacing w:before="60" w:after="0" w:line="288" w:lineRule="auto"/>
        <w:ind w:firstLine="720"/>
        <w:jc w:val="both"/>
        <w:outlineLvl w:val="0"/>
        <w:rPr>
          <w:rFonts w:eastAsia="Calibri"/>
          <w:kern w:val="0"/>
          <w:sz w:val="28"/>
          <w:szCs w:val="28"/>
          <w14:ligatures w14:val="none"/>
        </w:rPr>
      </w:pPr>
      <w:bookmarkStart w:id="34" w:name="_Toc162361528"/>
      <w:bookmarkStart w:id="35" w:name="_Toc162422838"/>
      <w:bookmarkStart w:id="36" w:name="_Toc162423140"/>
      <w:bookmarkStart w:id="37" w:name="_Toc162874116"/>
      <w:bookmarkStart w:id="38" w:name="_Toc162878192"/>
      <w:bookmarkStart w:id="39" w:name="_Toc173744877"/>
      <w:bookmarkStart w:id="40" w:name="_Toc181889766"/>
      <w:r w:rsidRPr="00BA1428">
        <w:rPr>
          <w:rFonts w:eastAsia="Calibri"/>
          <w:kern w:val="0"/>
          <w:sz w:val="28"/>
          <w:szCs w:val="28"/>
          <w14:ligatures w14:val="none"/>
        </w:rPr>
        <w:t>Hệ thống giao thông thông minh (Intelligent Transport System – ITS) là một phần trong chiến lược cải thiện chất lượng hệ thống giao thông, trong đó tập trung vào ứng dụng các công nghệ tiên tiến về viễn thông, máy tính, cảm biến để nâng cao an toàn, hiệu quả và bền vững của hệ thống giao thông. Trong ITS ba thành phần của hệ thống giao thông bao gồm con người, xe và đường được kết nối mạng nhờ công nghệ thông tin tiên tiến.</w:t>
      </w:r>
      <w:bookmarkEnd w:id="34"/>
      <w:bookmarkEnd w:id="35"/>
      <w:bookmarkEnd w:id="36"/>
      <w:bookmarkEnd w:id="37"/>
      <w:bookmarkEnd w:id="38"/>
      <w:bookmarkEnd w:id="39"/>
      <w:bookmarkEnd w:id="40"/>
    </w:p>
    <w:p w14:paraId="16F81A4A" w14:textId="4715414E" w:rsidR="00776384" w:rsidRPr="00BA1428" w:rsidRDefault="00776384" w:rsidP="00986773">
      <w:pPr>
        <w:widowControl w:val="0"/>
        <w:spacing w:before="60" w:after="0" w:line="288" w:lineRule="auto"/>
        <w:ind w:firstLine="720"/>
        <w:jc w:val="both"/>
        <w:outlineLvl w:val="0"/>
        <w:rPr>
          <w:sz w:val="28"/>
          <w:szCs w:val="28"/>
        </w:rPr>
      </w:pPr>
      <w:bookmarkStart w:id="41" w:name="_Toc162361529"/>
      <w:bookmarkStart w:id="42" w:name="_Toc162422839"/>
      <w:bookmarkStart w:id="43" w:name="_Toc162423141"/>
      <w:bookmarkStart w:id="44" w:name="_Toc162874117"/>
      <w:bookmarkStart w:id="45" w:name="_Toc162878193"/>
      <w:bookmarkStart w:id="46" w:name="_Toc173744878"/>
      <w:bookmarkStart w:id="47" w:name="_Toc181889767"/>
      <w:r w:rsidRPr="00BA1428">
        <w:rPr>
          <w:sz w:val="28"/>
          <w:szCs w:val="28"/>
        </w:rPr>
        <w:t>Trên cơ sở đó ITS mang lại nhiều lợi ích cho xã hội như tăng cường an toàn giao thông, tiện nghi cho người tham gia giao thông, khai thác hiệu quả cơ sở hạ tầng giao thông và giảm ô nhiễm môi trường. Bài học các nước phát triển trên thế giới cho thấy Hệ thống giao thông thông minh có thể giúp giảm chi phí đầu tư cơ sở hạ tầng giao thông từ 30-35% trong khi vẫn giữ nguyên các chức năng tương tự của hệ thống giao thông, giảm từ 10-15% ùn tắc và tai nạn giao thông, cũng như giảm từ 10-20% lượng khí thải CO2. Trong khuôn khổ thành phố thông minh, đích đến của các đô thị hiện đại, ITS là thành phần không thể thiếu.</w:t>
      </w:r>
      <w:bookmarkEnd w:id="41"/>
      <w:bookmarkEnd w:id="42"/>
      <w:bookmarkEnd w:id="43"/>
      <w:bookmarkEnd w:id="44"/>
      <w:bookmarkEnd w:id="45"/>
      <w:bookmarkEnd w:id="46"/>
      <w:bookmarkEnd w:id="47"/>
    </w:p>
    <w:p w14:paraId="2C84419C" w14:textId="377C7A31" w:rsidR="001D2C42" w:rsidRPr="00BA1428" w:rsidRDefault="001D2C42" w:rsidP="00664A60">
      <w:pPr>
        <w:widowControl w:val="0"/>
        <w:spacing w:before="60" w:after="0" w:line="288" w:lineRule="auto"/>
        <w:jc w:val="both"/>
        <w:outlineLvl w:val="0"/>
        <w:rPr>
          <w:b/>
          <w:bCs/>
          <w:sz w:val="28"/>
          <w:szCs w:val="28"/>
        </w:rPr>
      </w:pPr>
      <w:bookmarkStart w:id="48" w:name="_Toc162423142"/>
      <w:bookmarkStart w:id="49" w:name="_Toc181889768"/>
      <w:r w:rsidRPr="00BA1428">
        <w:rPr>
          <w:b/>
          <w:bCs/>
          <w:sz w:val="28"/>
          <w:szCs w:val="28"/>
        </w:rPr>
        <w:t>2.2</w:t>
      </w:r>
      <w:r w:rsidR="00044810" w:rsidRPr="00BA1428">
        <w:rPr>
          <w:b/>
          <w:bCs/>
          <w:sz w:val="28"/>
          <w:szCs w:val="28"/>
        </w:rPr>
        <w:t>.</w:t>
      </w:r>
      <w:r w:rsidRPr="00BA1428">
        <w:rPr>
          <w:b/>
          <w:bCs/>
          <w:sz w:val="28"/>
          <w:szCs w:val="28"/>
        </w:rPr>
        <w:t xml:space="preserve"> Tình hình phát triển hệ thống giao thông thông minh trên thế giới</w:t>
      </w:r>
      <w:bookmarkEnd w:id="48"/>
      <w:r w:rsidR="007F068A" w:rsidRPr="00BA1428">
        <w:rPr>
          <w:b/>
          <w:bCs/>
          <w:sz w:val="28"/>
          <w:szCs w:val="28"/>
        </w:rPr>
        <w:t>.</w:t>
      </w:r>
      <w:bookmarkEnd w:id="49"/>
    </w:p>
    <w:p w14:paraId="6D1E80C1" w14:textId="3234CFD9" w:rsidR="001D2C42" w:rsidRPr="00BA1428" w:rsidRDefault="00C23070" w:rsidP="00C23070">
      <w:pPr>
        <w:widowControl w:val="0"/>
        <w:spacing w:before="60" w:after="0" w:line="288" w:lineRule="auto"/>
        <w:ind w:firstLine="720"/>
        <w:jc w:val="both"/>
        <w:outlineLvl w:val="0"/>
        <w:rPr>
          <w:rFonts w:eastAsia="Calibri"/>
          <w:kern w:val="0"/>
          <w:sz w:val="28"/>
          <w:szCs w:val="28"/>
          <w14:ligatures w14:val="none"/>
        </w:rPr>
      </w:pPr>
      <w:bookmarkStart w:id="50" w:name="_Toc162361531"/>
      <w:bookmarkStart w:id="51" w:name="_Toc162422841"/>
      <w:bookmarkStart w:id="52" w:name="_Toc162423143"/>
      <w:bookmarkStart w:id="53" w:name="_Toc162874119"/>
      <w:bookmarkStart w:id="54" w:name="_Toc162878195"/>
      <w:bookmarkStart w:id="55" w:name="_Toc173744880"/>
      <w:bookmarkStart w:id="56" w:name="_Toc181889769"/>
      <w:r w:rsidRPr="00BA1428">
        <w:rPr>
          <w:rFonts w:eastAsia="Calibri"/>
          <w:kern w:val="0"/>
          <w:sz w:val="28"/>
          <w:szCs w:val="28"/>
          <w14:ligatures w14:val="none"/>
        </w:rPr>
        <w:t xml:space="preserve">Các tài liệu cho thấy ITS trên thế giới đã phát triển qua </w:t>
      </w:r>
      <w:r w:rsidR="00A625EA" w:rsidRPr="00BA1428">
        <w:rPr>
          <w:rFonts w:eastAsia="Calibri"/>
          <w:kern w:val="0"/>
          <w:sz w:val="28"/>
          <w:szCs w:val="28"/>
          <w14:ligatures w14:val="none"/>
        </w:rPr>
        <w:t>3</w:t>
      </w:r>
      <w:r w:rsidRPr="00BA1428">
        <w:rPr>
          <w:rFonts w:eastAsia="Calibri"/>
          <w:kern w:val="0"/>
          <w:sz w:val="28"/>
          <w:szCs w:val="28"/>
          <w14:ligatures w14:val="none"/>
        </w:rPr>
        <w:t xml:space="preserve"> giai đoạn.</w:t>
      </w:r>
      <w:bookmarkEnd w:id="50"/>
      <w:bookmarkEnd w:id="51"/>
      <w:bookmarkEnd w:id="52"/>
      <w:bookmarkEnd w:id="53"/>
      <w:bookmarkEnd w:id="54"/>
      <w:bookmarkEnd w:id="55"/>
      <w:bookmarkEnd w:id="56"/>
    </w:p>
    <w:p w14:paraId="69A33853" w14:textId="58BF5720" w:rsidR="00C23070" w:rsidRPr="00BA1428" w:rsidRDefault="00213095" w:rsidP="00C23070">
      <w:pPr>
        <w:widowControl w:val="0"/>
        <w:spacing w:before="60" w:after="0" w:line="288" w:lineRule="auto"/>
        <w:ind w:firstLine="720"/>
        <w:jc w:val="both"/>
        <w:outlineLvl w:val="0"/>
        <w:rPr>
          <w:rFonts w:eastAsia="Calibri"/>
          <w:kern w:val="0"/>
          <w:sz w:val="28"/>
          <w:szCs w:val="28"/>
          <w14:ligatures w14:val="none"/>
        </w:rPr>
      </w:pPr>
      <w:bookmarkStart w:id="57" w:name="_Toc162361532"/>
      <w:bookmarkStart w:id="58" w:name="_Toc162422842"/>
      <w:bookmarkStart w:id="59" w:name="_Toc162423144"/>
      <w:bookmarkStart w:id="60" w:name="_Toc162874120"/>
      <w:bookmarkStart w:id="61" w:name="_Toc162878196"/>
      <w:bookmarkStart w:id="62" w:name="_Toc173744881"/>
      <w:bookmarkStart w:id="63" w:name="_Toc181889770"/>
      <w:r w:rsidRPr="00BA1428">
        <w:rPr>
          <w:rFonts w:eastAsia="Calibri"/>
          <w:b/>
          <w:kern w:val="0"/>
          <w:sz w:val="28"/>
          <w:szCs w:val="28"/>
          <w14:ligatures w14:val="none"/>
        </w:rPr>
        <w:t xml:space="preserve">Giai đoạn 1970-1980: </w:t>
      </w:r>
      <w:r w:rsidRPr="00BA1428">
        <w:rPr>
          <w:rFonts w:eastAsia="Calibri"/>
          <w:kern w:val="0"/>
          <w:sz w:val="28"/>
          <w:szCs w:val="28"/>
          <w14:ligatures w14:val="none"/>
        </w:rPr>
        <w:t>là những bước đi nghiên cứu ITS đầu tiên với các thử nghiệm về p</w:t>
      </w:r>
      <w:r w:rsidR="009B158D" w:rsidRPr="00BA1428">
        <w:rPr>
          <w:rFonts w:eastAsia="Calibri"/>
          <w:kern w:val="0"/>
          <w:sz w:val="28"/>
          <w:szCs w:val="28"/>
          <w14:ligatures w14:val="none"/>
        </w:rPr>
        <w:t xml:space="preserve">hát những tín hiệu </w:t>
      </w:r>
      <w:r w:rsidR="00FC7701" w:rsidRPr="00BA1428">
        <w:rPr>
          <w:rFonts w:eastAsia="Calibri"/>
          <w:kern w:val="0"/>
          <w:sz w:val="28"/>
          <w:szCs w:val="28"/>
          <w14:ligatures w14:val="none"/>
        </w:rPr>
        <w:t>để các xe liên quan nhận được tại châu âu, phát thanh trên đường cao tốc tại Đức</w:t>
      </w:r>
      <w:r w:rsidR="00D430FC" w:rsidRPr="00BA1428">
        <w:rPr>
          <w:rFonts w:eastAsia="Calibri"/>
          <w:kern w:val="0"/>
          <w:sz w:val="28"/>
          <w:szCs w:val="28"/>
          <w14:ligatures w14:val="none"/>
        </w:rPr>
        <w:t>, hệ thống điều hướng dẫn đường tại Mỹ</w:t>
      </w:r>
      <w:r w:rsidR="00FC7701" w:rsidRPr="00BA1428">
        <w:rPr>
          <w:rFonts w:eastAsia="Calibri"/>
          <w:kern w:val="0"/>
          <w:sz w:val="28"/>
          <w:szCs w:val="28"/>
          <w14:ligatures w14:val="none"/>
        </w:rPr>
        <w:t>.</w:t>
      </w:r>
      <w:bookmarkEnd w:id="57"/>
      <w:bookmarkEnd w:id="58"/>
      <w:bookmarkEnd w:id="59"/>
      <w:bookmarkEnd w:id="60"/>
      <w:bookmarkEnd w:id="61"/>
      <w:bookmarkEnd w:id="62"/>
      <w:bookmarkEnd w:id="63"/>
    </w:p>
    <w:p w14:paraId="2AC60469" w14:textId="5A1B903D" w:rsidR="005A4EE8" w:rsidRPr="00BA1428" w:rsidRDefault="00463CAB" w:rsidP="00C23070">
      <w:pPr>
        <w:widowControl w:val="0"/>
        <w:spacing w:before="60" w:after="0" w:line="288" w:lineRule="auto"/>
        <w:ind w:firstLine="720"/>
        <w:jc w:val="both"/>
        <w:outlineLvl w:val="0"/>
        <w:rPr>
          <w:rFonts w:eastAsia="Calibri"/>
          <w:kern w:val="0"/>
          <w:sz w:val="28"/>
          <w:szCs w:val="28"/>
          <w14:ligatures w14:val="none"/>
        </w:rPr>
      </w:pPr>
      <w:bookmarkStart w:id="64" w:name="_Toc162361533"/>
      <w:bookmarkStart w:id="65" w:name="_Toc162422843"/>
      <w:bookmarkStart w:id="66" w:name="_Toc162423145"/>
      <w:bookmarkStart w:id="67" w:name="_Toc162874121"/>
      <w:bookmarkStart w:id="68" w:name="_Toc162878197"/>
      <w:bookmarkStart w:id="69" w:name="_Toc173744882"/>
      <w:bookmarkStart w:id="70" w:name="_Toc181889771"/>
      <w:r w:rsidRPr="00BA1428">
        <w:rPr>
          <w:rFonts w:eastAsia="Calibri"/>
          <w:b/>
          <w:kern w:val="0"/>
          <w:sz w:val="28"/>
          <w:szCs w:val="28"/>
          <w14:ligatures w14:val="none"/>
        </w:rPr>
        <w:t>Giai đoạn 1981-2010:</w:t>
      </w:r>
      <w:r w:rsidR="00594589" w:rsidRPr="00BA1428">
        <w:rPr>
          <w:rFonts w:eastAsia="Calibri"/>
          <w:b/>
          <w:kern w:val="0"/>
          <w:sz w:val="28"/>
          <w:szCs w:val="28"/>
          <w14:ligatures w14:val="none"/>
        </w:rPr>
        <w:t xml:space="preserve"> </w:t>
      </w:r>
      <w:r w:rsidR="00594589" w:rsidRPr="00BA1428">
        <w:rPr>
          <w:rFonts w:eastAsia="Calibri"/>
          <w:kern w:val="0"/>
          <w:sz w:val="28"/>
          <w:szCs w:val="28"/>
          <w14:ligatures w14:val="none"/>
        </w:rPr>
        <w:t>Các tiến bộ về công nghệ thông tin như tăng dung lượng bộ nhớ, tốc độ xử lý, dẫn đến giá thành xử lý thông tin rẻ hơn</w:t>
      </w:r>
      <w:r w:rsidR="005371CF" w:rsidRPr="00BA1428">
        <w:rPr>
          <w:rFonts w:eastAsia="Calibri"/>
          <w:kern w:val="0"/>
          <w:sz w:val="28"/>
          <w:szCs w:val="28"/>
          <w14:ligatures w14:val="none"/>
        </w:rPr>
        <w:t xml:space="preserve"> tạo điều kiện để phát triển ITS đã được hình thành.</w:t>
      </w:r>
      <w:bookmarkEnd w:id="64"/>
      <w:bookmarkEnd w:id="65"/>
      <w:bookmarkEnd w:id="66"/>
      <w:bookmarkEnd w:id="67"/>
      <w:bookmarkEnd w:id="68"/>
      <w:bookmarkEnd w:id="69"/>
      <w:bookmarkEnd w:id="70"/>
    </w:p>
    <w:p w14:paraId="1521C942" w14:textId="77777777" w:rsidR="00E124B3" w:rsidRPr="00BA1428" w:rsidRDefault="00E124B3" w:rsidP="00E124B3">
      <w:pPr>
        <w:spacing w:after="0" w:line="360" w:lineRule="auto"/>
        <w:ind w:firstLine="567"/>
        <w:jc w:val="both"/>
        <w:rPr>
          <w:rFonts w:eastAsia="Calibri"/>
          <w:kern w:val="0"/>
          <w:sz w:val="28"/>
          <w:szCs w:val="28"/>
          <w14:ligatures w14:val="none"/>
        </w:rPr>
      </w:pPr>
      <w:r w:rsidRPr="00BA1428">
        <w:rPr>
          <w:rFonts w:eastAsia="Calibri"/>
          <w:b/>
          <w:kern w:val="0"/>
          <w:sz w:val="28"/>
          <w:szCs w:val="28"/>
          <w14:ligatures w14:val="none"/>
        </w:rPr>
        <w:t xml:space="preserve">Giai đoạn 2010 – đến nay: </w:t>
      </w:r>
      <w:r w:rsidRPr="00BA1428">
        <w:rPr>
          <w:rFonts w:eastAsia="Calibri"/>
          <w:kern w:val="0"/>
          <w:sz w:val="28"/>
          <w:szCs w:val="28"/>
          <w14:ligatures w14:val="none"/>
        </w:rPr>
        <w:t>đánh dấu sự tác động mạnh mẽ đến ITS từ các công nghệ mới như trí tuệ nhân tạo, dữ liệu lớn, IoT, điện toán đám mây và nhu cầu phát triển bền vững, bảo vệ môi trường.</w:t>
      </w:r>
    </w:p>
    <w:p w14:paraId="5505C317" w14:textId="77777777" w:rsidR="00DD2B33" w:rsidRPr="00BA1428" w:rsidRDefault="00DD2B33" w:rsidP="00DD2B33">
      <w:pPr>
        <w:widowControl w:val="0"/>
        <w:tabs>
          <w:tab w:val="left" w:pos="952"/>
        </w:tabs>
        <w:spacing w:after="0" w:line="360" w:lineRule="auto"/>
        <w:ind w:firstLine="720"/>
        <w:jc w:val="both"/>
        <w:rPr>
          <w:sz w:val="28"/>
          <w:szCs w:val="28"/>
        </w:rPr>
      </w:pPr>
      <w:r w:rsidRPr="00BA1428">
        <w:rPr>
          <w:sz w:val="28"/>
          <w:szCs w:val="28"/>
        </w:rPr>
        <w:lastRenderedPageBreak/>
        <w:t>Quá trình phát triển hệ thống giao thông thông minh gần 50 năm qua cho thấy:</w:t>
      </w:r>
    </w:p>
    <w:p w14:paraId="591A2AD6" w14:textId="77777777" w:rsidR="00DD2B33" w:rsidRPr="00BA1428" w:rsidRDefault="00DD2B33" w:rsidP="00DD2B33">
      <w:pPr>
        <w:widowControl w:val="0"/>
        <w:spacing w:after="0" w:line="360" w:lineRule="auto"/>
        <w:ind w:firstLine="720"/>
        <w:jc w:val="both"/>
        <w:rPr>
          <w:sz w:val="28"/>
          <w:szCs w:val="28"/>
        </w:rPr>
      </w:pPr>
      <w:r w:rsidRPr="00BA1428">
        <w:rPr>
          <w:sz w:val="28"/>
          <w:szCs w:val="28"/>
        </w:rPr>
        <w:t>- Hệ thống giao thông thông minh không thay thế sự phát triển cần thiết, đầy đủ của cơ sở hạ tầng giao thông như mạng lưới đường, hệ thống vận tải công cộng, … ITS chỉ giúp phát huy tối đa năng lực của cơ sở hạ tầng. ITS kết hợp cùng đổi mới phương tiện giao thông (xe điện, xe đạp, đi bộ, …) và phương thức vận tải (công cộng, chia sẻ, …) tạo nên Di chuyển thông minh, là trụ cột quan trọng của Thành phố thông minh.</w:t>
      </w:r>
    </w:p>
    <w:p w14:paraId="5BEA39A5" w14:textId="7BBFED7E" w:rsidR="00DD2B33" w:rsidRPr="00BA1428" w:rsidRDefault="00DD2B33" w:rsidP="00DD2B33">
      <w:pPr>
        <w:widowControl w:val="0"/>
        <w:tabs>
          <w:tab w:val="left" w:pos="630"/>
        </w:tabs>
        <w:spacing w:after="0" w:line="360" w:lineRule="auto"/>
        <w:ind w:firstLine="720"/>
        <w:jc w:val="both"/>
        <w:rPr>
          <w:sz w:val="28"/>
          <w:szCs w:val="28"/>
        </w:rPr>
      </w:pPr>
      <w:r w:rsidRPr="00BA1428">
        <w:rPr>
          <w:sz w:val="28"/>
          <w:szCs w:val="28"/>
        </w:rPr>
        <w:t>- Hệ thống giao thông thông minh trong giai đoạn hiện nay đang có bước phát triển mới, theo ba định hướng: chuyển trọng tâm từ nền tảng công nghệ sang dữ liệu, tăng cường kết nối và phát triển bền vững (xanh).</w:t>
      </w:r>
    </w:p>
    <w:p w14:paraId="57B19A5C" w14:textId="43B249FB" w:rsidR="00E124B3" w:rsidRPr="00BA1428" w:rsidRDefault="00DD2B33" w:rsidP="00DD2B33">
      <w:pPr>
        <w:spacing w:after="0" w:line="360" w:lineRule="auto"/>
        <w:ind w:firstLine="567"/>
        <w:jc w:val="both"/>
        <w:rPr>
          <w:rFonts w:eastAsia="PMingLiU"/>
          <w:sz w:val="28"/>
          <w:szCs w:val="28"/>
        </w:rPr>
      </w:pPr>
      <w:r w:rsidRPr="00BA1428">
        <w:rPr>
          <w:rFonts w:eastAsia="PMingLiU"/>
          <w:sz w:val="28"/>
          <w:szCs w:val="28"/>
        </w:rPr>
        <w:tab/>
        <w:t>- Đặc điểm chung của các hệ thống giao thông thông minh thành phố tiêu biểu là có: hệ thống giao thông công công cộng phát triển, kết nối đa phương thức; trung tâm quản lý, điều hành thông minh, tích hợp với nền tảng xử lý dữ liệu lớn, ứng dụng các công nghệ Trí tuệ nhân tạo, IoT, Chuỗi khối, Đám mây, …; mạng lưới các thiết bị thu thập thông tin giao thông (cảm biến, camera, …) cùng các thiết bị điều hành, điều khiển giao thông (bảng báo điện tử, đèn tín hiệu, …) phủ khắp hệ thống đường giao thông; nhiều ứng dụng hỗ trợ người tham gia giao thông đi lại an toàn, hiệu quả, tiện nghi.</w:t>
      </w:r>
    </w:p>
    <w:p w14:paraId="61BE3263" w14:textId="3C29B260" w:rsidR="00C6503C" w:rsidRPr="00BA1428" w:rsidRDefault="00C6503C" w:rsidP="00DD2B33">
      <w:pPr>
        <w:spacing w:after="0" w:line="360" w:lineRule="auto"/>
        <w:ind w:firstLine="567"/>
        <w:jc w:val="both"/>
        <w:rPr>
          <w:rFonts w:eastAsia="Calibri"/>
          <w:kern w:val="0"/>
          <w:szCs w:val="24"/>
          <w14:ligatures w14:val="none"/>
        </w:rPr>
      </w:pPr>
      <w:r w:rsidRPr="00BA1428">
        <w:rPr>
          <w:rFonts w:eastAsia="PMingLiU"/>
          <w:sz w:val="28"/>
          <w:szCs w:val="28"/>
        </w:rPr>
        <w:t>- Kinh nghiệm của một số nước đang phát triển trong việc phát triển hệ thống ITS là chia thành các giai đoạn, giai đoạn đầu là hình thành hệ thống giao thông thông minh tập trung vào giải quyết các vấn đề bất cập của hệ thống giao thông như ùn tắc và tai nạn giao thông, giai đoạn sau là mở rộng các chức năng ITS, và giai đoạn sau là phát triển bền vững.</w:t>
      </w:r>
    </w:p>
    <w:p w14:paraId="05B2DC86" w14:textId="1F0070D0" w:rsidR="00CE3EB9" w:rsidRPr="00BA1428" w:rsidRDefault="001D2C42" w:rsidP="00520056">
      <w:pPr>
        <w:widowControl w:val="0"/>
        <w:spacing w:before="60" w:after="0" w:line="288" w:lineRule="auto"/>
        <w:jc w:val="both"/>
        <w:outlineLvl w:val="0"/>
        <w:rPr>
          <w:b/>
          <w:bCs/>
          <w:sz w:val="28"/>
          <w:szCs w:val="28"/>
        </w:rPr>
      </w:pPr>
      <w:bookmarkStart w:id="71" w:name="_Toc162423146"/>
      <w:bookmarkStart w:id="72" w:name="_Toc181889772"/>
      <w:r w:rsidRPr="00BA1428">
        <w:rPr>
          <w:b/>
          <w:bCs/>
          <w:sz w:val="28"/>
          <w:szCs w:val="28"/>
        </w:rPr>
        <w:t>2.3</w:t>
      </w:r>
      <w:r w:rsidR="00044810" w:rsidRPr="00BA1428">
        <w:rPr>
          <w:b/>
          <w:bCs/>
          <w:sz w:val="28"/>
          <w:szCs w:val="28"/>
        </w:rPr>
        <w:t>.</w:t>
      </w:r>
      <w:r w:rsidRPr="00BA1428">
        <w:rPr>
          <w:b/>
          <w:bCs/>
          <w:sz w:val="28"/>
          <w:szCs w:val="28"/>
        </w:rPr>
        <w:t xml:space="preserve"> Tình hình phát triển hệ thống giao thông thông minh tại các thành phố trong nước</w:t>
      </w:r>
      <w:bookmarkStart w:id="73" w:name="_Toc161815423"/>
      <w:bookmarkEnd w:id="71"/>
      <w:r w:rsidR="003365D0" w:rsidRPr="00BA1428">
        <w:rPr>
          <w:b/>
          <w:bCs/>
          <w:sz w:val="28"/>
          <w:szCs w:val="28"/>
        </w:rPr>
        <w:t>.</w:t>
      </w:r>
      <w:bookmarkEnd w:id="72"/>
    </w:p>
    <w:p w14:paraId="21F93130" w14:textId="77777777" w:rsidR="00A678A0" w:rsidRPr="00BA1428" w:rsidRDefault="00A678A0" w:rsidP="00A678A0">
      <w:pPr>
        <w:widowControl w:val="0"/>
        <w:spacing w:beforeLines="60" w:before="144" w:after="0" w:line="288" w:lineRule="auto"/>
        <w:ind w:firstLine="720"/>
        <w:jc w:val="both"/>
        <w:rPr>
          <w:sz w:val="28"/>
          <w:szCs w:val="28"/>
        </w:rPr>
      </w:pPr>
      <w:r w:rsidRPr="00BA1428">
        <w:rPr>
          <w:sz w:val="28"/>
          <w:szCs w:val="28"/>
        </w:rPr>
        <w:t xml:space="preserve">Trong nước, tại một số thành phố lớn như TP. Hồ Chí Minh, Hải phòng, Đà nẵng, … trong thời gian qua đã triển khai các dự án xây dựng trung tâm quản lý điều hành giao thông làm nền móng cho hệ thống giao thông thông minh thành phố. Thành phố Hồ Chí Minh đã đi đầu trong cả nước khi năm 2020 hình thành Trung tâm quản lý điều hành giao thông đô thị từ phát triển Trung tâm Quản lý </w:t>
      </w:r>
      <w:r w:rsidRPr="00BA1428">
        <w:rPr>
          <w:sz w:val="28"/>
          <w:szCs w:val="28"/>
        </w:rPr>
        <w:lastRenderedPageBreak/>
        <w:t>đường hầm sông Sài gòn, trong đó có chức năng “</w:t>
      </w:r>
      <w:r w:rsidRPr="00BA1428">
        <w:rPr>
          <w:i/>
          <w:sz w:val="28"/>
          <w:szCs w:val="28"/>
        </w:rPr>
        <w:t>Tổ chức quản lý, vận hành hệ thống giám sát và điều khiển giao thông; quản lý, triển khai ứng dụng hệ thống giao thông thông minh trên địa bàn thành phố</w:t>
      </w:r>
      <w:r w:rsidRPr="00BA1428">
        <w:rPr>
          <w:sz w:val="28"/>
          <w:szCs w:val="28"/>
        </w:rPr>
        <w:t xml:space="preserve">”.  </w:t>
      </w:r>
    </w:p>
    <w:p w14:paraId="47E60952" w14:textId="1EF75984" w:rsidR="001C2A90" w:rsidRPr="00BA1428" w:rsidRDefault="001C2A90" w:rsidP="00A678A0">
      <w:pPr>
        <w:widowControl w:val="0"/>
        <w:spacing w:beforeLines="60" w:before="144" w:after="0" w:line="288" w:lineRule="auto"/>
        <w:ind w:firstLine="720"/>
        <w:jc w:val="both"/>
        <w:outlineLvl w:val="0"/>
        <w:rPr>
          <w:sz w:val="28"/>
          <w:szCs w:val="28"/>
        </w:rPr>
      </w:pPr>
      <w:bookmarkStart w:id="74" w:name="_Toc173744884"/>
      <w:bookmarkStart w:id="75" w:name="_Toc181889773"/>
      <w:bookmarkStart w:id="76" w:name="_Toc162361535"/>
      <w:bookmarkStart w:id="77" w:name="_Toc162422845"/>
      <w:bookmarkStart w:id="78" w:name="_Toc162423147"/>
      <w:bookmarkStart w:id="79" w:name="_Toc162874123"/>
      <w:bookmarkStart w:id="80" w:name="_Toc162878199"/>
      <w:r w:rsidRPr="00BA1428">
        <w:rPr>
          <w:sz w:val="28"/>
          <w:szCs w:val="28"/>
        </w:rPr>
        <w:t>Các thành phố Đà nẵng, Hải phòng, … bước đầu đã hình thành trung tâm điều khiển giao thông thành phố cùng hệ thống camera, đèn tín hiệu tại một số nút giao thông.</w:t>
      </w:r>
      <w:bookmarkEnd w:id="74"/>
      <w:bookmarkEnd w:id="75"/>
      <w:r w:rsidRPr="00BA1428">
        <w:rPr>
          <w:sz w:val="28"/>
          <w:szCs w:val="28"/>
        </w:rPr>
        <w:t xml:space="preserve"> </w:t>
      </w:r>
    </w:p>
    <w:p w14:paraId="25ABC88F" w14:textId="41E4A2B8" w:rsidR="00E01FB8" w:rsidRPr="00BA1428" w:rsidRDefault="00A678A0" w:rsidP="00A678A0">
      <w:pPr>
        <w:widowControl w:val="0"/>
        <w:spacing w:beforeLines="60" w:before="144" w:after="0" w:line="288" w:lineRule="auto"/>
        <w:ind w:firstLine="720"/>
        <w:jc w:val="both"/>
        <w:outlineLvl w:val="0"/>
        <w:rPr>
          <w:rFonts w:eastAsia="PMingLiU"/>
          <w:sz w:val="28"/>
          <w:szCs w:val="28"/>
        </w:rPr>
      </w:pPr>
      <w:bookmarkStart w:id="81" w:name="_Toc173744885"/>
      <w:bookmarkStart w:id="82" w:name="_Toc181889774"/>
      <w:r w:rsidRPr="00BA1428">
        <w:rPr>
          <w:sz w:val="28"/>
          <w:szCs w:val="28"/>
        </w:rPr>
        <w:t>Tuy nhiên, chưa có thành phố nào chính thức xây dựng, phê duyệt Đề án giao thông thông minh, các dự án thường được triển khai chủ yếu tiếp cận vấn đề xây dựng ITS theo các ứng dụng, ưu tiên các vấn đề bức xúc, đặc thù của địa phương như lắp đặt hệ thống camera giám sát tuân thủ Luật giao thông, và đèn tín hiệu có điều khiển, xây dựng trung tâm điều hành giao thông với quy mô tối thiểu, triển khai rời rạc một số phần mềm như hỗ trợ đỗ xe, tìm đường đi, tìm tuyến xe bus, … mà chưa quan tâm đúng mức đến khía cạnh xây dựng và phát triển ITS theo khung kiến trúc có mục tiêu dài hạn, toàn diện và lộ trình phù hợp, chưa thực sự đi vào chiều sâu nhằm đạt được kết quả cuối cùng là nâng cao chất lượng di chuyển của người dân và quản lý giao thông thành phố hiệu quả, tinh gọn.</w:t>
      </w:r>
      <w:bookmarkEnd w:id="76"/>
      <w:bookmarkEnd w:id="77"/>
      <w:bookmarkEnd w:id="78"/>
      <w:bookmarkEnd w:id="79"/>
      <w:bookmarkEnd w:id="80"/>
      <w:bookmarkEnd w:id="81"/>
      <w:bookmarkEnd w:id="82"/>
      <w:r w:rsidRPr="00BA1428">
        <w:rPr>
          <w:sz w:val="28"/>
          <w:szCs w:val="28"/>
        </w:rPr>
        <w:t xml:space="preserve"> </w:t>
      </w:r>
      <w:r w:rsidRPr="00BA1428">
        <w:rPr>
          <w:rFonts w:eastAsia="PMingLiU"/>
          <w:sz w:val="28"/>
          <w:szCs w:val="28"/>
        </w:rPr>
        <w:t xml:space="preserve"> </w:t>
      </w:r>
    </w:p>
    <w:p w14:paraId="7B434FE5" w14:textId="77777777" w:rsidR="00E01FB8" w:rsidRPr="00BA1428" w:rsidRDefault="00E01FB8">
      <w:pPr>
        <w:rPr>
          <w:rFonts w:eastAsia="PMingLiU"/>
          <w:sz w:val="28"/>
          <w:szCs w:val="28"/>
        </w:rPr>
      </w:pPr>
      <w:r w:rsidRPr="00BA1428">
        <w:rPr>
          <w:rFonts w:eastAsia="PMingLiU"/>
          <w:sz w:val="28"/>
          <w:szCs w:val="28"/>
        </w:rPr>
        <w:br w:type="page"/>
      </w:r>
    </w:p>
    <w:p w14:paraId="53B0D4E8" w14:textId="405B09CF" w:rsidR="00520056" w:rsidRPr="00BA1428" w:rsidRDefault="00427F53" w:rsidP="00FE30FA">
      <w:pPr>
        <w:widowControl w:val="0"/>
        <w:spacing w:beforeLines="60" w:before="144" w:after="0" w:line="288" w:lineRule="auto"/>
        <w:ind w:firstLine="720"/>
        <w:jc w:val="center"/>
        <w:outlineLvl w:val="0"/>
        <w:rPr>
          <w:b/>
          <w:bCs/>
          <w:sz w:val="28"/>
          <w:szCs w:val="28"/>
        </w:rPr>
      </w:pPr>
      <w:bookmarkStart w:id="83" w:name="_Toc162423148"/>
      <w:bookmarkStart w:id="84" w:name="_Toc181889775"/>
      <w:r w:rsidRPr="00BA1428">
        <w:rPr>
          <w:b/>
          <w:bCs/>
          <w:sz w:val="28"/>
          <w:szCs w:val="28"/>
        </w:rPr>
        <w:lastRenderedPageBreak/>
        <w:t>PHẦN III</w:t>
      </w:r>
      <w:r w:rsidR="00044810" w:rsidRPr="00BA1428">
        <w:rPr>
          <w:b/>
          <w:bCs/>
          <w:sz w:val="28"/>
          <w:szCs w:val="28"/>
        </w:rPr>
        <w:t>.</w:t>
      </w:r>
      <w:r w:rsidRPr="00BA1428">
        <w:rPr>
          <w:b/>
          <w:bCs/>
          <w:sz w:val="28"/>
          <w:szCs w:val="28"/>
        </w:rPr>
        <w:t xml:space="preserve"> HIỆN TRẠNG VỀ HỆ THỐNG GIAO THÔNG VẬN TẢI VÀ ĐỊNH HƯỚNG PHÁT TRIỂN </w:t>
      </w:r>
      <w:r w:rsidR="00AD7060" w:rsidRPr="00BA1428">
        <w:rPr>
          <w:b/>
          <w:bCs/>
          <w:sz w:val="28"/>
          <w:szCs w:val="28"/>
        </w:rPr>
        <w:t>HỆ THỐNG GIAO THÔNG THÔNG MINH TRÊN ĐỊA THÀNH PHỐ HÀ NỘI</w:t>
      </w:r>
      <w:bookmarkEnd w:id="83"/>
      <w:bookmarkEnd w:id="84"/>
    </w:p>
    <w:p w14:paraId="064FC249" w14:textId="77777777" w:rsidR="00044810" w:rsidRPr="00BA1428" w:rsidRDefault="00044810" w:rsidP="00B32F2E">
      <w:pPr>
        <w:outlineLvl w:val="1"/>
        <w:rPr>
          <w:b/>
          <w:bCs/>
          <w:sz w:val="28"/>
          <w:szCs w:val="28"/>
        </w:rPr>
      </w:pPr>
      <w:bookmarkStart w:id="85" w:name="_Toc162423149"/>
    </w:p>
    <w:p w14:paraId="33907041" w14:textId="7B61092C" w:rsidR="00834129" w:rsidRPr="00BA1428" w:rsidRDefault="00834129" w:rsidP="00B32F2E">
      <w:pPr>
        <w:outlineLvl w:val="1"/>
        <w:rPr>
          <w:b/>
          <w:bCs/>
          <w:sz w:val="28"/>
          <w:szCs w:val="28"/>
        </w:rPr>
      </w:pPr>
      <w:bookmarkStart w:id="86" w:name="_Toc181889776"/>
      <w:r w:rsidRPr="00BA1428">
        <w:rPr>
          <w:b/>
          <w:bCs/>
          <w:sz w:val="28"/>
          <w:szCs w:val="28"/>
        </w:rPr>
        <w:t>3.1</w:t>
      </w:r>
      <w:r w:rsidR="00044810" w:rsidRPr="00BA1428">
        <w:rPr>
          <w:b/>
          <w:bCs/>
          <w:sz w:val="28"/>
          <w:szCs w:val="28"/>
        </w:rPr>
        <w:t>.</w:t>
      </w:r>
      <w:r w:rsidRPr="00BA1428">
        <w:rPr>
          <w:b/>
          <w:bCs/>
          <w:sz w:val="28"/>
          <w:szCs w:val="28"/>
        </w:rPr>
        <w:t xml:space="preserve"> Khái quát chung về điều kiện tự nhiên kinh tế xã hội</w:t>
      </w:r>
      <w:bookmarkEnd w:id="85"/>
      <w:r w:rsidR="007F068A" w:rsidRPr="00BA1428">
        <w:rPr>
          <w:b/>
          <w:bCs/>
          <w:sz w:val="28"/>
          <w:szCs w:val="28"/>
        </w:rPr>
        <w:t>.</w:t>
      </w:r>
      <w:bookmarkEnd w:id="86"/>
    </w:p>
    <w:p w14:paraId="3312EA95" w14:textId="77777777" w:rsidR="00C6503C" w:rsidRPr="00BA1428" w:rsidRDefault="00C6503C" w:rsidP="00C6503C">
      <w:pPr>
        <w:widowControl w:val="0"/>
        <w:tabs>
          <w:tab w:val="left" w:pos="952"/>
        </w:tabs>
        <w:spacing w:before="60" w:after="0" w:line="288" w:lineRule="auto"/>
        <w:ind w:firstLine="720"/>
        <w:jc w:val="both"/>
        <w:rPr>
          <w:sz w:val="28"/>
          <w:szCs w:val="28"/>
        </w:rPr>
      </w:pPr>
      <w:r w:rsidRPr="00BA1428">
        <w:rPr>
          <w:sz w:val="28"/>
          <w:szCs w:val="28"/>
        </w:rPr>
        <w:t xml:space="preserve">Theo Quy hoạch chung thủ đô Hà Nội đến năm 2030 và tầm nhìn đến năm 2050 (Quyết định số 1259/QĐ-TTg, ngày 26/7/2011) Hà Nội là trung tâm đầu não chính trị, hành chính của cả nước, đô thị loại đặc biệt; là trung tâm văn hóa, giáo dục đào tạo và khoa học kỹ thuật quan trọng của cả nước; là một trong những trung tâm kinh tế, du lịch, thương mại, dịch vụ của khu vực Châu Á - Thái Bình Dương. </w:t>
      </w:r>
    </w:p>
    <w:p w14:paraId="77BE2C85" w14:textId="77777777" w:rsidR="00C6503C" w:rsidRPr="00BA1428" w:rsidRDefault="00C6503C" w:rsidP="00C6503C">
      <w:pPr>
        <w:widowControl w:val="0"/>
        <w:tabs>
          <w:tab w:val="left" w:pos="952"/>
        </w:tabs>
        <w:spacing w:before="60" w:after="0" w:line="288" w:lineRule="auto"/>
        <w:ind w:firstLine="720"/>
        <w:jc w:val="both"/>
        <w:rPr>
          <w:sz w:val="28"/>
          <w:szCs w:val="28"/>
          <w:lang w:val="nl-NL"/>
        </w:rPr>
      </w:pPr>
      <w:r w:rsidRPr="00BA1428">
        <w:rPr>
          <w:sz w:val="28"/>
          <w:szCs w:val="28"/>
          <w:lang w:val="nl-NL"/>
        </w:rPr>
        <w:t xml:space="preserve">Thủ đô Hà Nội sau khi được mở rộng có diện tích tự nhiên </w:t>
      </w:r>
      <w:r w:rsidRPr="00BA1428">
        <w:rPr>
          <w:sz w:val="28"/>
          <w:szCs w:val="28"/>
          <w:lang w:val="vi-VN"/>
        </w:rPr>
        <w:t>335</w:t>
      </w:r>
      <w:r w:rsidRPr="00BA1428">
        <w:rPr>
          <w:sz w:val="28"/>
          <w:szCs w:val="28"/>
          <w:lang w:val="nl-NL"/>
        </w:rPr>
        <w:t>.</w:t>
      </w:r>
      <w:r w:rsidRPr="00BA1428">
        <w:rPr>
          <w:sz w:val="28"/>
          <w:szCs w:val="28"/>
          <w:lang w:val="vi-VN"/>
        </w:rPr>
        <w:t>859</w:t>
      </w:r>
      <w:r w:rsidRPr="00BA1428">
        <w:rPr>
          <w:sz w:val="28"/>
          <w:szCs w:val="28"/>
          <w:lang w:val="nl-NL"/>
        </w:rPr>
        <w:t xml:space="preserve"> ha, nằm trong số 17 Thủ đô trên thế giới có diện tích rộng nhất; gồm 30 đơn vị hành chính cấp quận, huyện, thị xã, </w:t>
      </w:r>
      <w:r w:rsidRPr="00BA1428">
        <w:rPr>
          <w:sz w:val="28"/>
          <w:szCs w:val="28"/>
          <w:lang w:val="vi-VN"/>
        </w:rPr>
        <w:t>584</w:t>
      </w:r>
      <w:r w:rsidRPr="00BA1428">
        <w:rPr>
          <w:sz w:val="28"/>
          <w:szCs w:val="28"/>
          <w:lang w:val="nl-NL"/>
        </w:rPr>
        <w:t xml:space="preserve"> xã, phường, thị trấn.</w:t>
      </w:r>
    </w:p>
    <w:p w14:paraId="55BED4B7" w14:textId="77777777" w:rsidR="00C6503C" w:rsidRPr="00BA1428" w:rsidRDefault="00C6503C" w:rsidP="00C6503C">
      <w:pPr>
        <w:widowControl w:val="0"/>
        <w:tabs>
          <w:tab w:val="left" w:pos="1170"/>
        </w:tabs>
        <w:spacing w:before="60" w:after="0" w:line="288" w:lineRule="auto"/>
        <w:ind w:firstLine="720"/>
        <w:jc w:val="both"/>
        <w:rPr>
          <w:sz w:val="28"/>
          <w:szCs w:val="28"/>
        </w:rPr>
      </w:pPr>
      <w:r w:rsidRPr="00BA1428">
        <w:rPr>
          <w:sz w:val="28"/>
          <w:szCs w:val="28"/>
          <w:lang w:val="vi-VN"/>
        </w:rPr>
        <w:t xml:space="preserve">Về dân số, </w:t>
      </w:r>
      <w:r w:rsidRPr="00BA1428">
        <w:rPr>
          <w:sz w:val="28"/>
          <w:szCs w:val="28"/>
        </w:rPr>
        <w:t xml:space="preserve">ước </w:t>
      </w:r>
      <w:r w:rsidRPr="00BA1428">
        <w:rPr>
          <w:sz w:val="28"/>
          <w:szCs w:val="28"/>
          <w:lang w:val="vi-VN"/>
        </w:rPr>
        <w:t xml:space="preserve">tính </w:t>
      </w:r>
      <w:r w:rsidRPr="00BA1428">
        <w:rPr>
          <w:sz w:val="28"/>
          <w:szCs w:val="28"/>
        </w:rPr>
        <w:t>năm 2024</w:t>
      </w:r>
      <w:r w:rsidRPr="00BA1428">
        <w:rPr>
          <w:sz w:val="28"/>
          <w:szCs w:val="28"/>
          <w:lang w:val="vi-VN"/>
        </w:rPr>
        <w:t xml:space="preserve"> Hà nội có 8,5 tr</w:t>
      </w:r>
      <w:r w:rsidRPr="00BA1428">
        <w:rPr>
          <w:sz w:val="28"/>
          <w:szCs w:val="28"/>
        </w:rPr>
        <w:t>iệu</w:t>
      </w:r>
      <w:r w:rsidRPr="00BA1428">
        <w:rPr>
          <w:sz w:val="28"/>
          <w:szCs w:val="28"/>
          <w:lang w:val="vi-VN"/>
        </w:rPr>
        <w:t xml:space="preserve"> dân. Nhưng thực tế dân số Hà Nội có thể lớn hơn rất nhiều do dân nhập cư từ các tỉnh thành khác trên cả nước, </w:t>
      </w:r>
      <w:r w:rsidRPr="00BA1428">
        <w:rPr>
          <w:sz w:val="28"/>
          <w:szCs w:val="28"/>
        </w:rPr>
        <w:t>khoảng gần 2</w:t>
      </w:r>
      <w:r w:rsidRPr="00BA1428">
        <w:rPr>
          <w:sz w:val="28"/>
          <w:szCs w:val="28"/>
          <w:lang w:val="vi-VN"/>
        </w:rPr>
        <w:t xml:space="preserve"> triệu người tạm trú. Trung bình mỗi năm dân số Thủ đô tăng thêm khoảng 200.000 người, tương đương một huyện lớn. Mật độ dân số của thành phố Hà Nội là 2530 </w:t>
      </w:r>
      <w:r w:rsidRPr="00BA1428">
        <w:rPr>
          <w:bCs/>
          <w:sz w:val="28"/>
          <w:szCs w:val="28"/>
          <w:lang w:val="vi-VN"/>
        </w:rPr>
        <w:t>người/km2</w:t>
      </w:r>
      <w:r w:rsidRPr="00BA1428">
        <w:rPr>
          <w:sz w:val="28"/>
          <w:szCs w:val="28"/>
          <w:lang w:val="vi-VN"/>
        </w:rPr>
        <w:t>, cao gấp 8,2 lần so với mật độ dân số cả nước.</w:t>
      </w:r>
      <w:r w:rsidRPr="00BA1428">
        <w:rPr>
          <w:sz w:val="28"/>
          <w:szCs w:val="28"/>
        </w:rPr>
        <w:t xml:space="preserve"> </w:t>
      </w:r>
    </w:p>
    <w:p w14:paraId="792BBD76" w14:textId="540F821E" w:rsidR="00834129" w:rsidRPr="00BA1428" w:rsidRDefault="00C6503C" w:rsidP="00C6503C">
      <w:pPr>
        <w:spacing w:before="60" w:after="0" w:line="288" w:lineRule="auto"/>
        <w:ind w:firstLine="720"/>
        <w:jc w:val="both"/>
        <w:rPr>
          <w:rFonts w:eastAsia="Times New Roman"/>
          <w:sz w:val="28"/>
          <w:szCs w:val="28"/>
        </w:rPr>
      </w:pPr>
      <w:r w:rsidRPr="00BA1428">
        <w:rPr>
          <w:sz w:val="28"/>
          <w:szCs w:val="28"/>
          <w:lang w:val="vi-VN"/>
        </w:rPr>
        <w:t>Ngày 5/5/2022 Bộ Chính trị đã ban hành Nghị quyết số 15-NQ/TW “</w:t>
      </w:r>
      <w:r w:rsidRPr="00BA1428">
        <w:rPr>
          <w:rStyle w:val="Strong"/>
          <w:b w:val="0"/>
          <w:i/>
          <w:sz w:val="28"/>
          <w:szCs w:val="28"/>
          <w:lang w:val="vi-VN"/>
        </w:rPr>
        <w:t>Nghị quyết về phương hướng, nhiệm vụ phát triển Thủ đô Hà Nội đến năm 2030, tầm nhìn đến năm 2045</w:t>
      </w:r>
      <w:r w:rsidRPr="00BA1428">
        <w:rPr>
          <w:rStyle w:val="Strong"/>
          <w:b w:val="0"/>
          <w:sz w:val="28"/>
          <w:szCs w:val="28"/>
          <w:lang w:val="vi-VN"/>
        </w:rPr>
        <w:t xml:space="preserve">”, </w:t>
      </w:r>
      <w:r w:rsidRPr="00BA1428">
        <w:rPr>
          <w:rStyle w:val="Strong"/>
          <w:b w:val="0"/>
          <w:sz w:val="28"/>
          <w:szCs w:val="28"/>
        </w:rPr>
        <w:t>t</w:t>
      </w:r>
      <w:r w:rsidRPr="00BA1428">
        <w:rPr>
          <w:rStyle w:val="Strong"/>
          <w:b w:val="0"/>
          <w:sz w:val="28"/>
          <w:szCs w:val="28"/>
          <w:lang w:val="vi-VN"/>
        </w:rPr>
        <w:t>rong đó đặt ra mục tiêu</w:t>
      </w:r>
      <w:r w:rsidRPr="00BA1428">
        <w:rPr>
          <w:rStyle w:val="Strong"/>
          <w:sz w:val="28"/>
          <w:szCs w:val="28"/>
        </w:rPr>
        <w:t xml:space="preserve"> </w:t>
      </w:r>
      <w:r w:rsidRPr="00BA1428">
        <w:rPr>
          <w:sz w:val="28"/>
          <w:szCs w:val="28"/>
          <w:lang w:val="vi-VN"/>
        </w:rPr>
        <w:t>đến năm 2030</w:t>
      </w:r>
      <w:r w:rsidRPr="00BA1428">
        <w:rPr>
          <w:rFonts w:eastAsia="Times New Roman"/>
          <w:i/>
          <w:sz w:val="28"/>
          <w:szCs w:val="28"/>
          <w:lang w:val="vi-VN"/>
        </w:rPr>
        <w:t xml:space="preserve"> </w:t>
      </w:r>
      <w:r w:rsidRPr="00BA1428">
        <w:rPr>
          <w:rFonts w:eastAsia="Times New Roman"/>
          <w:sz w:val="28"/>
          <w:szCs w:val="28"/>
          <w:lang w:val="vi-VN"/>
        </w:rPr>
        <w:t>Thủ đô Hà Nội là Thành phố "</w:t>
      </w:r>
      <w:r w:rsidRPr="00BA1428">
        <w:rPr>
          <w:rFonts w:eastAsia="Times New Roman"/>
          <w:i/>
          <w:sz w:val="28"/>
          <w:szCs w:val="28"/>
          <w:lang w:val="vi-VN"/>
        </w:rPr>
        <w:t>Văn hiến - Văn minh - Hiện đại</w:t>
      </w:r>
      <w:r w:rsidRPr="00BA1428">
        <w:rPr>
          <w:rFonts w:eastAsia="Times New Roman"/>
          <w:i/>
          <w:sz w:val="28"/>
          <w:szCs w:val="28"/>
        </w:rPr>
        <w:t>”</w:t>
      </w:r>
      <w:r w:rsidRPr="00BA1428">
        <w:rPr>
          <w:rFonts w:eastAsia="Times New Roman"/>
          <w:sz w:val="28"/>
          <w:szCs w:val="28"/>
        </w:rPr>
        <w:t>,</w:t>
      </w:r>
      <w:r w:rsidRPr="00BA1428">
        <w:rPr>
          <w:rFonts w:eastAsia="Times New Roman"/>
          <w:sz w:val="28"/>
          <w:szCs w:val="28"/>
          <w:lang w:val="vi-VN"/>
        </w:rPr>
        <w:t xml:space="preserve"> hội nhập quốc tế sâu rộng, có sức cạnh tranh cao với khu vực và thế giới, phấn đấu phát triển ngang tầm thủ đô các nước phát triển trong khu vực và đến năm 2045</w:t>
      </w:r>
      <w:r w:rsidRPr="00BA1428">
        <w:rPr>
          <w:rFonts w:eastAsia="Times New Roman"/>
          <w:sz w:val="28"/>
          <w:szCs w:val="28"/>
        </w:rPr>
        <w:t xml:space="preserve"> t</w:t>
      </w:r>
      <w:r w:rsidRPr="00BA1428">
        <w:rPr>
          <w:rFonts w:eastAsia="Times New Roman"/>
          <w:sz w:val="28"/>
          <w:szCs w:val="28"/>
          <w:lang w:val="vi-VN"/>
        </w:rPr>
        <w:t>hủ đô Hà Nội là thành phố kết nối toàn cầu, có mức sống và chất lượng cuộc sống cao; kinh tế, văn hoá, xã hội phát triển toàn diện, đặc sắc và hài hoà; tiêu biểu cho cả nước; có trình độ phát triển ngang tầm thủ đô các nước phát triển trong khu vực và trên thế giới.</w:t>
      </w:r>
    </w:p>
    <w:p w14:paraId="3BC01B43" w14:textId="4D112115" w:rsidR="00FE0AF0" w:rsidRPr="00BA1428" w:rsidRDefault="00FE0AF0" w:rsidP="00C6503C">
      <w:pPr>
        <w:spacing w:before="60" w:after="0" w:line="288" w:lineRule="auto"/>
        <w:ind w:firstLine="720"/>
        <w:jc w:val="both"/>
        <w:rPr>
          <w:rFonts w:eastAsia="Times New Roman"/>
          <w:sz w:val="28"/>
          <w:szCs w:val="28"/>
        </w:rPr>
      </w:pPr>
      <w:r w:rsidRPr="00BA1428">
        <w:rPr>
          <w:rFonts w:eastAsia="Times New Roman"/>
          <w:sz w:val="28"/>
          <w:szCs w:val="28"/>
        </w:rPr>
        <w:t>Trong báo cáo quy hoạch thủ đô thời kỳ 2021-2030, tầm nhìn đến năm 2050</w:t>
      </w:r>
      <w:r w:rsidR="00512DEB" w:rsidRPr="00BA1428">
        <w:rPr>
          <w:rFonts w:eastAsia="Times New Roman"/>
          <w:sz w:val="28"/>
          <w:szCs w:val="28"/>
        </w:rPr>
        <w:t xml:space="preserve"> có nêu rõ</w:t>
      </w:r>
      <w:r w:rsidR="00C50361" w:rsidRPr="00BA1428">
        <w:rPr>
          <w:rFonts w:eastAsia="Times New Roman"/>
          <w:sz w:val="28"/>
          <w:szCs w:val="28"/>
        </w:rPr>
        <w:t>:</w:t>
      </w:r>
    </w:p>
    <w:p w14:paraId="38597FA9" w14:textId="77777777" w:rsidR="00C50361" w:rsidRPr="00BA1428" w:rsidRDefault="00C50361" w:rsidP="00C50361">
      <w:pPr>
        <w:shd w:val="clear" w:color="auto" w:fill="FEF9F5"/>
        <w:spacing w:before="60" w:after="0" w:line="288" w:lineRule="auto"/>
        <w:ind w:firstLine="720"/>
        <w:jc w:val="both"/>
        <w:textAlignment w:val="baseline"/>
        <w:rPr>
          <w:rFonts w:eastAsia="Times New Roman"/>
          <w:sz w:val="28"/>
          <w:szCs w:val="28"/>
        </w:rPr>
      </w:pPr>
      <w:r w:rsidRPr="00BA1428">
        <w:rPr>
          <w:rFonts w:eastAsia="Times New Roman"/>
          <w:sz w:val="28"/>
          <w:szCs w:val="28"/>
        </w:rPr>
        <w:t>Hà Nội là thành phố “</w:t>
      </w:r>
      <w:r w:rsidRPr="00BA1428">
        <w:rPr>
          <w:rFonts w:eastAsia="Times New Roman"/>
          <w:i/>
          <w:sz w:val="28"/>
          <w:szCs w:val="28"/>
        </w:rPr>
        <w:t>Văn hiến, Văn minh, Hiện đại</w:t>
      </w:r>
      <w:r w:rsidRPr="00BA1428">
        <w:rPr>
          <w:rFonts w:eastAsia="Times New Roman"/>
          <w:sz w:val="28"/>
          <w:szCs w:val="28"/>
        </w:rPr>
        <w:t>”, xanh, thông minh, nơi hội tụ tinh hoa văn hóa của cả nước và thế giới; trung tâm đi đầu đối với nghiên cứu, sáng tạo, ứng dụng và chuyển giao khoa học - công nghệ mới; trung tâm, động lực thúc đẩy phát triển vùng đồng bằng sông Hồng và vùng động lực phía Bắc; trung tâm kinh tế </w:t>
      </w:r>
      <w:hyperlink r:id="rId10" w:history="1">
        <w:r w:rsidRPr="00BA1428">
          <w:rPr>
            <w:rFonts w:eastAsia="Times New Roman"/>
            <w:sz w:val="28"/>
            <w:szCs w:val="28"/>
            <w:bdr w:val="none" w:sz="0" w:space="0" w:color="auto" w:frame="1"/>
          </w:rPr>
          <w:t>tài chính</w:t>
        </w:r>
      </w:hyperlink>
      <w:r w:rsidRPr="00BA1428">
        <w:rPr>
          <w:rFonts w:eastAsia="Times New Roman"/>
          <w:sz w:val="28"/>
          <w:szCs w:val="28"/>
        </w:rPr>
        <w:t xml:space="preserve"> lớn, cực tăng trưởng có vai trò dẫn dắt kinh tế của đất nước, có tầm ảnh hưởng trong khu vực, dựa trên mô hình phát triển xanh và kinh tế tuần hoàn, kinh tế số, kinh tế chia sẻ; thực sự là trung tâm lớn, tiêu biểu, </w:t>
      </w:r>
      <w:r w:rsidRPr="00BA1428">
        <w:rPr>
          <w:rFonts w:eastAsia="Times New Roman"/>
          <w:sz w:val="28"/>
          <w:szCs w:val="28"/>
        </w:rPr>
        <w:lastRenderedPageBreak/>
        <w:t>hàng đầu cả nước về giáo dục, đào tạo chất lượng cao, ngang tầm khu vực và quốc tế...</w:t>
      </w:r>
    </w:p>
    <w:p w14:paraId="5C8337BB" w14:textId="77777777" w:rsidR="00C50361" w:rsidRPr="00BA1428" w:rsidRDefault="00C50361" w:rsidP="00C50361">
      <w:pPr>
        <w:shd w:val="clear" w:color="auto" w:fill="FEF9F5"/>
        <w:spacing w:before="60" w:after="0" w:line="288" w:lineRule="auto"/>
        <w:ind w:firstLine="720"/>
        <w:jc w:val="both"/>
        <w:textAlignment w:val="baseline"/>
        <w:rPr>
          <w:rFonts w:eastAsia="Times New Roman"/>
          <w:sz w:val="28"/>
          <w:szCs w:val="28"/>
        </w:rPr>
      </w:pPr>
      <w:r w:rsidRPr="00BA1428">
        <w:rPr>
          <w:rFonts w:eastAsia="Times New Roman"/>
          <w:sz w:val="28"/>
          <w:szCs w:val="28"/>
        </w:rPr>
        <w:t>Đến năm 2050, Thủ đô Hà Nội có mức sống và chất lượng cuộc sống cao; kinh tế, văn hóa, xã hội phát triển toàn diện, đặc sắc, hài hòa; có trình độ phát triển ngang tầm các nước phát triển trong khu vực và trên thế giới; là thành phố kết nối toàn cầu, xanh - thông minh - thanh bình - thịnh vượng; là nơi đáng đến và lưu lại, đáng sống và cống hiến.</w:t>
      </w:r>
    </w:p>
    <w:p w14:paraId="30FDE9C2" w14:textId="77777777" w:rsidR="00C50361" w:rsidRPr="00BA1428" w:rsidRDefault="00C50361" w:rsidP="00C50361">
      <w:pPr>
        <w:shd w:val="clear" w:color="auto" w:fill="FEF9F5"/>
        <w:spacing w:before="60" w:after="0" w:line="288" w:lineRule="auto"/>
        <w:ind w:firstLine="720"/>
        <w:jc w:val="both"/>
        <w:textAlignment w:val="baseline"/>
        <w:rPr>
          <w:rFonts w:eastAsia="Times New Roman"/>
          <w:sz w:val="28"/>
          <w:szCs w:val="28"/>
        </w:rPr>
      </w:pPr>
      <w:r w:rsidRPr="00BA1428">
        <w:rPr>
          <w:rFonts w:eastAsia="Times New Roman"/>
          <w:sz w:val="28"/>
          <w:szCs w:val="28"/>
        </w:rPr>
        <w:t>Quy mô dân số thường trú đến năm 2050 khoảng 13-13,5 triệu người; GRDP bình quân đầu người năm 2050 đạt 45.000-46.000 USD; tỷ lệ đô thị hóa 80-85% vào năm 2050. Dự báo biến động dân số: Dân số thường trú đến năm 2030 khoảng 10,5 triệu người; đến năm 2045 khoảng 12,5 triệu người và đến năm 2050 khoảng 13 triệu người. Thành phần dân số khác (dân số quy đổi) đến năm 2030 khoảng 1.450.000 người; đến năm 2045 khoảng 2.100.000 người và đến năm 2050 khoảng 2.500.000 người…</w:t>
      </w:r>
    </w:p>
    <w:p w14:paraId="17FD95BD" w14:textId="77777777" w:rsidR="00C50361" w:rsidRPr="00BA1428" w:rsidRDefault="00C50361" w:rsidP="00C50361">
      <w:pPr>
        <w:shd w:val="clear" w:color="auto" w:fill="FEF9F5"/>
        <w:spacing w:before="60" w:after="0" w:line="288" w:lineRule="auto"/>
        <w:ind w:firstLine="720"/>
        <w:jc w:val="both"/>
        <w:textAlignment w:val="baseline"/>
        <w:rPr>
          <w:rFonts w:eastAsia="Times New Roman"/>
          <w:sz w:val="28"/>
          <w:szCs w:val="28"/>
        </w:rPr>
      </w:pPr>
      <w:r w:rsidRPr="00BA1428">
        <w:rPr>
          <w:rFonts w:eastAsia="Times New Roman"/>
          <w:sz w:val="28"/>
          <w:szCs w:val="28"/>
        </w:rPr>
        <w:t>Về nội dung cụ thể, Quy hoạch Thủ đô Hà Nội xác định cấu trúc không gian phát triển của Thủ đô Hà Nội gồm: 5 không gian phát triển, 5 hành lang và vành đai kinh tế, 5 trục động lực, 5 vùng kinh tế - xã hội, 5 vùng đô thị. Cùng với TP Hồ Chí Minh, Thủ đô Hà Nội đóng vai trò là cực tăng trưởng của đất nước, có vị trí trọng yếu trong tam giác động lực của vùng Đồng bằng sông Hồng (Hà Nội - Hải Phòng - Quảng Ninh) và tứ giác phát triển khu vực miền Bắc (Hà Nội - Hải Phòng - Quảng Ninh - Thanh Hóa).</w:t>
      </w:r>
    </w:p>
    <w:p w14:paraId="76663A77" w14:textId="77777777" w:rsidR="00C50361" w:rsidRPr="00BA1428" w:rsidRDefault="00C50361" w:rsidP="00C50361">
      <w:pPr>
        <w:shd w:val="clear" w:color="auto" w:fill="FEF9F5"/>
        <w:spacing w:before="60" w:after="0" w:line="288" w:lineRule="auto"/>
        <w:ind w:firstLine="720"/>
        <w:jc w:val="both"/>
        <w:textAlignment w:val="baseline"/>
        <w:rPr>
          <w:rFonts w:eastAsia="Times New Roman"/>
          <w:sz w:val="28"/>
          <w:szCs w:val="28"/>
        </w:rPr>
      </w:pPr>
      <w:r w:rsidRPr="00BA1428">
        <w:rPr>
          <w:rFonts w:eastAsia="Times New Roman"/>
          <w:sz w:val="28"/>
          <w:szCs w:val="28"/>
        </w:rPr>
        <w:t>Quy hoạch Thủ đô đã đặt ra các nhiệm vụ trọng tâm và đột phá phát triển. Trong đó nhấn mạnh đến vấn đề bảo vệ môi trường, giải quyết triệt để ô nhiễm sông Tô Lịch, làm sống lại hình ảnh dòng sông xanh, sạch, gắn liền với văn hóa - lịch sử Thủ đô; xử lý ô nhiễm môi trường các sông Nhuệ, Đáy, Lừ, Sét... để bảo đảm nguồn nước tưới an toàn cho nông nghiệp, tạo không gian xanh cho phát triển đô thị.</w:t>
      </w:r>
    </w:p>
    <w:p w14:paraId="4ADDDA05" w14:textId="77777777" w:rsidR="00C50361" w:rsidRPr="00BA1428" w:rsidRDefault="00C50361" w:rsidP="00C50361">
      <w:pPr>
        <w:shd w:val="clear" w:color="auto" w:fill="FEF9F5"/>
        <w:spacing w:before="60" w:after="0" w:line="288" w:lineRule="auto"/>
        <w:ind w:firstLine="720"/>
        <w:jc w:val="both"/>
        <w:textAlignment w:val="baseline"/>
        <w:rPr>
          <w:rFonts w:eastAsia="Times New Roman"/>
          <w:sz w:val="28"/>
          <w:szCs w:val="28"/>
        </w:rPr>
      </w:pPr>
      <w:r w:rsidRPr="00BA1428">
        <w:rPr>
          <w:rFonts w:eastAsia="Times New Roman"/>
          <w:sz w:val="28"/>
          <w:szCs w:val="28"/>
        </w:rPr>
        <w:t>Cùng với đó, tập trung cải tạo những khu chung cư cũ; xóa bỏ tình trạng nhà tự xây không theo quy hoạch, không đảm bảo an toàn phòng, chống cháy nổ, cứu hộ, cứu nạn. Bảo tồn, chỉnh trang, cải tạo khu phố cổ, khu có kiến trúc kiểu Pháp nhằm khai thác, phát huy giá trị văn hóa - lịch sử của Thủ đô ngàn năm văn hiến. Khai thác không gian ngầm trong phát triển giao thông và dịch vụ đô thị.</w:t>
      </w:r>
    </w:p>
    <w:p w14:paraId="175BD079" w14:textId="3C01D625" w:rsidR="00C50361" w:rsidRPr="00BA1428" w:rsidRDefault="00C50361" w:rsidP="00C50361">
      <w:pPr>
        <w:spacing w:before="60" w:after="0" w:line="288" w:lineRule="auto"/>
        <w:ind w:firstLine="720"/>
        <w:jc w:val="both"/>
        <w:rPr>
          <w:rFonts w:eastAsia="Times New Roman"/>
          <w:sz w:val="28"/>
          <w:szCs w:val="28"/>
        </w:rPr>
      </w:pPr>
      <w:r w:rsidRPr="00BA1428">
        <w:rPr>
          <w:rFonts w:eastAsia="Times New Roman"/>
          <w:sz w:val="28"/>
          <w:szCs w:val="28"/>
        </w:rPr>
        <w:t>Quy hoạch Thủ đô cũng nêu 5 vùng kinh tế - xã hội là: vùng trung tâm, vùng phía Bắc sông Hồng, vùng phía Nam Thủ đô, vùng phía Tây Nam Thủ đô, vùng phía Tây Bắc Thủ đô; 5 vùng đô thị: đô thị trung tâm, thành phố phía Tây, vùng đô thị Sơn Tây - Ba Vì, thành phố phía Bắc, đô thị phía Nam.</w:t>
      </w:r>
    </w:p>
    <w:p w14:paraId="3D56C6E2" w14:textId="5C584F18" w:rsidR="00F67A84" w:rsidRPr="00BA1428" w:rsidRDefault="00F67A84" w:rsidP="004820C4">
      <w:pPr>
        <w:pStyle w:val="Heading2"/>
        <w:spacing w:beforeLines="60" w:before="144" w:after="0" w:line="288" w:lineRule="auto"/>
        <w:ind w:firstLine="720"/>
        <w:jc w:val="both"/>
        <w:textAlignment w:val="baseline"/>
        <w:rPr>
          <w:rFonts w:ascii="Times New Roman" w:hAnsi="Times New Roman" w:cs="Times New Roman"/>
          <w:bCs/>
          <w:color w:val="auto"/>
          <w:sz w:val="28"/>
          <w:szCs w:val="28"/>
        </w:rPr>
      </w:pPr>
      <w:bookmarkStart w:id="87" w:name="_Toc173744888"/>
      <w:bookmarkStart w:id="88" w:name="_Toc181889777"/>
      <w:r w:rsidRPr="00BA1428">
        <w:rPr>
          <w:rFonts w:ascii="Times New Roman" w:hAnsi="Times New Roman" w:cs="Times New Roman"/>
          <w:bCs/>
          <w:color w:val="auto"/>
          <w:sz w:val="28"/>
          <w:szCs w:val="28"/>
        </w:rPr>
        <w:lastRenderedPageBreak/>
        <w:t>Kết luận của Bộ Chính trị về Quy hoạch Thủ đô Hà Nội thời kỳ 2021 - 2030, tầm nhìn đến năm 2050 và Đồ án Điều chỉnh Quy hoạch chung Thủ đô Hà Nội đến năm 2045, tầm nhìn đến năm 2065 nhấn mạnh:</w:t>
      </w:r>
      <w:bookmarkEnd w:id="87"/>
      <w:bookmarkEnd w:id="88"/>
    </w:p>
    <w:p w14:paraId="45189D53" w14:textId="76AA13F9" w:rsidR="00F67A84" w:rsidRPr="00BA1428" w:rsidRDefault="007F068A" w:rsidP="007F068A">
      <w:pPr>
        <w:spacing w:beforeLines="60" w:before="144" w:after="0" w:line="288" w:lineRule="auto"/>
        <w:jc w:val="both"/>
        <w:rPr>
          <w:sz w:val="28"/>
          <w:szCs w:val="28"/>
        </w:rPr>
      </w:pPr>
      <w:r w:rsidRPr="00BA1428">
        <w:rPr>
          <w:sz w:val="28"/>
          <w:szCs w:val="28"/>
        </w:rPr>
        <w:tab/>
        <w:t xml:space="preserve">- </w:t>
      </w:r>
      <w:r w:rsidR="00F67A84" w:rsidRPr="00BA1428">
        <w:rPr>
          <w:sz w:val="28"/>
          <w:szCs w:val="28"/>
        </w:rPr>
        <w:t>Tập trung xây dựng kế hoạch và chương trình phát triển đô thị theo mô thức đô thị trung tâm, đô thị vệ tinh, vùng đô thị... để triển khai thực hiện hai quy hoạch của Thủ đô có hiệu quả, trong đó thể hiện rõ các nhiệm vụ, chương trình, đề án, dự án lớn cần ưu tiên, có trọng tâm, trọng điểm, gắn với phân kỳ thời gian, nguồn lực thực hiện, đồng thời khẳng định vai trò, trách nhiệm của các cấp, các ngành, các địa phương.</w:t>
      </w:r>
    </w:p>
    <w:p w14:paraId="1834A37F" w14:textId="703060E9" w:rsidR="00F67A84" w:rsidRPr="00BA1428" w:rsidRDefault="007F068A" w:rsidP="007F068A">
      <w:pPr>
        <w:pStyle w:val="NormalWeb"/>
        <w:spacing w:beforeLines="60" w:before="144" w:beforeAutospacing="0" w:after="0" w:afterAutospacing="0" w:line="288" w:lineRule="auto"/>
        <w:jc w:val="both"/>
        <w:textAlignment w:val="baseline"/>
        <w:rPr>
          <w:sz w:val="28"/>
          <w:szCs w:val="28"/>
        </w:rPr>
      </w:pPr>
      <w:r w:rsidRPr="00BA1428">
        <w:rPr>
          <w:sz w:val="28"/>
          <w:szCs w:val="28"/>
        </w:rPr>
        <w:tab/>
        <w:t xml:space="preserve">- </w:t>
      </w:r>
      <w:r w:rsidR="00F67A84" w:rsidRPr="00BA1428">
        <w:rPr>
          <w:sz w:val="28"/>
          <w:szCs w:val="28"/>
        </w:rPr>
        <w:t>Sắp xếp, phân bố không gian phát triển kinh tế - xã hội theo cấu trúc tâm - tuyến các hành lang, vành đai kinh tế và các trục phát triển, gắn với việc huy động và sử dụng hiệu quả các nguồn lực, liên kết vùng, kết nối văn hoá và kết nối không gian số, khoa học, công nghệ và đổi mới sáng tạo. </w:t>
      </w:r>
    </w:p>
    <w:p w14:paraId="3670F04A" w14:textId="61C5C541" w:rsidR="00F67A84" w:rsidRPr="00BA1428" w:rsidRDefault="007F068A" w:rsidP="007F068A">
      <w:pPr>
        <w:pStyle w:val="NormalWeb"/>
        <w:spacing w:beforeLines="60" w:before="144" w:beforeAutospacing="0" w:after="0" w:afterAutospacing="0" w:line="288" w:lineRule="auto"/>
        <w:jc w:val="both"/>
        <w:textAlignment w:val="baseline"/>
        <w:rPr>
          <w:sz w:val="28"/>
          <w:szCs w:val="28"/>
        </w:rPr>
      </w:pPr>
      <w:r w:rsidRPr="00BA1428">
        <w:rPr>
          <w:sz w:val="28"/>
          <w:szCs w:val="28"/>
        </w:rPr>
        <w:tab/>
        <w:t xml:space="preserve">- </w:t>
      </w:r>
      <w:r w:rsidR="00F67A84" w:rsidRPr="00BA1428">
        <w:rPr>
          <w:sz w:val="28"/>
          <w:szCs w:val="28"/>
        </w:rPr>
        <w:t>Tăng cường kết nối vùng, nhất là kết nối giao thông, logistics để phát huy thế mạnh hệ thống giao thông đường thuỷ, đường bộ, hàng không, đường sắt của Thủ đô Hà Nội, từng bước thu hẹp khoảng cách giữa Hà Nội với các địa phương trong vùng và cả nước. </w:t>
      </w:r>
    </w:p>
    <w:p w14:paraId="25BF26B8" w14:textId="5A60BC59" w:rsidR="00F67A84" w:rsidRPr="00BA1428" w:rsidRDefault="007F068A" w:rsidP="007F068A">
      <w:pPr>
        <w:pStyle w:val="NormalWeb"/>
        <w:spacing w:beforeLines="60" w:before="144" w:beforeAutospacing="0" w:after="0" w:afterAutospacing="0" w:line="288" w:lineRule="auto"/>
        <w:jc w:val="both"/>
        <w:textAlignment w:val="baseline"/>
        <w:rPr>
          <w:sz w:val="28"/>
          <w:szCs w:val="28"/>
        </w:rPr>
      </w:pPr>
      <w:r w:rsidRPr="00BA1428">
        <w:rPr>
          <w:sz w:val="28"/>
          <w:szCs w:val="28"/>
        </w:rPr>
        <w:tab/>
        <w:t xml:space="preserve">- </w:t>
      </w:r>
      <w:r w:rsidR="00F67A84" w:rsidRPr="00BA1428">
        <w:rPr>
          <w:sz w:val="28"/>
          <w:szCs w:val="28"/>
        </w:rPr>
        <w:t>Thống nhất về sự cần thiết bổ sung chức năng lưỡng dụng cho các sân bay quân sự Gia Lâm, Hoà Lạc; đồng thời, nghiên cứu thành lập sân bay thứ hai. Tuy nhiên, cần nghiên cứu tính toán kỹ lưỡng về sự phù hợp, các tác động đến kinh tế - xã hội của Thủ đô và các địa phương lân cận để xác định địa điểm đặt sân bay thứ hai, bảo đảm hiệu quả, phù hợp với thực tiễn phát triển của Thủ đô và khu vực đồng bằng Sông Hồng. </w:t>
      </w:r>
    </w:p>
    <w:p w14:paraId="313D2089" w14:textId="38BB162B" w:rsidR="00F67A84" w:rsidRPr="00BA1428" w:rsidRDefault="007F068A" w:rsidP="007F068A">
      <w:pPr>
        <w:pStyle w:val="NormalWeb"/>
        <w:spacing w:beforeLines="60" w:before="144" w:beforeAutospacing="0" w:after="0" w:afterAutospacing="0" w:line="288" w:lineRule="auto"/>
        <w:jc w:val="both"/>
        <w:textAlignment w:val="baseline"/>
        <w:rPr>
          <w:sz w:val="28"/>
          <w:szCs w:val="28"/>
        </w:rPr>
      </w:pPr>
      <w:r w:rsidRPr="00BA1428">
        <w:rPr>
          <w:sz w:val="28"/>
          <w:szCs w:val="28"/>
        </w:rPr>
        <w:tab/>
        <w:t xml:space="preserve">- </w:t>
      </w:r>
      <w:r w:rsidR="00F67A84" w:rsidRPr="00BA1428">
        <w:rPr>
          <w:sz w:val="28"/>
          <w:szCs w:val="28"/>
        </w:rPr>
        <w:t>Cần ưu tiên triển khai sớm việc phát triển hệ thống đường sắt đô thị; riêng việc đề xuất tuyến đường sắt tốc độ cao trên trục Bắc - Nam đi xuyên tâm qua khu trung tâm thành phố Hà Nội, qua ga Hà Nội theo đề xuất của Ban cán sự đảng Chính phủ, đề nghị tiếp tục nghiên cứu cẩn trọng, đánh giá tính khả thi, hiệu quả cũng như sự phù hợp, đồng bộ với Quy hoạch mạng lưới đường sắt.</w:t>
      </w:r>
    </w:p>
    <w:p w14:paraId="12047D65" w14:textId="687B45B5" w:rsidR="001E540C" w:rsidRPr="00BA1428" w:rsidRDefault="007F068A" w:rsidP="007F068A">
      <w:pPr>
        <w:pStyle w:val="NormalWeb"/>
        <w:spacing w:beforeLines="60" w:before="144" w:beforeAutospacing="0" w:after="0" w:afterAutospacing="0" w:line="288" w:lineRule="auto"/>
        <w:jc w:val="both"/>
        <w:textAlignment w:val="baseline"/>
        <w:rPr>
          <w:sz w:val="28"/>
          <w:szCs w:val="28"/>
        </w:rPr>
      </w:pPr>
      <w:r w:rsidRPr="00BA1428">
        <w:rPr>
          <w:sz w:val="28"/>
          <w:szCs w:val="28"/>
        </w:rPr>
        <w:tab/>
        <w:t xml:space="preserve">- </w:t>
      </w:r>
      <w:r w:rsidR="001E540C" w:rsidRPr="00BA1428">
        <w:rPr>
          <w:sz w:val="28"/>
          <w:szCs w:val="28"/>
        </w:rPr>
        <w:t>Đẩy mạnh khâu đột phá về kết cấu hạ tầng, trong đó ưu tiên quy hoạch, xây dựng hệ thống hạ tầng giao thông và hạ tầng đô thị, phấn đấu trước năm 2035 hoàn thành xây dựng 14 tuyến đường sắt đô thị và các đường vành đai, các nút giao thông cửa ngõ, hệ thống cầu qua Sông Hồng để mở rộng không gian phát triển, tăng cường khả năng kết nối, giảm ùn tắc giao thông; quan tâm hệ thống giao thông kết nối vùng và quốc tế, bao gồm cả đường sắt, đường thuỷ, đường bộ, hàng không. </w:t>
      </w:r>
    </w:p>
    <w:p w14:paraId="514B417D" w14:textId="6C0AE63A" w:rsidR="001E540C" w:rsidRPr="00BA1428" w:rsidRDefault="007F068A" w:rsidP="007F068A">
      <w:pPr>
        <w:pStyle w:val="NormalWeb"/>
        <w:spacing w:beforeLines="60" w:before="144" w:beforeAutospacing="0" w:after="0" w:afterAutospacing="0" w:line="288" w:lineRule="auto"/>
        <w:jc w:val="both"/>
        <w:textAlignment w:val="baseline"/>
        <w:rPr>
          <w:sz w:val="28"/>
          <w:szCs w:val="28"/>
        </w:rPr>
      </w:pPr>
      <w:r w:rsidRPr="00BA1428">
        <w:rPr>
          <w:sz w:val="28"/>
          <w:szCs w:val="28"/>
        </w:rPr>
        <w:lastRenderedPageBreak/>
        <w:tab/>
        <w:t xml:space="preserve">- </w:t>
      </w:r>
      <w:r w:rsidR="001E540C" w:rsidRPr="00BA1428">
        <w:rPr>
          <w:sz w:val="28"/>
          <w:szCs w:val="28"/>
        </w:rPr>
        <w:t>Phát triển hệ thống giao thông công cộng tích hợp giữa các loại hình xe đạp, xe buýt, đường sắt đô thị gắn với lộ trình, cơ chế, chính sách đột phá đối với chuyển đổi giao thông xanh. Đồng thời, giải quyết căn bản vấn đề về nước sạch, xử lý nước thải, xử lý dứt điểm vấn đề úng, ngập.</w:t>
      </w:r>
    </w:p>
    <w:p w14:paraId="4D00918D" w14:textId="2A8F1D43" w:rsidR="001E540C" w:rsidRPr="00BA1428" w:rsidRDefault="007F068A" w:rsidP="007F068A">
      <w:pPr>
        <w:pStyle w:val="NormalWeb"/>
        <w:spacing w:beforeLines="60" w:before="144" w:beforeAutospacing="0" w:after="0" w:afterAutospacing="0" w:line="288" w:lineRule="auto"/>
        <w:jc w:val="both"/>
        <w:textAlignment w:val="baseline"/>
        <w:rPr>
          <w:sz w:val="28"/>
          <w:szCs w:val="28"/>
        </w:rPr>
      </w:pPr>
      <w:r w:rsidRPr="00BA1428">
        <w:rPr>
          <w:sz w:val="28"/>
          <w:szCs w:val="28"/>
        </w:rPr>
        <w:tab/>
        <w:t xml:space="preserve">- </w:t>
      </w:r>
      <w:r w:rsidR="001E540C" w:rsidRPr="00BA1428">
        <w:rPr>
          <w:sz w:val="28"/>
          <w:szCs w:val="28"/>
        </w:rPr>
        <w:t>Tiếp tục rà soát, hoàn thiện giải pháp tổ chức thực hiện các quy hoạch, nhất là giải pháp khai thác, huy động, sử dụng hiệu quả các nguồn lực phát triển như mở rộng không gian phát triển thông qua xây dựng vành đai 4, vành đai 5 và các trục phát triển để khai thác hiệu quả quỹ đất; khai thác hiệu quả hơn nữa không gian trên cao và không gian ngầm; đẩy mạnh chuyển đổi số, số hoá các quy hoạch, xây dựng cơ sở dữ liệu lớn, hình thành nguồn tài nguyên số.</w:t>
      </w:r>
    </w:p>
    <w:p w14:paraId="29DCA5AA" w14:textId="1F40EF20" w:rsidR="001E540C" w:rsidRPr="00BA1428" w:rsidRDefault="007F068A" w:rsidP="007F068A">
      <w:pPr>
        <w:pStyle w:val="NormalWeb"/>
        <w:spacing w:beforeLines="60" w:before="144" w:beforeAutospacing="0" w:after="0" w:afterAutospacing="0" w:line="288" w:lineRule="auto"/>
        <w:jc w:val="both"/>
        <w:textAlignment w:val="baseline"/>
        <w:rPr>
          <w:rFonts w:ascii="Noto Serif" w:hAnsi="Noto Serif"/>
          <w:sz w:val="28"/>
          <w:szCs w:val="28"/>
        </w:rPr>
      </w:pPr>
      <w:r w:rsidRPr="00BA1428">
        <w:rPr>
          <w:sz w:val="28"/>
          <w:szCs w:val="28"/>
        </w:rPr>
        <w:tab/>
        <w:t xml:space="preserve">- </w:t>
      </w:r>
      <w:r w:rsidR="001E540C" w:rsidRPr="00BA1428">
        <w:rPr>
          <w:sz w:val="28"/>
          <w:szCs w:val="28"/>
        </w:rPr>
        <w:t>Nhấn mạnh rõ hơn các nhiệm vụ, giải pháp phát triển hài hoà đô thị và nông thôn hướng tới không ngừng nâng cao chất lượng cuộc sống cho người dân cả khu vực đô thị và nông thôn. Kế thừa định hướng quy hoạch phát triển đô thị theo mô hình chùm đô thị với đô thị trung tâm và các thành phố trong Thủ đô, các đô thị vệ tinh, các thị trấn sinh thái; phát triển đô thị theo mô hình TOD, xanh, thông minh, hiện đại, bản sắc, tạo động lực phát triển, hiệu ứng lan toả, liên kết vùng đô thị phía Bắc và cả nước.</w:t>
      </w:r>
      <w:r w:rsidR="001E540C" w:rsidRPr="00BA1428">
        <w:rPr>
          <w:rFonts w:ascii="Noto Serif" w:hAnsi="Noto Serif"/>
          <w:sz w:val="28"/>
          <w:szCs w:val="28"/>
        </w:rPr>
        <w:t> </w:t>
      </w:r>
    </w:p>
    <w:p w14:paraId="7F2809CA" w14:textId="1D1493B4" w:rsidR="00834129" w:rsidRPr="00BA1428" w:rsidRDefault="00834129" w:rsidP="00C50361">
      <w:pPr>
        <w:spacing w:before="60" w:after="0" w:line="288" w:lineRule="auto"/>
        <w:outlineLvl w:val="0"/>
        <w:rPr>
          <w:b/>
          <w:bCs/>
          <w:sz w:val="28"/>
          <w:szCs w:val="28"/>
        </w:rPr>
      </w:pPr>
      <w:bookmarkStart w:id="89" w:name="_Toc162423150"/>
      <w:bookmarkStart w:id="90" w:name="_Toc181889778"/>
      <w:r w:rsidRPr="00BA1428">
        <w:rPr>
          <w:b/>
          <w:bCs/>
          <w:sz w:val="28"/>
          <w:szCs w:val="28"/>
        </w:rPr>
        <w:t>3.2</w:t>
      </w:r>
      <w:r w:rsidR="00044810" w:rsidRPr="00BA1428">
        <w:rPr>
          <w:b/>
          <w:bCs/>
          <w:sz w:val="28"/>
          <w:szCs w:val="28"/>
        </w:rPr>
        <w:t>.</w:t>
      </w:r>
      <w:r w:rsidRPr="00BA1428">
        <w:rPr>
          <w:b/>
          <w:bCs/>
          <w:sz w:val="28"/>
          <w:szCs w:val="28"/>
        </w:rPr>
        <w:t xml:space="preserve"> Hiện trạng của hệ thống hạ tầng giao thông</w:t>
      </w:r>
      <w:bookmarkEnd w:id="89"/>
      <w:r w:rsidR="007F068A" w:rsidRPr="00BA1428">
        <w:rPr>
          <w:b/>
          <w:bCs/>
          <w:sz w:val="28"/>
          <w:szCs w:val="28"/>
        </w:rPr>
        <w:t>.</w:t>
      </w:r>
      <w:bookmarkEnd w:id="90"/>
    </w:p>
    <w:p w14:paraId="50F3A74C" w14:textId="5AE564BD" w:rsidR="00C6503C" w:rsidRPr="00BA1428" w:rsidRDefault="00C6503C" w:rsidP="00C50361">
      <w:pPr>
        <w:widowControl w:val="0"/>
        <w:tabs>
          <w:tab w:val="left" w:pos="1170"/>
        </w:tabs>
        <w:spacing w:before="60" w:after="0" w:line="288" w:lineRule="auto"/>
        <w:ind w:firstLine="720"/>
        <w:jc w:val="both"/>
        <w:rPr>
          <w:rFonts w:eastAsia="PMingLiU"/>
          <w:sz w:val="28"/>
          <w:szCs w:val="28"/>
        </w:rPr>
      </w:pPr>
      <w:r w:rsidRPr="00BA1428">
        <w:rPr>
          <w:rFonts w:eastAsia="PMingLiU"/>
          <w:sz w:val="28"/>
          <w:szCs w:val="28"/>
        </w:rPr>
        <w:t xml:space="preserve">Trên địa bàn thành phố Hà nội hiện có 23.439,61 km đường bộ (Sở GTVT quản lý 2.331,72 km và UBND cấp huyện quản lý 21.107,891 km); 537 cầu các loại, tổng chiều dài 61 km; 115 hàm, tổng chiều dài 8,75 km; kết cấu hạ tầng giao thông khung đã và đang được hình thành theo quy hoạch, bao gồm: 07 tuyến vành đai; 19 tuyến hướng tâm (07 tuyến cao tốc hướng tâm, 08 tuyến quốc lộ, 04 tuyến hướng tâm kết nối đô thị trung tâm với đô thị vệ tinh); mạng lưới đường sắt đô thị theo quy hoạch có 10 tuyến (tương ứng 417 km), hiện nay mới hình thành và đưa vào khai thác được </w:t>
      </w:r>
      <w:r w:rsidR="003203CC" w:rsidRPr="00BA1428">
        <w:rPr>
          <w:rFonts w:eastAsia="PMingLiU"/>
          <w:sz w:val="28"/>
          <w:szCs w:val="28"/>
        </w:rPr>
        <w:t>22</w:t>
      </w:r>
      <w:r w:rsidRPr="00BA1428">
        <w:rPr>
          <w:rFonts w:eastAsia="PMingLiU"/>
          <w:sz w:val="28"/>
          <w:szCs w:val="28"/>
        </w:rPr>
        <w:t>/417 km theo quy hoạch (</w:t>
      </w:r>
      <w:r w:rsidR="003203CC" w:rsidRPr="00BA1428">
        <w:rPr>
          <w:sz w:val="27"/>
          <w:szCs w:val="27"/>
          <w:lang w:val="it-IT"/>
        </w:rPr>
        <w:t>tuyến 2A đoạn Cát Linh – Hà Đông, L=13,05KM; tuyến số 3.1 Nhổn – Ga Hà Nội đoạn trên cao, L= 8,50Km</w:t>
      </w:r>
      <w:r w:rsidRPr="00BA1428">
        <w:rPr>
          <w:rFonts w:eastAsia="PMingLiU"/>
          <w:sz w:val="28"/>
          <w:szCs w:val="28"/>
        </w:rPr>
        <w:t xml:space="preserve">). Tỷ lệ diện tích đất dành cho giao thông / diện tích đất xây dựng đô thị tăng trung bình 0,25 – 0,3%/năm, tính đến </w:t>
      </w:r>
      <w:r w:rsidR="0020228F" w:rsidRPr="00BA1428">
        <w:rPr>
          <w:rFonts w:eastAsia="PMingLiU"/>
          <w:sz w:val="28"/>
          <w:szCs w:val="28"/>
        </w:rPr>
        <w:t xml:space="preserve">hết năm </w:t>
      </w:r>
      <w:r w:rsidRPr="00BA1428">
        <w:rPr>
          <w:rFonts w:eastAsia="PMingLiU"/>
          <w:sz w:val="28"/>
          <w:szCs w:val="28"/>
        </w:rPr>
        <w:t xml:space="preserve">2023 đạt </w:t>
      </w:r>
      <w:r w:rsidR="0020228F" w:rsidRPr="00BA1428">
        <w:rPr>
          <w:rFonts w:eastAsia="PMingLiU"/>
          <w:sz w:val="28"/>
          <w:szCs w:val="28"/>
        </w:rPr>
        <w:t>12,13</w:t>
      </w:r>
      <w:r w:rsidRPr="00BA1428">
        <w:rPr>
          <w:rFonts w:eastAsia="PMingLiU"/>
          <w:sz w:val="28"/>
          <w:szCs w:val="28"/>
        </w:rPr>
        <w:t xml:space="preserve">%. </w:t>
      </w:r>
    </w:p>
    <w:p w14:paraId="6F744AB5" w14:textId="2051FAAA" w:rsidR="00834129" w:rsidRPr="00BA1428" w:rsidRDefault="00834129" w:rsidP="00B32F2E">
      <w:pPr>
        <w:outlineLvl w:val="0"/>
        <w:rPr>
          <w:b/>
          <w:bCs/>
          <w:sz w:val="28"/>
          <w:szCs w:val="28"/>
        </w:rPr>
      </w:pPr>
      <w:bookmarkStart w:id="91" w:name="_Toc162423151"/>
      <w:bookmarkStart w:id="92" w:name="_Toc181889779"/>
      <w:r w:rsidRPr="00BA1428">
        <w:rPr>
          <w:b/>
          <w:bCs/>
          <w:sz w:val="28"/>
          <w:szCs w:val="28"/>
        </w:rPr>
        <w:t>3.3</w:t>
      </w:r>
      <w:r w:rsidR="00044810" w:rsidRPr="00BA1428">
        <w:rPr>
          <w:b/>
          <w:bCs/>
          <w:sz w:val="28"/>
          <w:szCs w:val="28"/>
        </w:rPr>
        <w:t>.</w:t>
      </w:r>
      <w:r w:rsidRPr="00BA1428">
        <w:rPr>
          <w:b/>
          <w:bCs/>
          <w:sz w:val="28"/>
          <w:szCs w:val="28"/>
        </w:rPr>
        <w:t xml:space="preserve"> Hiện trạng hệ thống vận tải</w:t>
      </w:r>
      <w:bookmarkEnd w:id="91"/>
      <w:r w:rsidR="007F068A" w:rsidRPr="00BA1428">
        <w:rPr>
          <w:b/>
          <w:bCs/>
          <w:sz w:val="28"/>
          <w:szCs w:val="28"/>
        </w:rPr>
        <w:t>.</w:t>
      </w:r>
      <w:bookmarkEnd w:id="92"/>
    </w:p>
    <w:p w14:paraId="716FFDF7" w14:textId="10D0FB78" w:rsidR="003203CC" w:rsidRPr="00BA1428" w:rsidRDefault="003203CC" w:rsidP="003203CC">
      <w:pPr>
        <w:spacing w:after="60"/>
        <w:ind w:firstLine="709"/>
        <w:jc w:val="both"/>
        <w:rPr>
          <w:sz w:val="27"/>
          <w:szCs w:val="27"/>
          <w:lang w:val="it-IT"/>
        </w:rPr>
      </w:pPr>
      <w:r w:rsidRPr="00BA1428">
        <w:rPr>
          <w:i/>
          <w:iCs/>
          <w:sz w:val="27"/>
          <w:szCs w:val="27"/>
          <w:lang w:val="it-IT"/>
        </w:rPr>
        <w:t>- Về đường sắt đô thị</w:t>
      </w:r>
      <w:r w:rsidRPr="00BA1428">
        <w:rPr>
          <w:sz w:val="27"/>
          <w:szCs w:val="27"/>
          <w:lang w:val="it-IT"/>
        </w:rPr>
        <w:t xml:space="preserve">: 02 tuyến đường sắt đô thị (tuyến 2A đoạn Cát Linh – Hà Đông, L=13,05KM; tuyến số 3.1 Nhổn – Ga Hà Nội đoạn trên cao, L= 8,50Km). </w:t>
      </w:r>
    </w:p>
    <w:p w14:paraId="61A0F234" w14:textId="093581F0" w:rsidR="00C6503C" w:rsidRPr="00BA1428" w:rsidRDefault="003203CC" w:rsidP="003203CC">
      <w:pPr>
        <w:spacing w:after="60"/>
        <w:ind w:firstLine="709"/>
        <w:jc w:val="both"/>
        <w:rPr>
          <w:rFonts w:eastAsia="PMingLiU"/>
          <w:sz w:val="28"/>
          <w:szCs w:val="28"/>
        </w:rPr>
      </w:pPr>
      <w:r w:rsidRPr="00BA1428">
        <w:rPr>
          <w:sz w:val="28"/>
          <w:szCs w:val="28"/>
          <w:shd w:val="clear" w:color="auto" w:fill="FFFFFF"/>
        </w:rPr>
        <w:tab/>
      </w:r>
      <w:r w:rsidRPr="00BA1428">
        <w:rPr>
          <w:i/>
          <w:iCs/>
          <w:sz w:val="27"/>
          <w:szCs w:val="27"/>
          <w:lang w:val="it-IT"/>
        </w:rPr>
        <w:t>- Về mạng lưới xe buýt</w:t>
      </w:r>
      <w:r w:rsidRPr="00BA1428">
        <w:rPr>
          <w:sz w:val="27"/>
          <w:szCs w:val="27"/>
          <w:lang w:val="it-IT"/>
        </w:rPr>
        <w:t>: Tổng số 153 tuyến buýt đang khai thác, vận hành (</w:t>
      </w:r>
      <w:r w:rsidRPr="00BA1428">
        <w:rPr>
          <w:iCs/>
          <w:sz w:val="27"/>
          <w:szCs w:val="27"/>
          <w:lang w:val="it-IT"/>
        </w:rPr>
        <w:t>trong đó: 128 tuyến buýt trợ giá; 09 tuyến buýt không trợ giá; 13 tuyến buýt kế cận và 03 tuyến City tour</w:t>
      </w:r>
      <w:r w:rsidRPr="00BA1428">
        <w:rPr>
          <w:sz w:val="27"/>
          <w:szCs w:val="27"/>
          <w:lang w:val="it-IT"/>
        </w:rPr>
        <w:t xml:space="preserve">); </w:t>
      </w:r>
      <w:r w:rsidRPr="00BA1428">
        <w:rPr>
          <w:sz w:val="28"/>
          <w:szCs w:val="28"/>
          <w:shd w:val="clear" w:color="auto" w:fill="FFFFFF"/>
        </w:rPr>
        <w:t xml:space="preserve">Tổng số phương tiện xe buýt toàn mạng hiện có 2.181 xe (trong đó: buýt trợ giá là 1.903 xe với 282 xe sử dụng năng lượng sạch (đạt 14,8%) </w:t>
      </w:r>
      <w:r w:rsidRPr="00BA1428">
        <w:rPr>
          <w:sz w:val="28"/>
          <w:szCs w:val="28"/>
          <w:shd w:val="clear" w:color="auto" w:fill="FFFFFF"/>
        </w:rPr>
        <w:lastRenderedPageBreak/>
        <w:t xml:space="preserve">(139 xe CNG và 143 xe buýt điện) và trên 1.200 xe đạt tiêu chuẩn khí thải Euro IV trở lên). </w:t>
      </w:r>
      <w:r w:rsidR="00C6503C" w:rsidRPr="00BA1428">
        <w:rPr>
          <w:rFonts w:eastAsia="PMingLiU"/>
          <w:sz w:val="28"/>
          <w:szCs w:val="28"/>
        </w:rPr>
        <w:t>Tỷ lệ VTHKCC hiện nay đạt được khoảng 19,05%.</w:t>
      </w:r>
    </w:p>
    <w:p w14:paraId="7678AD5F" w14:textId="1D0C91FF" w:rsidR="00C6503C" w:rsidRPr="00BA1428" w:rsidRDefault="00C6503C" w:rsidP="0020228F">
      <w:pPr>
        <w:spacing w:before="60" w:after="0" w:line="288" w:lineRule="auto"/>
        <w:ind w:firstLine="720"/>
        <w:jc w:val="both"/>
        <w:rPr>
          <w:sz w:val="28"/>
          <w:szCs w:val="28"/>
        </w:rPr>
      </w:pPr>
      <w:r w:rsidRPr="00BA1428">
        <w:rPr>
          <w:sz w:val="28"/>
          <w:szCs w:val="28"/>
        </w:rPr>
        <w:t xml:space="preserve">Số lượng phương tiện giao thông đường bộ tính đến tháng </w:t>
      </w:r>
      <w:r w:rsidR="0020228F" w:rsidRPr="00BA1428">
        <w:rPr>
          <w:sz w:val="28"/>
          <w:szCs w:val="28"/>
        </w:rPr>
        <w:t>3</w:t>
      </w:r>
      <w:r w:rsidRPr="00BA1428">
        <w:rPr>
          <w:sz w:val="28"/>
          <w:szCs w:val="28"/>
        </w:rPr>
        <w:t>/202</w:t>
      </w:r>
      <w:r w:rsidR="0020228F" w:rsidRPr="00BA1428">
        <w:rPr>
          <w:sz w:val="28"/>
          <w:szCs w:val="28"/>
        </w:rPr>
        <w:t>4</w:t>
      </w:r>
      <w:r w:rsidRPr="00BA1428">
        <w:rPr>
          <w:sz w:val="28"/>
          <w:szCs w:val="28"/>
        </w:rPr>
        <w:t xml:space="preserve"> trên </w:t>
      </w:r>
      <w:r w:rsidR="0020228F" w:rsidRPr="00BA1428">
        <w:rPr>
          <w:sz w:val="28"/>
          <w:szCs w:val="28"/>
        </w:rPr>
        <w:t>8,1</w:t>
      </w:r>
      <w:r w:rsidRPr="00BA1428">
        <w:rPr>
          <w:sz w:val="28"/>
          <w:szCs w:val="28"/>
        </w:rPr>
        <w:t xml:space="preserve"> triệu, trong đó ôtô khoảng 1,1 triệu, môtô khoảng </w:t>
      </w:r>
      <w:r w:rsidR="0020228F" w:rsidRPr="00BA1428">
        <w:rPr>
          <w:sz w:val="28"/>
          <w:szCs w:val="28"/>
        </w:rPr>
        <w:t>7</w:t>
      </w:r>
      <w:r w:rsidRPr="00BA1428">
        <w:rPr>
          <w:sz w:val="28"/>
          <w:szCs w:val="28"/>
        </w:rPr>
        <w:t xml:space="preserve"> triệu, chưa kể khoảng 1,2 triệu phương tiện từ các tỉnh, thành phố khác tham gia giao thông trên địa bàn. Tốc độ gia tăng phương tiện giao thông trung bình khoảng 4-5 %/năm. </w:t>
      </w:r>
    </w:p>
    <w:p w14:paraId="0EA018B7" w14:textId="69438904" w:rsidR="00C6503C" w:rsidRPr="00BA1428" w:rsidRDefault="00C6503C" w:rsidP="0020228F">
      <w:pPr>
        <w:spacing w:before="60" w:after="0" w:line="288" w:lineRule="auto"/>
        <w:ind w:firstLine="720"/>
        <w:jc w:val="both"/>
        <w:rPr>
          <w:sz w:val="28"/>
          <w:szCs w:val="28"/>
        </w:rPr>
      </w:pPr>
      <w:r w:rsidRPr="00BA1428">
        <w:rPr>
          <w:sz w:val="28"/>
          <w:szCs w:val="28"/>
        </w:rPr>
        <w:t xml:space="preserve">Ùn tắc giao thông trong giờ cao điểm là phổ biến trong Thành phố. Năm 2022, thành phố có 35 điểm ùn tắc, ngành giao thông xử lý được 8 điểm nhưng phát sinh 10 điểm, tồn tại 37 điểm ùn tắc; năm 2023 có tổng số 37 điểm, đã xử lý được </w:t>
      </w:r>
      <w:r w:rsidR="00D576A8" w:rsidRPr="00BA1428">
        <w:rPr>
          <w:sz w:val="28"/>
          <w:szCs w:val="28"/>
        </w:rPr>
        <w:t>15</w:t>
      </w:r>
      <w:r w:rsidRPr="00BA1428">
        <w:rPr>
          <w:sz w:val="28"/>
          <w:szCs w:val="28"/>
        </w:rPr>
        <w:t>/37 điểm</w:t>
      </w:r>
      <w:r w:rsidR="00D576A8" w:rsidRPr="00BA1428">
        <w:rPr>
          <w:sz w:val="28"/>
          <w:szCs w:val="28"/>
        </w:rPr>
        <w:t xml:space="preserve">, phát sinh 11 điểm, đến năm 2024 trên địa bàn thành phố có 34 điểm ùn tắc giao </w:t>
      </w:r>
      <w:r w:rsidR="00FC7706" w:rsidRPr="00BA1428">
        <w:rPr>
          <w:sz w:val="28"/>
          <w:szCs w:val="28"/>
        </w:rPr>
        <w:t>thông</w:t>
      </w:r>
      <w:r w:rsidRPr="00BA1428">
        <w:rPr>
          <w:sz w:val="28"/>
          <w:szCs w:val="28"/>
        </w:rPr>
        <w:t>. Theo Viện Chiến lược và phát triển GTVT thiệt hại do ùn tắc giao thông đối với thành phố Hà Nội dao động từ 1-1,2 tỷ USD/năm. Cùng đó, về mặt xã hội, sức khỏe người dân đô thị đang bị ảnh hưởng vì chỉ số ô nhiễm không khí gấp hơn 5 lần so với quy định, nồng độ bụi pm2.5 đang gấp khoảng 3 lần. Về thời gian đi lại của người dân, ùn tắc giao thông chính là thủ phạm thiệt hại hơn 1 triệu giờ lao động/năm. Ngoài ra, môi trường đầu tư và các vấn đề phát triển xã hội khác cũng bị ảnh hưởng. Về an toàn giao thông, trong năm 2023, trên địa bàn thành phố xảy ra 1248 vụ tai nạn giao thông, làm 710 người chết, 823 người bị thương.</w:t>
      </w:r>
    </w:p>
    <w:p w14:paraId="2EE0DA0E" w14:textId="77777777" w:rsidR="00C6503C" w:rsidRPr="00BA1428" w:rsidRDefault="00C6503C" w:rsidP="0020228F">
      <w:pPr>
        <w:spacing w:before="60" w:after="0" w:line="288" w:lineRule="auto"/>
        <w:ind w:firstLine="720"/>
        <w:jc w:val="both"/>
        <w:rPr>
          <w:sz w:val="28"/>
          <w:szCs w:val="28"/>
        </w:rPr>
      </w:pPr>
      <w:r w:rsidRPr="00BA1428">
        <w:rPr>
          <w:sz w:val="28"/>
          <w:szCs w:val="28"/>
        </w:rPr>
        <w:t>Nguyên nhân chủ yếu của tình trạng ùn tắc và mất an toàn giao thông được đánh giá là:</w:t>
      </w:r>
    </w:p>
    <w:p w14:paraId="031A200F" w14:textId="514AC709" w:rsidR="00C6503C" w:rsidRPr="00BA1428" w:rsidRDefault="00C6503C" w:rsidP="0020228F">
      <w:pPr>
        <w:spacing w:before="60" w:after="0" w:line="288" w:lineRule="auto"/>
        <w:ind w:firstLine="720"/>
        <w:jc w:val="both"/>
        <w:rPr>
          <w:sz w:val="28"/>
          <w:szCs w:val="28"/>
        </w:rPr>
      </w:pPr>
      <w:r w:rsidRPr="00BA1428">
        <w:rPr>
          <w:sz w:val="28"/>
          <w:szCs w:val="28"/>
        </w:rPr>
        <w:t>- Số lượng phương tiện giao thông tăng nhanh nhưng kết cấu hạ tầng giao thông đường bộ không theo kịp dẫn đến quá tải. Cụ thể, dân số của Hà Nội hiện trên 8 triệu người (chưa bao gồm khoảng 1,2 triệu người vãng lai thường xuyên sinh sống, làm việc và học tập tại thành phố). Phương tiện cá nhân tăng 4-5% nhưng tốc độ phát triển hạ tầng giao thông 0,6%. Thiếu nguồn lực đầu tư dẫn đến nhiều chỉ tiêu trong quy hoạch 519 không đạt. Ví dụ, diện tích dành cho giao thông hiện 12</w:t>
      </w:r>
      <w:r w:rsidR="00FC7706" w:rsidRPr="00BA1428">
        <w:rPr>
          <w:sz w:val="28"/>
          <w:szCs w:val="28"/>
        </w:rPr>
        <w:t>,</w:t>
      </w:r>
      <w:r w:rsidRPr="00BA1428">
        <w:rPr>
          <w:sz w:val="28"/>
          <w:szCs w:val="28"/>
        </w:rPr>
        <w:t>13% (quy hoạch 20-2</w:t>
      </w:r>
      <w:r w:rsidR="00FC7706" w:rsidRPr="00BA1428">
        <w:rPr>
          <w:sz w:val="28"/>
          <w:szCs w:val="28"/>
        </w:rPr>
        <w:t>6</w:t>
      </w:r>
      <w:r w:rsidRPr="00BA1428">
        <w:rPr>
          <w:sz w:val="28"/>
          <w:szCs w:val="28"/>
        </w:rPr>
        <w:t>%); diện tích dành giao thông tĩnh mới đạt 0,5% (quy hoạch 3-4%).</w:t>
      </w:r>
    </w:p>
    <w:p w14:paraId="1C4C922E" w14:textId="670E69F4" w:rsidR="00C6503C" w:rsidRPr="00BA1428" w:rsidRDefault="00C6503C" w:rsidP="0020228F">
      <w:pPr>
        <w:spacing w:before="60" w:after="0" w:line="288" w:lineRule="auto"/>
        <w:ind w:firstLine="720"/>
        <w:jc w:val="both"/>
        <w:rPr>
          <w:sz w:val="28"/>
          <w:szCs w:val="28"/>
        </w:rPr>
      </w:pPr>
      <w:r w:rsidRPr="00BA1428">
        <w:rPr>
          <w:sz w:val="28"/>
          <w:szCs w:val="28"/>
        </w:rPr>
        <w:t>- Đầu tư thiếu đồng bộ, các tuyến đường vành đai chưa hoàn chỉnh, cầu qua sông Hồng còn thiếu... Hà Nội quy hoạch 7 tuyến đường vành đai với tổng chiều dài 285 km, trong đó 5 tuyến vành đai chính (1, 2, 3, 4, 5) và 2 tuyến vành đai hỗ trợ (2,5 và 3,5).</w:t>
      </w:r>
    </w:p>
    <w:p w14:paraId="4090A111" w14:textId="77777777" w:rsidR="00C6503C" w:rsidRPr="00BA1428" w:rsidRDefault="00C6503C" w:rsidP="0020228F">
      <w:pPr>
        <w:spacing w:before="60" w:after="0" w:line="288" w:lineRule="auto"/>
        <w:ind w:firstLine="720"/>
        <w:jc w:val="both"/>
        <w:rPr>
          <w:sz w:val="28"/>
          <w:szCs w:val="28"/>
        </w:rPr>
      </w:pPr>
      <w:r w:rsidRPr="00BA1428">
        <w:rPr>
          <w:sz w:val="28"/>
          <w:szCs w:val="28"/>
        </w:rPr>
        <w:t xml:space="preserve">Tuy nhiên, vành đai 5 chưa triển khai; vành đai 4 đang triển khai và dự kiến hoàn thành năm 2027; vành đai 3,5 đang triển khai nhưng chưa làm được toàn tuyến do khó khăn giải phóng mặt bằng; vành đai 3 còn phía Bắc chưa thông đường; vành đai 2,5 cũng mới làm được một số đoạn; vành đai 2 còn chưa triển </w:t>
      </w:r>
      <w:r w:rsidRPr="00BA1428">
        <w:rPr>
          <w:sz w:val="28"/>
          <w:szCs w:val="28"/>
        </w:rPr>
        <w:lastRenderedPageBreak/>
        <w:t>khai đường trên cao đoạn Ngã Tư Sở - Cầu Giấy; vành đai 1 vẫn chưa giải phóng được mặt bằng đoạn Hoàng Cầu - Voi Phục.</w:t>
      </w:r>
    </w:p>
    <w:p w14:paraId="077FD60E" w14:textId="77777777" w:rsidR="00C6503C" w:rsidRPr="00BA1428" w:rsidRDefault="00C6503C" w:rsidP="0020228F">
      <w:pPr>
        <w:spacing w:before="60" w:after="0" w:line="288" w:lineRule="auto"/>
        <w:ind w:firstLine="720"/>
        <w:jc w:val="both"/>
        <w:rPr>
          <w:sz w:val="28"/>
          <w:szCs w:val="28"/>
        </w:rPr>
      </w:pPr>
      <w:r w:rsidRPr="00BA1428">
        <w:rPr>
          <w:sz w:val="28"/>
          <w:szCs w:val="28"/>
        </w:rPr>
        <w:t>Quy hoạch 519 đưa chỉ tiêu đến năm 2030 xây dựng 11 cầu mới qua sông Hồng, trong đó giai đoạn 2016 - 2020 xây dựng các cầu Hồng Hà, Thượng Cát, Tứ Liên, Trần Hưng Đạo... nhưng hiện tất cả các cầu trên chưa được triển khai.</w:t>
      </w:r>
    </w:p>
    <w:p w14:paraId="4E43987F" w14:textId="77777777" w:rsidR="00C6503C" w:rsidRPr="00BA1428" w:rsidRDefault="00C6503C" w:rsidP="0020228F">
      <w:pPr>
        <w:spacing w:before="60" w:after="0" w:line="288" w:lineRule="auto"/>
        <w:ind w:firstLine="720"/>
        <w:jc w:val="both"/>
        <w:rPr>
          <w:sz w:val="28"/>
          <w:szCs w:val="28"/>
        </w:rPr>
      </w:pPr>
      <w:r w:rsidRPr="00BA1428">
        <w:rPr>
          <w:sz w:val="28"/>
          <w:szCs w:val="28"/>
        </w:rPr>
        <w:t>Thành phố cũng đặt mục tiêu hoàn thành 5 tuyến đường sắt đô thị (Ngọc Hồi - Yên Viên; Nam Thăng Long - Trần Hưng Đạo; Trần Hưng Đạo - Thượng Đình; Cát Linh - Hà Đông; Nhổn - ga Hà Nội) nhưng hiện mới có tuyến Cát Linh - Hà Đông hoạt động. Kế hoạch xây dựng 4 tuyến buýt nhanh BRT nhưng cũng mới có một tuyến Kim Mã - Yên Nghĩa đi vào sử dụng.</w:t>
      </w:r>
    </w:p>
    <w:p w14:paraId="123E2FEF" w14:textId="77777777" w:rsidR="00C6503C" w:rsidRPr="00BA1428" w:rsidRDefault="00C6503C" w:rsidP="0020228F">
      <w:pPr>
        <w:spacing w:before="60" w:after="0" w:line="288" w:lineRule="auto"/>
        <w:ind w:firstLine="720"/>
        <w:jc w:val="both"/>
        <w:rPr>
          <w:sz w:val="28"/>
          <w:szCs w:val="28"/>
        </w:rPr>
      </w:pPr>
      <w:r w:rsidRPr="00BA1428">
        <w:rPr>
          <w:sz w:val="28"/>
          <w:szCs w:val="28"/>
        </w:rPr>
        <w:t>Việc chậm hoàn thành các loại hình vận tải công cộng và hành khách đi xe buýt giảm dẫn đến chưa hoàn thành chỉ tiêu về giao thông công cộng 30-35% (chỉ đạt 19,5%). Thống kê của Sở Giao thông Vận tải, thành phố hiện có 132 tuyến xe buýt trợ giá, do 3 năm bị dịch Covid-19 nên sản lượng vận tải hành khách công cộng giảm, năm 2022 là 334 triệu lượt, năm 2023 dự kiến đạt 400 triệu lượt nhưng chưa đạt ngưỡng của năm 2019 là 410 triệu lượt.</w:t>
      </w:r>
    </w:p>
    <w:p w14:paraId="76C19799" w14:textId="2967E0D1" w:rsidR="00C6503C" w:rsidRPr="00BA1428" w:rsidRDefault="00C6503C" w:rsidP="0020228F">
      <w:pPr>
        <w:spacing w:before="60" w:after="0" w:line="288" w:lineRule="auto"/>
        <w:ind w:firstLine="720"/>
        <w:jc w:val="both"/>
        <w:rPr>
          <w:sz w:val="28"/>
          <w:szCs w:val="28"/>
        </w:rPr>
      </w:pPr>
      <w:r w:rsidRPr="00BA1428">
        <w:rPr>
          <w:sz w:val="28"/>
          <w:szCs w:val="28"/>
        </w:rPr>
        <w:t>- Các tuyến đường giao thông trục chính, cầu lớn có mật độ phương tiện tham gia giao thông vượt thiết kế, chỉ cần xảy ra một sự cố va chạm, tai nạn cũng dẫn đến ùn tắc giao thông. Theo Sở Giao thông Vận tải, lưu lượng mỗi ngày đêm qua nhiều cầu đều gấp nhiều lần so với thiết kế như Chương Dương khoảng 95.000 phương tiện, gấp 8 lần; Thanh Trì 120.000 phương tiện, gấp 4 lần; Nhật Tân 107.000 phương tiện, gấp 6 lần.</w:t>
      </w:r>
    </w:p>
    <w:p w14:paraId="7BE1B620" w14:textId="77777777" w:rsidR="00C6503C" w:rsidRPr="00BA1428" w:rsidRDefault="00C6503C" w:rsidP="0020228F">
      <w:pPr>
        <w:spacing w:before="60" w:after="0" w:line="288" w:lineRule="auto"/>
        <w:ind w:firstLine="720"/>
        <w:jc w:val="both"/>
        <w:rPr>
          <w:sz w:val="28"/>
          <w:szCs w:val="28"/>
        </w:rPr>
      </w:pPr>
      <w:r w:rsidRPr="00BA1428">
        <w:rPr>
          <w:sz w:val="28"/>
          <w:szCs w:val="28"/>
        </w:rPr>
        <w:t>Vào giờ cao điểm ở các tuyến đường Tố Hữu, Hoàng Quốc Việt, Huỳnh Thúc Kháng..., lưu lượng phương tiện cũng vượt 1,8 lần so với thiết kế. Nút Ngã Tư Sở có lưu lượng tối đa 3.000 phương tiện một giờ, nhưng hiện lên đến 8.000, nên thường xuyên ùn tắc giờ cao điểm.</w:t>
      </w:r>
    </w:p>
    <w:p w14:paraId="1D14D90C" w14:textId="77C13B8A" w:rsidR="00C6503C" w:rsidRPr="00BA1428" w:rsidRDefault="00C6503C" w:rsidP="0020228F">
      <w:pPr>
        <w:spacing w:before="60" w:after="0" w:line="288" w:lineRule="auto"/>
        <w:ind w:firstLine="720"/>
        <w:jc w:val="both"/>
        <w:rPr>
          <w:sz w:val="28"/>
          <w:szCs w:val="28"/>
        </w:rPr>
      </w:pPr>
      <w:r w:rsidRPr="00BA1428">
        <w:rPr>
          <w:sz w:val="28"/>
          <w:szCs w:val="28"/>
        </w:rPr>
        <w:t>- Ý thức của của một bộ phận người dân khi tham gia giao thông chưa cao, không tuân thủ nghiêm quy định của Luật Giao thông đường bộ. Bên cạnh công tác tuyên truyền nâng cao ý thức tham gia giao thông, cần bổ sung camera để tăng cường phạt nguội (TP HCM tăng từ 50 đến hơn 11.000 camera đã giúp giao thông trên địa bàn thành phố cải thiện rõ rệt).</w:t>
      </w:r>
    </w:p>
    <w:p w14:paraId="2958C760" w14:textId="0FADCA63" w:rsidR="00A12B9E" w:rsidRPr="00BA1428" w:rsidRDefault="00A12B9E" w:rsidP="00A12B9E">
      <w:pPr>
        <w:pStyle w:val="02"/>
        <w:widowControl w:val="0"/>
        <w:spacing w:beforeLines="60" w:before="144" w:after="144" w:line="288" w:lineRule="auto"/>
        <w:outlineLvl w:val="0"/>
        <w:rPr>
          <w:rFonts w:ascii="Times New Roman" w:hAnsi="Times New Roman" w:cs="Times New Roman"/>
          <w:szCs w:val="28"/>
        </w:rPr>
      </w:pPr>
      <w:bookmarkStart w:id="93" w:name="_Toc146983777"/>
      <w:bookmarkStart w:id="94" w:name="_Toc162015456"/>
      <w:bookmarkStart w:id="95" w:name="_Toc162447937"/>
      <w:bookmarkStart w:id="96" w:name="_Toc181889780"/>
      <w:r w:rsidRPr="00BA1428">
        <w:rPr>
          <w:rFonts w:ascii="Times New Roman" w:hAnsi="Times New Roman" w:cs="Times New Roman"/>
          <w:szCs w:val="28"/>
        </w:rPr>
        <w:t>3.4</w:t>
      </w:r>
      <w:r w:rsidR="00044810" w:rsidRPr="00BA1428">
        <w:rPr>
          <w:rFonts w:ascii="Times New Roman" w:hAnsi="Times New Roman" w:cs="Times New Roman"/>
          <w:szCs w:val="28"/>
        </w:rPr>
        <w:t>.</w:t>
      </w:r>
      <w:r w:rsidRPr="00BA1428">
        <w:rPr>
          <w:rFonts w:ascii="Times New Roman" w:hAnsi="Times New Roman" w:cs="Times New Roman"/>
          <w:szCs w:val="28"/>
        </w:rPr>
        <w:t xml:space="preserve"> Cơ sở hạ tầng thông tin, viễn thông</w:t>
      </w:r>
      <w:bookmarkEnd w:id="93"/>
      <w:bookmarkEnd w:id="94"/>
      <w:bookmarkEnd w:id="95"/>
      <w:r w:rsidR="007F068A" w:rsidRPr="00BA1428">
        <w:rPr>
          <w:rFonts w:ascii="Times New Roman" w:hAnsi="Times New Roman" w:cs="Times New Roman"/>
          <w:szCs w:val="28"/>
        </w:rPr>
        <w:t>.</w:t>
      </w:r>
      <w:bookmarkEnd w:id="96"/>
      <w:r w:rsidRPr="00BA1428">
        <w:rPr>
          <w:rFonts w:ascii="Times New Roman" w:hAnsi="Times New Roman" w:cs="Times New Roman"/>
          <w:szCs w:val="28"/>
        </w:rPr>
        <w:t xml:space="preserve"> </w:t>
      </w:r>
    </w:p>
    <w:p w14:paraId="4DE56B8A" w14:textId="77777777" w:rsidR="00A12B9E" w:rsidRPr="00BA1428" w:rsidRDefault="00A12B9E" w:rsidP="00A12B9E">
      <w:pPr>
        <w:widowControl w:val="0"/>
        <w:spacing w:beforeLines="60" w:before="144" w:after="0" w:line="288" w:lineRule="auto"/>
        <w:ind w:firstLine="720"/>
        <w:jc w:val="both"/>
        <w:rPr>
          <w:rFonts w:eastAsia="Times New Roman"/>
          <w:kern w:val="0"/>
          <w:sz w:val="28"/>
          <w:szCs w:val="28"/>
          <w14:ligatures w14:val="none"/>
        </w:rPr>
      </w:pPr>
      <w:r w:rsidRPr="00BA1428">
        <w:rPr>
          <w:rFonts w:eastAsia="Times New Roman"/>
          <w:kern w:val="0"/>
          <w:sz w:val="28"/>
          <w:szCs w:val="28"/>
          <w14:ligatures w14:val="none"/>
        </w:rPr>
        <w:t xml:space="preserve">Cơ sở hạ tầng viễn thông của Hà Nội được xây dựng và phát triển khá hiện đại, an toàn, tốc độ truyền dữ liệu khá cao, vùng phủ dịch vụ sóng thông tin di động 3G, 4G rộng, trên phạm vi toàn thành phố. Hà Nội tập trung đẩy mạnh phát triển mạng thông tin di động thế hệ thứ 5 (5G). Số lượng kết nối Internet tốc độ </w:t>
      </w:r>
      <w:r w:rsidRPr="00BA1428">
        <w:rPr>
          <w:rFonts w:eastAsia="Times New Roman"/>
          <w:kern w:val="0"/>
          <w:sz w:val="28"/>
          <w:szCs w:val="28"/>
          <w14:ligatures w14:val="none"/>
        </w:rPr>
        <w:lastRenderedPageBreak/>
        <w:t>băng thông rộng cố định và di động bình quân đạt mức cao trên 71% (trên 100 hộ dân). Các đô thị Hà Nội không còn khu vực không được kết nối viễn thông. Đã từng bước ngầm hóa các đường dây đi nổi, kết hợp chỉnh trang đồng bộ hạ tầng đô thị: 100% ngầm hóa tại các khu đô thị mới phát triển, tuyến đường mới mở. Đến nay, đã thực hiện được 146/253 tuyến, nâng số tuyến hạ ngầm giai đoạn 2016-2020 lên 336 tuyến (giai đoạn trước năm 2016 hạ ngầm được 190 tuyến).</w:t>
      </w:r>
    </w:p>
    <w:p w14:paraId="755B79C7" w14:textId="77777777" w:rsidR="00A12B9E" w:rsidRPr="00BA1428" w:rsidRDefault="00A12B9E" w:rsidP="00A12B9E">
      <w:pPr>
        <w:widowControl w:val="0"/>
        <w:spacing w:beforeLines="60" w:before="144" w:after="0" w:line="288" w:lineRule="auto"/>
        <w:ind w:firstLine="720"/>
        <w:jc w:val="both"/>
        <w:rPr>
          <w:rFonts w:eastAsia="Calibri"/>
          <w:bCs/>
          <w:kern w:val="0"/>
          <w:sz w:val="28"/>
          <w:szCs w:val="28"/>
          <w14:ligatures w14:val="none"/>
        </w:rPr>
      </w:pPr>
      <w:r w:rsidRPr="00BA1428">
        <w:rPr>
          <w:rFonts w:eastAsia="Calibri"/>
          <w:bCs/>
          <w:kern w:val="0"/>
          <w:sz w:val="28"/>
          <w:szCs w:val="28"/>
          <w14:ligatures w14:val="none"/>
        </w:rPr>
        <w:t>Ngày 27/7/2021 UBND thành phố Hà Nội đã ban hành kế hoạch số 174/KH-UBND “</w:t>
      </w:r>
      <w:r w:rsidRPr="00BA1428">
        <w:rPr>
          <w:rFonts w:eastAsia="Calibri"/>
          <w:bCs/>
          <w:i/>
          <w:kern w:val="0"/>
          <w:sz w:val="28"/>
          <w:szCs w:val="28"/>
          <w14:ligatures w14:val="none"/>
        </w:rPr>
        <w:t>Kế hoạch phát triển hạ tầng bưu chính viễn thông phục vụ Chương trình chuyển đổi số thành phố Hà Nội đến năm 2025, định hướng đến năm 2030</w:t>
      </w:r>
      <w:r w:rsidRPr="00BA1428">
        <w:rPr>
          <w:rFonts w:eastAsia="Calibri"/>
          <w:bCs/>
          <w:kern w:val="0"/>
          <w:sz w:val="28"/>
          <w:szCs w:val="28"/>
          <w14:ligatures w14:val="none"/>
        </w:rPr>
        <w:t>”.</w:t>
      </w:r>
    </w:p>
    <w:p w14:paraId="515BAFAB" w14:textId="77777777" w:rsidR="00A12B9E" w:rsidRPr="00BA1428" w:rsidRDefault="00A12B9E" w:rsidP="00A12B9E">
      <w:pPr>
        <w:widowControl w:val="0"/>
        <w:spacing w:beforeLines="60" w:before="144" w:after="0" w:line="288" w:lineRule="auto"/>
        <w:ind w:firstLine="720"/>
        <w:jc w:val="both"/>
        <w:rPr>
          <w:rFonts w:eastAsia="Times New Roman"/>
          <w:kern w:val="0"/>
          <w:sz w:val="28"/>
          <w:szCs w:val="28"/>
          <w14:ligatures w14:val="none"/>
        </w:rPr>
      </w:pPr>
      <w:r w:rsidRPr="00BA1428">
        <w:rPr>
          <w:rFonts w:eastAsia="Times New Roman"/>
          <w:kern w:val="0"/>
          <w:sz w:val="28"/>
          <w:szCs w:val="28"/>
          <w14:ligatures w14:val="none"/>
        </w:rPr>
        <w:t>Kế hoạch đặt ra một số mục tiêu, chỉ tiêu chủ yếu đến năm 2025 với 100% xã có điểm phục vụ bưu chính có người phục vụ, 100% hộ gia đình có địa chỉ số. Phổ cập mạng 4G/5G và điện thoại thông minh; hạ tầng mạng băng rộng cáp quang phủ đến 80% hộ gia đình, 100% xã, 100% thuê bao di động là băng rộng, số thuê bao băng rộng cố định trên 100 dân đạt tỷ lệ 30%. Có 80% các khu công nghiệp, khu công nghệ cao, khu công nghệ thông tin tập trung, các cơ sở đào tạo đại học, cơ sở nghiên cứu phát triển, đổi mới sáng tạo, cơ quan nhà nước, trường học, bệnh viện, địa điểm du lịch được phủ sóng mạng 5G.</w:t>
      </w:r>
    </w:p>
    <w:p w14:paraId="456F0E02" w14:textId="77777777" w:rsidR="00A12B9E" w:rsidRPr="00BA1428" w:rsidRDefault="00A12B9E" w:rsidP="00A12B9E">
      <w:pPr>
        <w:widowControl w:val="0"/>
        <w:spacing w:beforeLines="60" w:before="144" w:after="0" w:line="288" w:lineRule="auto"/>
        <w:ind w:firstLine="720"/>
        <w:jc w:val="both"/>
        <w:rPr>
          <w:rFonts w:eastAsia="Times New Roman"/>
          <w:kern w:val="0"/>
          <w:sz w:val="28"/>
          <w:szCs w:val="28"/>
          <w14:ligatures w14:val="none"/>
        </w:rPr>
      </w:pPr>
      <w:r w:rsidRPr="00BA1428">
        <w:rPr>
          <w:rFonts w:eastAsia="Times New Roman"/>
          <w:kern w:val="0"/>
          <w:sz w:val="28"/>
          <w:szCs w:val="28"/>
          <w14:ligatures w14:val="none"/>
        </w:rPr>
        <w:t>Đến năm 2030, Hà Nội phấn đấu phổ cập dịch vụ mạng internet băng rộng cáp quang; phổ cập dịch vụ mạng di động 5G; 100% các khu công nghiệp, khu công nghệ cao, khu công nghệ thông tin tập trung, các cơ sở đào tạo đại học, cơ sở nghiên cứu phát triển, đổi mới sáng tạo, trường học, bệnh viện, địa điểm du lịch được phủ sóng mạng 5G.</w:t>
      </w:r>
    </w:p>
    <w:p w14:paraId="5079493A" w14:textId="77777777" w:rsidR="00A12B9E" w:rsidRPr="00BA1428" w:rsidRDefault="00A12B9E" w:rsidP="00A12B9E">
      <w:pPr>
        <w:widowControl w:val="0"/>
        <w:spacing w:beforeLines="60" w:before="144" w:after="0" w:line="288" w:lineRule="auto"/>
        <w:ind w:firstLine="720"/>
        <w:jc w:val="both"/>
        <w:rPr>
          <w:rFonts w:eastAsia="Times New Roman"/>
          <w:kern w:val="0"/>
          <w:sz w:val="28"/>
          <w:szCs w:val="28"/>
          <w14:ligatures w14:val="none"/>
        </w:rPr>
      </w:pPr>
      <w:r w:rsidRPr="00BA1428">
        <w:rPr>
          <w:rFonts w:eastAsia="Times New Roman"/>
          <w:kern w:val="0"/>
          <w:sz w:val="28"/>
          <w:szCs w:val="28"/>
          <w14:ligatures w14:val="none"/>
        </w:rPr>
        <w:t>Theo đó, về hạ tầng viễn thông, Hà Nội sẽ phát triển hạ tầng viễn thông băng rộng với mạng 5G và băng rộng cố định là nền tảng cho phát triển kinh tế số và xã hội số. Trong đó, tiếp tục phát triển mạng 4G, đẩy mạnh triển khai thương mại 5G; ưu tiên phát triển mạng di động theo hướng dùng chung; ưu tiên phát triển hạ tầng băng rộng chất lượng cao tại các khu công nghệ cao, khu công nghệ thông tin tập trung.</w:t>
      </w:r>
    </w:p>
    <w:p w14:paraId="57FB227E" w14:textId="77777777" w:rsidR="00A12B9E" w:rsidRPr="00BA1428" w:rsidRDefault="00A12B9E" w:rsidP="00A12B9E">
      <w:pPr>
        <w:widowControl w:val="0"/>
        <w:spacing w:beforeLines="60" w:before="144" w:after="0" w:line="288" w:lineRule="auto"/>
        <w:ind w:firstLine="720"/>
        <w:jc w:val="both"/>
        <w:rPr>
          <w:rFonts w:eastAsia="Times New Roman"/>
          <w:kern w:val="0"/>
          <w:sz w:val="28"/>
          <w:szCs w:val="28"/>
          <w14:ligatures w14:val="none"/>
        </w:rPr>
      </w:pPr>
      <w:r w:rsidRPr="00BA1428">
        <w:rPr>
          <w:rFonts w:eastAsia="Times New Roman"/>
          <w:kern w:val="0"/>
          <w:sz w:val="28"/>
          <w:szCs w:val="28"/>
          <w14:ligatures w14:val="none"/>
        </w:rPr>
        <w:t>Hạ tầng mạng diện rộng của thành phố (WAN) kết nối đến 579/579 xã, phường, thị trấn, kết nối cơ quan chính quyền các cấp của thành phố.</w:t>
      </w:r>
    </w:p>
    <w:p w14:paraId="58670F3E" w14:textId="77777777" w:rsidR="00A12B9E" w:rsidRPr="00BA1428" w:rsidRDefault="00A12B9E" w:rsidP="00A12B9E">
      <w:pPr>
        <w:widowControl w:val="0"/>
        <w:spacing w:beforeLines="60" w:before="144" w:after="0" w:line="288" w:lineRule="auto"/>
        <w:ind w:firstLine="720"/>
        <w:jc w:val="both"/>
        <w:rPr>
          <w:rFonts w:eastAsia="Times New Roman"/>
          <w:kern w:val="0"/>
          <w:sz w:val="28"/>
          <w:szCs w:val="28"/>
          <w14:ligatures w14:val="none"/>
        </w:rPr>
      </w:pPr>
      <w:r w:rsidRPr="00BA1428">
        <w:rPr>
          <w:rFonts w:eastAsia="Times New Roman"/>
          <w:kern w:val="0"/>
          <w:sz w:val="28"/>
          <w:szCs w:val="28"/>
          <w14:ligatures w14:val="none"/>
        </w:rPr>
        <w:t xml:space="preserve">Tích hợp mạng WAN của thành phố Hà Nội vào mạng truyền số liệu chuyên dùng Chính phủ. Kết nối hoạt động mạng tin học UBND Thành phố với Mạng thông tin điện tử hành chính Chính phủ, thực hiện liên thông các hệ thống thông tin, ứng dụng phục vụ chỉ đạo, điều hành Chính phủ, Thủ tướng Chính phủ xuyên suốt đến thành phố. Đảm bảo duy trì mạng thông tin điện tử, chia sẻ dữ liệu giữa </w:t>
      </w:r>
      <w:r w:rsidRPr="00BA1428">
        <w:rPr>
          <w:rFonts w:eastAsia="Times New Roman"/>
          <w:kern w:val="0"/>
          <w:sz w:val="28"/>
          <w:szCs w:val="28"/>
          <w14:ligatures w14:val="none"/>
        </w:rPr>
        <w:lastRenderedPageBreak/>
        <w:t>Thành ủy - HĐND - UBND thành phố phục vụ chỉ đạo, điều hành của lãnh đạo thành phố. Cơ sở hạ tầng trang thiết bị CNTT tại các cơ quan nhà nước thành phố Hà Nội cơ bản đáp ứng nhu cầu sử dụng. Đầu tư và duy trì các hệ thống hạ tầng kỹ thuật CNTT dùng chung của thành phố; đảm bảo hạ tầng kết nối và cơ sở dữ liệu quốc gia, cơ sở dữ liệu chuyên ngành, hệ thống thông tin phục vụ giải quyết thủ tục hành chính với Cơ sở dữ liệu quốc gia về dân cư.</w:t>
      </w:r>
    </w:p>
    <w:p w14:paraId="6D7B456F" w14:textId="77777777" w:rsidR="00A12B9E" w:rsidRPr="00BA1428" w:rsidRDefault="00A12B9E" w:rsidP="00A12B9E">
      <w:pPr>
        <w:spacing w:beforeLines="60" w:before="144" w:after="0" w:line="288" w:lineRule="auto"/>
        <w:ind w:firstLine="720"/>
        <w:jc w:val="both"/>
        <w:rPr>
          <w:rFonts w:eastAsia="Times New Roman"/>
          <w:kern w:val="0"/>
          <w:sz w:val="28"/>
          <w:szCs w:val="28"/>
          <w14:ligatures w14:val="none"/>
        </w:rPr>
      </w:pPr>
      <w:hyperlink r:id="rId11" w:history="1">
        <w:r w:rsidRPr="00BA1428">
          <w:rPr>
            <w:rFonts w:eastAsia="Calibri"/>
            <w:kern w:val="0"/>
            <w:sz w:val="28"/>
            <w:szCs w:val="28"/>
            <w14:ligatures w14:val="none"/>
          </w:rPr>
          <w:t>Thành ủy Hà Nội</w:t>
        </w:r>
      </w:hyperlink>
      <w:r w:rsidRPr="00BA1428">
        <w:rPr>
          <w:rFonts w:eastAsia="Calibri"/>
          <w:kern w:val="0"/>
          <w:sz w:val="28"/>
          <w:szCs w:val="28"/>
          <w14:ligatures w14:val="none"/>
        </w:rPr>
        <w:t> vừa ban hành Nghị quyết số 18 về chuyển đổi số, xây dựng thành phố Hà Nội thông minh đến năm 2025, định hướng đến năm 2030. các mục tiêu đến năm 2025 gồm: phấn đấu 80% dân số trưởng thành có điện thoại thông minh; 50% dân số trưởng thành có chữ ký số hoặc chữ ký điện tử cá nhân; phủ mạng internet băng rộng cáp quang tới 90% hộ gia đình. Tỷ lệ dân số trưởng thành tại đô thị có tài khoản thanh toán điện tử trên 50%.</w:t>
      </w:r>
    </w:p>
    <w:p w14:paraId="5D021B8C" w14:textId="0FA73638" w:rsidR="00834129" w:rsidRPr="00BA1428" w:rsidRDefault="00834129" w:rsidP="00195D47">
      <w:pPr>
        <w:jc w:val="both"/>
        <w:outlineLvl w:val="0"/>
        <w:rPr>
          <w:b/>
          <w:bCs/>
          <w:sz w:val="28"/>
          <w:szCs w:val="28"/>
        </w:rPr>
      </w:pPr>
      <w:bookmarkStart w:id="97" w:name="_Toc162423152"/>
      <w:bookmarkStart w:id="98" w:name="_Toc181889781"/>
      <w:r w:rsidRPr="00BA1428">
        <w:rPr>
          <w:b/>
          <w:bCs/>
          <w:sz w:val="28"/>
          <w:szCs w:val="28"/>
        </w:rPr>
        <w:t>3.</w:t>
      </w:r>
      <w:r w:rsidR="00855353" w:rsidRPr="00BA1428">
        <w:rPr>
          <w:b/>
          <w:bCs/>
          <w:sz w:val="28"/>
          <w:szCs w:val="28"/>
        </w:rPr>
        <w:t>5</w:t>
      </w:r>
      <w:r w:rsidR="00044810" w:rsidRPr="00BA1428">
        <w:rPr>
          <w:b/>
          <w:bCs/>
          <w:sz w:val="28"/>
          <w:szCs w:val="28"/>
        </w:rPr>
        <w:t>.</w:t>
      </w:r>
      <w:r w:rsidRPr="00BA1428">
        <w:rPr>
          <w:b/>
          <w:bCs/>
          <w:sz w:val="28"/>
          <w:szCs w:val="28"/>
        </w:rPr>
        <w:t xml:space="preserve"> Hiện trạng công tác tổ chức, quản lý điều hành giao thông trên địa bàn thành phố</w:t>
      </w:r>
      <w:bookmarkEnd w:id="97"/>
      <w:r w:rsidR="007F068A" w:rsidRPr="00BA1428">
        <w:rPr>
          <w:b/>
          <w:bCs/>
          <w:sz w:val="28"/>
          <w:szCs w:val="28"/>
        </w:rPr>
        <w:t>.</w:t>
      </w:r>
      <w:bookmarkEnd w:id="98"/>
    </w:p>
    <w:p w14:paraId="65457D61" w14:textId="77777777" w:rsidR="00065F48" w:rsidRPr="00BA1428" w:rsidRDefault="00065F48" w:rsidP="00065F48">
      <w:pPr>
        <w:widowControl w:val="0"/>
        <w:spacing w:before="60" w:after="0" w:line="288" w:lineRule="auto"/>
        <w:ind w:firstLine="720"/>
        <w:jc w:val="both"/>
        <w:textAlignment w:val="baseline"/>
        <w:rPr>
          <w:rFonts w:eastAsia="Times New Roman"/>
          <w:kern w:val="0"/>
          <w:sz w:val="28"/>
          <w:szCs w:val="28"/>
          <w14:ligatures w14:val="none"/>
        </w:rPr>
      </w:pPr>
      <w:r w:rsidRPr="00BA1428">
        <w:rPr>
          <w:rFonts w:eastAsia="Times New Roman"/>
          <w:kern w:val="0"/>
          <w:sz w:val="28"/>
          <w:szCs w:val="28"/>
          <w14:ligatures w14:val="none"/>
        </w:rPr>
        <w:t xml:space="preserve">Công tác quản lý, điều hành giao thông đường bộ gồm hai nội dung: tổ chức giao thông và điều khiển giao thông cho các đối tượng tham gia giao thông. </w:t>
      </w:r>
    </w:p>
    <w:p w14:paraId="35E7CF60" w14:textId="77777777" w:rsidR="00065F48" w:rsidRPr="00BA1428" w:rsidRDefault="00065F48" w:rsidP="00065F48">
      <w:pPr>
        <w:widowControl w:val="0"/>
        <w:spacing w:before="60" w:after="0" w:line="288" w:lineRule="auto"/>
        <w:ind w:firstLine="720"/>
        <w:jc w:val="both"/>
        <w:textAlignment w:val="baseline"/>
        <w:rPr>
          <w:rFonts w:eastAsia="Times New Roman"/>
          <w:kern w:val="0"/>
          <w:sz w:val="28"/>
          <w:szCs w:val="28"/>
          <w14:ligatures w14:val="none"/>
        </w:rPr>
      </w:pPr>
      <w:r w:rsidRPr="00BA1428">
        <w:rPr>
          <w:rFonts w:eastAsia="Times New Roman"/>
          <w:i/>
          <w:iCs/>
          <w:kern w:val="0"/>
          <w:sz w:val="28"/>
          <w:szCs w:val="28"/>
          <w14:ligatures w14:val="none"/>
        </w:rPr>
        <w:t>Sở GTVT Hà nội chịu trách nhiệm chính trong “Tổ chức giao thông”</w:t>
      </w:r>
      <w:r w:rsidRPr="00BA1428">
        <w:rPr>
          <w:rFonts w:eastAsia="Times New Roman"/>
          <w:kern w:val="0"/>
          <w:sz w:val="28"/>
          <w:szCs w:val="28"/>
          <w14:ligatures w14:val="none"/>
        </w:rPr>
        <w:t xml:space="preserve"> với các nội dung cụ thể: quy hoạch, xây dựng, tổ chức mạng giao thông, phân tuyến, phân làn giao thông, quy định bãi đỗ điểm dừng giao thông… </w:t>
      </w:r>
      <w:r w:rsidRPr="00BA1428">
        <w:rPr>
          <w:rFonts w:eastAsia="Times New Roman"/>
          <w:i/>
          <w:iCs/>
          <w:kern w:val="0"/>
          <w:sz w:val="28"/>
          <w:szCs w:val="28"/>
          <w14:ligatures w14:val="none"/>
        </w:rPr>
        <w:t>Tổ chức giao thông</w:t>
      </w:r>
      <w:r w:rsidRPr="00BA1428">
        <w:rPr>
          <w:rFonts w:eastAsia="Times New Roman"/>
          <w:kern w:val="0"/>
          <w:sz w:val="28"/>
          <w:szCs w:val="28"/>
          <w14:ligatures w14:val="none"/>
        </w:rPr>
        <w:t> (mang tính chất tĩnh) luôn được xác định là nền tảng cơ bản có tính định hướng, chiến lược, ổn định lâu dài cho toàn bộ hoạt động giao thông và đảm bảo trật tự an toàn giao thông.</w:t>
      </w:r>
    </w:p>
    <w:p w14:paraId="190B6740" w14:textId="77777777" w:rsidR="00065F48" w:rsidRPr="00BA1428" w:rsidRDefault="00065F48" w:rsidP="00065F48">
      <w:pPr>
        <w:widowControl w:val="0"/>
        <w:spacing w:before="60" w:after="0" w:line="288" w:lineRule="auto"/>
        <w:ind w:firstLine="720"/>
        <w:jc w:val="both"/>
        <w:textAlignment w:val="baseline"/>
        <w:rPr>
          <w:rFonts w:eastAsia="Times New Roman"/>
          <w:kern w:val="0"/>
          <w:sz w:val="28"/>
          <w:szCs w:val="28"/>
          <w14:ligatures w14:val="none"/>
        </w:rPr>
      </w:pPr>
      <w:r w:rsidRPr="00BA1428">
        <w:rPr>
          <w:rFonts w:eastAsia="Times New Roman"/>
          <w:kern w:val="0"/>
          <w:sz w:val="28"/>
          <w:szCs w:val="28"/>
          <w14:ligatures w14:val="none"/>
        </w:rPr>
        <w:t xml:space="preserve">Cảnh sát giao thông Hà nội chịu trách nhiệm </w:t>
      </w:r>
      <w:r w:rsidRPr="00BA1428">
        <w:rPr>
          <w:rFonts w:eastAsia="Times New Roman"/>
          <w:i/>
          <w:iCs/>
          <w:kern w:val="0"/>
          <w:sz w:val="28"/>
          <w:szCs w:val="28"/>
          <w14:ligatures w14:val="none"/>
        </w:rPr>
        <w:t>“Chỉ huy, điều khiển giao thông”,</w:t>
      </w:r>
      <w:r w:rsidRPr="00BA1428">
        <w:rPr>
          <w:rFonts w:eastAsia="Times New Roman"/>
          <w:kern w:val="0"/>
          <w:sz w:val="28"/>
          <w:szCs w:val="28"/>
          <w14:ligatures w14:val="none"/>
        </w:rPr>
        <w:t xml:space="preserve"> là việc sử dụng các trang thiết bị kỹ thuật và những quy định của pháp luật cho phép lực lượng CSGT chỉ huy, điều khiển người và phương tiện tham gia giao thông thực hiện đúng nội dung tổ chức, sắp xếp, bố trí các công trình giao thông đã có sẵn, đảm bảo hoạt động giao thông diễn ra an toàn, thông suốt. </w:t>
      </w:r>
      <w:r w:rsidRPr="00BA1428">
        <w:rPr>
          <w:rFonts w:eastAsia="Times New Roman"/>
          <w:i/>
          <w:iCs/>
          <w:kern w:val="0"/>
          <w:sz w:val="28"/>
          <w:szCs w:val="28"/>
          <w14:ligatures w14:val="none"/>
        </w:rPr>
        <w:t>Chỉ huy, điều khiển giao thông</w:t>
      </w:r>
      <w:r w:rsidRPr="00BA1428">
        <w:rPr>
          <w:rFonts w:eastAsia="Times New Roman"/>
          <w:kern w:val="0"/>
          <w:sz w:val="28"/>
          <w:szCs w:val="28"/>
          <w14:ligatures w14:val="none"/>
        </w:rPr>
        <w:t xml:space="preserve"> (mang tính chất động) trên mặt đường của lực lượng CSGT lại có tác dụng trực tiếp, quyết định đến việc đảm bảo trật tự an toàn giao thông. </w:t>
      </w:r>
    </w:p>
    <w:p w14:paraId="6584BFC4" w14:textId="77777777" w:rsidR="00065F48" w:rsidRPr="00BA1428" w:rsidRDefault="00065F48" w:rsidP="00065F48">
      <w:pPr>
        <w:widowControl w:val="0"/>
        <w:spacing w:before="60" w:after="0" w:line="288" w:lineRule="auto"/>
        <w:ind w:firstLine="720"/>
        <w:jc w:val="both"/>
        <w:textAlignment w:val="baseline"/>
        <w:rPr>
          <w:rFonts w:eastAsia="Times New Roman"/>
          <w:kern w:val="0"/>
          <w:sz w:val="28"/>
          <w:szCs w:val="28"/>
          <w14:ligatures w14:val="none"/>
        </w:rPr>
      </w:pPr>
      <w:r w:rsidRPr="00BA1428">
        <w:rPr>
          <w:rFonts w:eastAsia="Times New Roman"/>
          <w:kern w:val="0"/>
          <w:sz w:val="28"/>
          <w:szCs w:val="28"/>
          <w14:ligatures w14:val="none"/>
        </w:rPr>
        <w:t>Công tác điều khiển giao thông thành phố được thực hiện thông qua hệ thống điều khiển giao thông. Trong quyết định số 6813/QĐ-UBND, ngày 19/12/2014 của UBND TP. Hà nội về việc “</w:t>
      </w:r>
      <w:r w:rsidRPr="00BA1428">
        <w:rPr>
          <w:rFonts w:eastAsia="Times New Roman"/>
          <w:i/>
          <w:kern w:val="0"/>
          <w:sz w:val="28"/>
          <w:szCs w:val="28"/>
          <w14:ligatures w14:val="none"/>
        </w:rPr>
        <w:t>Quản lý, vận hành, bảo trì hệ thống đèn tín hiệu giao thông, camera giao thông trên địa bàn thành phố Hà nội</w:t>
      </w:r>
      <w:r w:rsidRPr="00BA1428">
        <w:rPr>
          <w:rFonts w:eastAsia="Times New Roman"/>
          <w:kern w:val="0"/>
          <w:sz w:val="28"/>
          <w:szCs w:val="28"/>
          <w14:ligatures w14:val="none"/>
        </w:rPr>
        <w:t xml:space="preserve">” phân công Công an Thành phố: là đơn vị quản lý vận hành khai thác hệ thống đèn tín hiệu, hệ thống camera và hệ thống các thiết bị ngoại vi khác, Sở Giao thông vận tải: là cơ quan quản lý nhà nước về đặt hàng công tác duy tu, bảo trì hệ thống điều </w:t>
      </w:r>
      <w:r w:rsidRPr="00BA1428">
        <w:rPr>
          <w:rFonts w:eastAsia="Times New Roman"/>
          <w:kern w:val="0"/>
          <w:sz w:val="28"/>
          <w:szCs w:val="28"/>
          <w14:ligatures w14:val="none"/>
        </w:rPr>
        <w:lastRenderedPageBreak/>
        <w:t xml:space="preserve">khiển giao thông trên địa bàn thành phố Hà Nội. Đồng thời đổi tên Trung tâm điều khiển đèn tín hiệu giao thông (thành lập theo Quyết định số 6544/QĐ-UB ngày 30/11/2000 của UBND Thành phố Hà Nội) thành </w:t>
      </w:r>
      <w:r w:rsidRPr="00BA1428">
        <w:rPr>
          <w:rFonts w:eastAsia="Times New Roman"/>
          <w:i/>
          <w:kern w:val="0"/>
          <w:sz w:val="28"/>
          <w:szCs w:val="28"/>
          <w14:ligatures w14:val="none"/>
        </w:rPr>
        <w:t>Trung tâm điều khiển giao thông</w:t>
      </w:r>
      <w:r w:rsidRPr="00BA1428">
        <w:rPr>
          <w:rFonts w:eastAsia="Times New Roman"/>
          <w:kern w:val="0"/>
          <w:sz w:val="28"/>
          <w:szCs w:val="28"/>
          <w14:ligatures w14:val="none"/>
        </w:rPr>
        <w:t xml:space="preserve"> thuộc Công an Thành phố. </w:t>
      </w:r>
    </w:p>
    <w:p w14:paraId="30BDA0EA" w14:textId="3EC8A17C" w:rsidR="00065F48" w:rsidRPr="00BA1428" w:rsidRDefault="00065F48" w:rsidP="00065F48">
      <w:pPr>
        <w:widowControl w:val="0"/>
        <w:spacing w:before="60" w:after="0" w:line="288" w:lineRule="auto"/>
        <w:ind w:firstLine="720"/>
        <w:jc w:val="both"/>
        <w:textAlignment w:val="baseline"/>
        <w:rPr>
          <w:rFonts w:eastAsia="Times New Roman"/>
          <w:kern w:val="0"/>
          <w:sz w:val="28"/>
          <w:szCs w:val="28"/>
          <w14:ligatures w14:val="none"/>
        </w:rPr>
      </w:pPr>
      <w:r w:rsidRPr="00BA1428">
        <w:rPr>
          <w:rFonts w:eastAsia="Times New Roman"/>
          <w:kern w:val="0"/>
          <w:sz w:val="28"/>
          <w:szCs w:val="28"/>
          <w14:ligatures w14:val="none"/>
        </w:rPr>
        <w:t>Tham gia quản lý, điều hành phương tiện GTVT trên địa bàn Thủ đô có nhiều đơn vị tham gia.</w:t>
      </w:r>
    </w:p>
    <w:p w14:paraId="40F8E8AA" w14:textId="39B95A31" w:rsidR="00E1499A" w:rsidRPr="00BA1428" w:rsidRDefault="00E1499A" w:rsidP="00E1499A">
      <w:pPr>
        <w:pStyle w:val="Vnbnnidung20"/>
        <w:spacing w:before="0" w:after="120" w:line="240" w:lineRule="auto"/>
        <w:ind w:firstLine="720"/>
        <w:jc w:val="both"/>
        <w:rPr>
          <w:rFonts w:eastAsia="Times New Roman"/>
          <w:kern w:val="0"/>
          <w:sz w:val="28"/>
          <w:szCs w:val="28"/>
          <w14:ligatures w14:val="none"/>
        </w:rPr>
      </w:pPr>
      <w:r w:rsidRPr="00BA1428">
        <w:rPr>
          <w:rFonts w:eastAsia="Times New Roman"/>
          <w:kern w:val="0"/>
          <w:sz w:val="28"/>
          <w:szCs w:val="28"/>
          <w14:ligatures w14:val="none"/>
        </w:rPr>
        <w:t>Tháng 6/2024, Trung tâm Quản lý và Điều hành giao thông thành phố Hà Nội được thành lập theo quyết định số 2444/QĐ-UBND ngày 07/5/2024. Trung tâm Quản lý và Điều hành giao thông thành phố Hà Nội  thực hiện các chức năng giúp Giám đốc Sở Giao thông vận tải Hà Nội trong công tác quản lý về hệ thống giao thông công cộng trên địa bàn thành phố Hà Nội; tổ chức nghiên cứu, ứng dụng các đề tài khoa học công nghệ chuyên ngành giao thông vận tải; tổ chức quản lý, vận hành hệ thống giám sát và điều khiển giao thông; triển khai và quản lý hệ thống giao thông thông minh (ITS) trên địa bàn thành phố; tổ chức đào tạo, tuyên truyền pháp luật giao thông đường bộ, bồi dưỡng nghiệp vụ chuyên ngành về giao thông vận tải trên địa bàn Thành phố; công tác đào tạo lái xe cơ giới đường bộ theo quy định của pháp luật hiện hành; chủ đầu tư trong công tác đấu thầu và đặt hàng, các đề án, dự án, duy tu duy trì kết cấu hạ tầng giao thông công cộng (kết cấu hạ tầng đường sắt đô thị, xe buýt…) và các danh mục dự toán ngân sách giao hàng năm; tổ chức quản lý, sử dụng, khai thác và bảo trì tài sản kết cấu hạ tầng giao thông đường sắt đô thị, xe buýt trên địa bàn thành phố Hà Nội.</w:t>
      </w:r>
    </w:p>
    <w:p w14:paraId="51A646C9" w14:textId="77777777" w:rsidR="00065F48" w:rsidRPr="00BA1428" w:rsidRDefault="00065F48" w:rsidP="00065F48">
      <w:pPr>
        <w:spacing w:before="60" w:after="0" w:line="288" w:lineRule="auto"/>
        <w:ind w:firstLine="720"/>
        <w:jc w:val="both"/>
        <w:textAlignment w:val="baseline"/>
        <w:rPr>
          <w:rFonts w:eastAsia="Times New Roman"/>
          <w:iCs/>
          <w:kern w:val="0"/>
          <w:sz w:val="28"/>
          <w:szCs w:val="28"/>
          <w14:ligatures w14:val="none"/>
        </w:rPr>
      </w:pPr>
      <w:r w:rsidRPr="00BA1428">
        <w:rPr>
          <w:rFonts w:eastAsia="Times New Roman"/>
          <w:kern w:val="0"/>
          <w:sz w:val="28"/>
          <w:szCs w:val="28"/>
          <w14:ligatures w14:val="none"/>
        </w:rPr>
        <w:t xml:space="preserve">Ngày 20/10/2015 Bộ Công an đã tổ chức khánh thành Trung tâm chỉ huy điều hành Phòng cháy, chữa cháy và Cứu nạn (PCCC và CNCH), cứu hộ quốc gia đặt tại Cục Cảnh sát PCCC và CNCH ở Hà nội. Ngoài ra có 4 trung tâm chỉ huy đặt tại TP. Hồ Chí Minh, Bình dương, Đà nẵng, Hải phòng và 21 trung tâm thông tin tại các đội chữa cháy khu vực và gắn các thiết bị thông tin dẫn đường cho 64 xe chữa cháy. </w:t>
      </w:r>
      <w:r w:rsidRPr="00BA1428">
        <w:rPr>
          <w:rFonts w:eastAsia="Times New Roman"/>
          <w:i/>
          <w:iCs/>
          <w:kern w:val="0"/>
          <w:sz w:val="28"/>
          <w:szCs w:val="28"/>
          <w14:ligatures w14:val="none"/>
        </w:rPr>
        <w:t>Trung tâm thông tin chỉ huy điều hành trực thuộc phòng Cảnh sát PCCC và CNCH Hà nội chịu trách nhiệm nhận thông tin và điều hành lực lượng, phương tiện (</w:t>
      </w:r>
      <w:r w:rsidRPr="00BA1428">
        <w:rPr>
          <w:rFonts w:eastAsia="Times New Roman"/>
          <w:iCs/>
          <w:kern w:val="0"/>
          <w:sz w:val="28"/>
          <w:szCs w:val="28"/>
          <w14:ligatures w14:val="none"/>
        </w:rPr>
        <w:t xml:space="preserve">264 xe chữa cháy và chuyên dụng) </w:t>
      </w:r>
      <w:r w:rsidRPr="00BA1428">
        <w:rPr>
          <w:rFonts w:eastAsia="Times New Roman"/>
          <w:i/>
          <w:iCs/>
          <w:kern w:val="0"/>
          <w:sz w:val="28"/>
          <w:szCs w:val="28"/>
          <w14:ligatures w14:val="none"/>
        </w:rPr>
        <w:t>thực hiện nhiệm vụ trên địa bàn thành phố Hà nội.</w:t>
      </w:r>
    </w:p>
    <w:p w14:paraId="72F66B80" w14:textId="77777777" w:rsidR="00065F48" w:rsidRPr="00BA1428" w:rsidRDefault="00065F48" w:rsidP="00065F48">
      <w:pPr>
        <w:spacing w:before="60" w:after="0" w:line="288" w:lineRule="auto"/>
        <w:ind w:firstLine="720"/>
        <w:jc w:val="both"/>
        <w:textAlignment w:val="baseline"/>
        <w:rPr>
          <w:rFonts w:eastAsia="Times New Roman"/>
          <w:iCs/>
          <w:kern w:val="0"/>
          <w:sz w:val="28"/>
          <w:szCs w:val="28"/>
          <w14:ligatures w14:val="none"/>
        </w:rPr>
      </w:pPr>
      <w:r w:rsidRPr="00BA1428">
        <w:rPr>
          <w:rFonts w:eastAsia="Times New Roman"/>
          <w:iCs/>
          <w:kern w:val="0"/>
          <w:sz w:val="28"/>
          <w:szCs w:val="28"/>
          <w14:ligatures w14:val="none"/>
        </w:rPr>
        <w:t>Trung tâm cấp cứu 115 trực thuộc Sở Y tế Hà nội trực tiếp quản lý, điều hành đội xe cấp cứu của mình bao gồm 29 xe cứu thương.</w:t>
      </w:r>
      <w:r w:rsidRPr="00BA1428">
        <w:rPr>
          <w:rFonts w:eastAsia="Times New Roman"/>
          <w:i/>
          <w:iCs/>
          <w:kern w:val="0"/>
          <w:sz w:val="28"/>
          <w:szCs w:val="28"/>
          <w14:ligatures w14:val="none"/>
        </w:rPr>
        <w:t xml:space="preserve"> </w:t>
      </w:r>
    </w:p>
    <w:p w14:paraId="67981D3B" w14:textId="72870F93" w:rsidR="00065F48" w:rsidRPr="00BA1428" w:rsidRDefault="00065F48" w:rsidP="00065F48">
      <w:pPr>
        <w:widowControl w:val="0"/>
        <w:spacing w:before="60" w:after="0" w:line="288" w:lineRule="auto"/>
        <w:ind w:firstLine="720"/>
        <w:jc w:val="both"/>
        <w:textAlignment w:val="baseline"/>
        <w:rPr>
          <w:rFonts w:eastAsia="Times New Roman"/>
          <w:kern w:val="0"/>
          <w:sz w:val="28"/>
          <w:szCs w:val="28"/>
          <w14:ligatures w14:val="none"/>
        </w:rPr>
      </w:pPr>
      <w:r w:rsidRPr="00BA1428">
        <w:rPr>
          <w:rFonts w:eastAsia="Times New Roman"/>
          <w:kern w:val="0"/>
          <w:sz w:val="28"/>
          <w:szCs w:val="28"/>
          <w14:ligatures w14:val="none"/>
        </w:rPr>
        <w:t>Ngoài ra, các lực lượng vũ trang như quân đội, công an và ngành ngoại giao đều có những phương tiện được điều hành riêng biệt.</w:t>
      </w:r>
    </w:p>
    <w:p w14:paraId="506BDD2C" w14:textId="77777777" w:rsidR="00065F48" w:rsidRPr="00BA1428" w:rsidRDefault="00065F48" w:rsidP="00065F48">
      <w:pPr>
        <w:widowControl w:val="0"/>
        <w:spacing w:before="60" w:after="0" w:line="288" w:lineRule="auto"/>
        <w:ind w:firstLine="720"/>
        <w:jc w:val="both"/>
        <w:textAlignment w:val="baseline"/>
        <w:rPr>
          <w:rFonts w:eastAsia="Times New Roman"/>
          <w:kern w:val="0"/>
          <w:sz w:val="28"/>
          <w:szCs w:val="28"/>
          <w14:ligatures w14:val="none"/>
        </w:rPr>
      </w:pPr>
      <w:r w:rsidRPr="00BA1428">
        <w:rPr>
          <w:rFonts w:eastAsia="Times New Roman"/>
          <w:kern w:val="0"/>
          <w:sz w:val="28"/>
          <w:szCs w:val="28"/>
          <w14:ligatures w14:val="none"/>
        </w:rPr>
        <w:t xml:space="preserve">Tại các công ty vận tải hành khách lại có các Trung tâm điều hành xe riêng. Trung tâm điều hành xe buýt của Transerco quản lý, điều hành 1.100 xe trên 92 tuyến. Trung tâm điều hành xe buýt điện VinBus trực tiếp quản lý, điều hành VinBus khoảng 100 xe trên 10 tuyến xe tại Hà Nội. Các doanh nghiệp taxi đều có các trung tâm điều hành riêng của mình. </w:t>
      </w:r>
    </w:p>
    <w:p w14:paraId="49E27C05" w14:textId="14AF0BE5" w:rsidR="00CD089F" w:rsidRPr="00BA1428" w:rsidRDefault="00834129" w:rsidP="00195D47">
      <w:pPr>
        <w:jc w:val="both"/>
        <w:outlineLvl w:val="0"/>
        <w:rPr>
          <w:b/>
          <w:bCs/>
          <w:sz w:val="28"/>
          <w:szCs w:val="28"/>
        </w:rPr>
      </w:pPr>
      <w:bookmarkStart w:id="99" w:name="_Toc162423153"/>
      <w:bookmarkStart w:id="100" w:name="_Toc181889782"/>
      <w:r w:rsidRPr="00BA1428">
        <w:rPr>
          <w:b/>
          <w:bCs/>
          <w:sz w:val="28"/>
          <w:szCs w:val="28"/>
        </w:rPr>
        <w:lastRenderedPageBreak/>
        <w:t>3.</w:t>
      </w:r>
      <w:r w:rsidR="00065F48" w:rsidRPr="00BA1428">
        <w:rPr>
          <w:b/>
          <w:bCs/>
          <w:sz w:val="28"/>
          <w:szCs w:val="28"/>
        </w:rPr>
        <w:t>5</w:t>
      </w:r>
      <w:r w:rsidR="00855353" w:rsidRPr="00BA1428">
        <w:rPr>
          <w:b/>
          <w:bCs/>
          <w:sz w:val="28"/>
          <w:szCs w:val="28"/>
        </w:rPr>
        <w:t>.1</w:t>
      </w:r>
      <w:r w:rsidR="00044810" w:rsidRPr="00BA1428">
        <w:rPr>
          <w:b/>
          <w:bCs/>
          <w:sz w:val="28"/>
          <w:szCs w:val="28"/>
        </w:rPr>
        <w:t>.</w:t>
      </w:r>
      <w:r w:rsidRPr="00BA1428">
        <w:rPr>
          <w:b/>
          <w:bCs/>
          <w:sz w:val="28"/>
          <w:szCs w:val="28"/>
        </w:rPr>
        <w:t xml:space="preserve"> Hiện trạng phát triển hệ thống giao thông thông minh trong thành phố thông minh</w:t>
      </w:r>
      <w:bookmarkEnd w:id="99"/>
      <w:r w:rsidR="007F068A" w:rsidRPr="00BA1428">
        <w:rPr>
          <w:b/>
          <w:bCs/>
          <w:sz w:val="28"/>
          <w:szCs w:val="28"/>
        </w:rPr>
        <w:t>.</w:t>
      </w:r>
      <w:bookmarkEnd w:id="100"/>
    </w:p>
    <w:p w14:paraId="64EE53B3" w14:textId="77777777" w:rsidR="00C6503C" w:rsidRPr="00BA1428" w:rsidRDefault="00C6503C" w:rsidP="00C6503C">
      <w:pPr>
        <w:widowControl w:val="0"/>
        <w:shd w:val="clear" w:color="auto" w:fill="FFFFFF"/>
        <w:spacing w:beforeLines="60" w:before="144" w:after="0" w:line="288" w:lineRule="auto"/>
        <w:ind w:firstLine="720"/>
        <w:jc w:val="both"/>
        <w:rPr>
          <w:sz w:val="28"/>
          <w:szCs w:val="28"/>
        </w:rPr>
      </w:pPr>
      <w:r w:rsidRPr="00BA1428">
        <w:rPr>
          <w:sz w:val="28"/>
          <w:szCs w:val="28"/>
        </w:rPr>
        <w:t xml:space="preserve">Trung tâm Điều khiển giao thông đã chính thức đưa vào hoạt động từ năm 2000 với hệ thống thiết bị của hãng SAGEM điều khiển đèn tín hiệu giao thông do Chính phủ Pháp tài trợ. Có thể nói đây là ứng dụng đầu tiên của công nghệ ITS trong khu vực đô thị ở Việt Nam. Tuy nhiên </w:t>
      </w:r>
      <w:r w:rsidRPr="00BA1428">
        <w:rPr>
          <w:rFonts w:eastAsia="PMingLiU"/>
          <w:sz w:val="28"/>
          <w:szCs w:val="28"/>
        </w:rPr>
        <w:t>nền móng thực sự cho việc ứng dụng KHCN trong quản lý, điều hành giao thông thông minh tại Thành phố Hà nội được bắt đầu năm 2014, thông qua việc Sở GTVT (được UBND Thành phố giao làm chủ đầu tư) triển khai dự án Cải tạo, nâng cấp trung tâm điều khiển tín hiệu giao thông và thiết bị ngoại vi (Giai đoạn 1). Trong đó đầu tư trung tâm điều khiển tập trung đáp ứng yêu cầu cho điều khiển ngoại vi ở vùng giao thông trọng điểm từ Vành đai II trở vào và các nút trên tuyến quan trọng đến Vành đai III, bao gồm: hạ tầng Trung tâm điều khiển tập trung, hệ thống phần mềm, lắp đặt thiết bị ngoại vi cho 235 nút giao thông. Tổng mức đầu tư khoảng 231 tỷ đồng và dự án đã hoàn thành, đưa vào sử dụng từ năm 2015. Từ năm 2015 đến nay, hàng năm số nút có đèn tín hiệu giao thông được tăng lên theo “</w:t>
      </w:r>
      <w:r w:rsidRPr="00BA1428">
        <w:rPr>
          <w:rFonts w:eastAsia="PMingLiU"/>
          <w:i/>
          <w:sz w:val="28"/>
          <w:szCs w:val="28"/>
        </w:rPr>
        <w:t>Chương trình mục tiêu giảm thiểu ùn tắc giao thông và đảm bảo an toàn giao thông</w:t>
      </w:r>
      <w:r w:rsidRPr="00BA1428">
        <w:rPr>
          <w:rFonts w:eastAsia="PMingLiU"/>
          <w:sz w:val="28"/>
          <w:szCs w:val="28"/>
        </w:rPr>
        <w:t xml:space="preserve">” và các quận huyện đầu tư, các an quản lý dự án đầu tư mới. </w:t>
      </w:r>
      <w:r w:rsidRPr="00BA1428">
        <w:rPr>
          <w:sz w:val="28"/>
          <w:szCs w:val="28"/>
        </w:rPr>
        <w:t>Hiện nay Trung tâm điều khiển giao thông thuộc Công an Thành phố quản lý 605 camera tại 137 nút giao và vị trí, truyền thông tin về Trung tâm phục vụ công tác giám sát và phạt nguội. Trung tâm cũng được kết nối đến tủ điều khiển tín hiệu đèn tại 487/550 nút trong tổng số khoảng 2310 nút giao thông của Thành phố.</w:t>
      </w:r>
    </w:p>
    <w:p w14:paraId="260DF091" w14:textId="77777777" w:rsidR="00C6503C" w:rsidRPr="00BA1428" w:rsidRDefault="00C6503C" w:rsidP="00C6503C">
      <w:pPr>
        <w:widowControl w:val="0"/>
        <w:shd w:val="clear" w:color="auto" w:fill="FFFFFF"/>
        <w:spacing w:beforeLines="60" w:before="144" w:after="0" w:line="288" w:lineRule="auto"/>
        <w:ind w:firstLine="720"/>
        <w:jc w:val="both"/>
        <w:rPr>
          <w:sz w:val="28"/>
          <w:szCs w:val="28"/>
        </w:rPr>
      </w:pPr>
      <w:r w:rsidRPr="00BA1428">
        <w:rPr>
          <w:sz w:val="28"/>
          <w:szCs w:val="28"/>
        </w:rPr>
        <w:t>Trong công tác quản lý vận hành, khai thác, bảo trì đèn tín hiệu giao thông trên địa bàn thành phố Hà nội được thực hiện theo Quyết định số 6813/QĐ-UND ngày 19/12/2014 của UBND Thành phố, cụ thể: (1) Công an Thành phố: là đơn vị quản lý vận hành khai thác hệ thống tín hiệu, hệ thống camera và các thiết bị ngoại vi khác; (2) Sở GTVT là cơ quan quản lý nhà nước về công tác duy tu, bảo trì hệ thống điều khiển giao thông trên địa bàn thành phố.</w:t>
      </w:r>
    </w:p>
    <w:p w14:paraId="7FD2ABC9" w14:textId="77777777" w:rsidR="00C6503C" w:rsidRPr="00BA1428" w:rsidRDefault="00C6503C" w:rsidP="00C6503C">
      <w:pPr>
        <w:widowControl w:val="0"/>
        <w:shd w:val="clear" w:color="auto" w:fill="FFFFFF"/>
        <w:spacing w:before="60" w:after="0" w:line="288" w:lineRule="auto"/>
        <w:ind w:firstLine="720"/>
        <w:jc w:val="both"/>
        <w:rPr>
          <w:sz w:val="28"/>
          <w:szCs w:val="28"/>
        </w:rPr>
      </w:pPr>
      <w:r w:rsidRPr="00BA1428">
        <w:rPr>
          <w:sz w:val="28"/>
          <w:szCs w:val="28"/>
        </w:rPr>
        <w:t>Về quản lý, điều hành các phương tiện vận tải, tại các doanh nghiệp quản lý đều có trung tâm quản lý, điều hành riêng như các công ty xe buýt, metro, taxi, cấp cứu, PCCC và cứu hộ, … sử dụng các thiết bị giám sát hành trình trên xe. Các thông tin hành trình xe vận tải cũng được truyền về Cục Đường bộ Việt nam theo quy định.</w:t>
      </w:r>
    </w:p>
    <w:p w14:paraId="43C0DCBB" w14:textId="34E3485B" w:rsidR="00A27580" w:rsidRPr="00BA1428" w:rsidRDefault="00C6503C" w:rsidP="00C6503C">
      <w:pPr>
        <w:spacing w:before="60" w:after="0" w:line="288" w:lineRule="auto"/>
        <w:ind w:firstLine="720"/>
        <w:jc w:val="both"/>
        <w:rPr>
          <w:rFonts w:eastAsia="PMingLiU"/>
          <w:sz w:val="28"/>
          <w:szCs w:val="28"/>
        </w:rPr>
      </w:pPr>
      <w:r w:rsidRPr="00BA1428">
        <w:rPr>
          <w:rFonts w:eastAsia="PMingLiU"/>
          <w:spacing w:val="-2"/>
          <w:sz w:val="28"/>
          <w:szCs w:val="28"/>
        </w:rPr>
        <w:t xml:space="preserve">Về các ứng dụng, hiện trong Thành phố Hà nội đã triển khai áp dụng một số ứng dụng tiện ích phục vụ công tác quản lý và phục vụ công dân gồm: ứng dụng BusMap Hà nội, Timbuyt, VinBus để tra cứu khai thác thông tin hoạt động xe buýt; </w:t>
      </w:r>
      <w:r w:rsidRPr="00BA1428">
        <w:rPr>
          <w:rFonts w:eastAsia="PMingLiU"/>
          <w:spacing w:val="-2"/>
          <w:sz w:val="28"/>
          <w:szCs w:val="28"/>
        </w:rPr>
        <w:lastRenderedPageBreak/>
        <w:t>lắp đặt camera giám sát đảm bảo an ninh trật tự trên xe buýt; áp dụng phần mềm trong quản lý duy tu, bảo trì hệ thống hạ tầng giao thông đường bộ trên địa bàn. Thực hiện thí điểm: vé điện tử trên các tuyến buýt 32, 51, 06, RT và các tuyến xe buýt điện của Vinbus; dịch vụ tìm kiếm điểm trông giữ xe qua di động – iParking (thí điểm từ năm 2017-2020); lắp đặt hệ thống camera xử lý vi phạm tại bến xe Giáp bát (thí điểm trong 3 tháng). Bên cạnh đó VOV giao thông cũng lắp đặt gần 100 camera trên các tuyến đường, nút giao thông trọng điểm để theo dõi tình hình giao thông phục vụ cảnh báo, thông tin giao thông cho người dân</w:t>
      </w:r>
      <w:r w:rsidRPr="00BA1428">
        <w:rPr>
          <w:rFonts w:eastAsia="PMingLiU"/>
          <w:sz w:val="28"/>
          <w:szCs w:val="28"/>
        </w:rPr>
        <w:t>.</w:t>
      </w:r>
      <w:r w:rsidR="00023AB2" w:rsidRPr="00BA1428">
        <w:rPr>
          <w:rFonts w:eastAsia="PMingLiU"/>
          <w:sz w:val="28"/>
          <w:szCs w:val="28"/>
        </w:rPr>
        <w:t xml:space="preserve"> Hiện nay tại thành phố Hà Nội đã triển khai thí điểm thẻ vé liên thông giữa các phương tiện vận tải công cộng như tàu điện và xe buýt.</w:t>
      </w:r>
    </w:p>
    <w:p w14:paraId="7EA22709" w14:textId="7DF1CF4C" w:rsidR="00A27580" w:rsidRPr="00BA1428" w:rsidRDefault="00A27580" w:rsidP="00195D47">
      <w:pPr>
        <w:widowControl w:val="0"/>
        <w:shd w:val="clear" w:color="auto" w:fill="FFFFFF"/>
        <w:jc w:val="both"/>
        <w:outlineLvl w:val="0"/>
        <w:rPr>
          <w:b/>
          <w:bCs/>
          <w:sz w:val="28"/>
          <w:szCs w:val="28"/>
        </w:rPr>
      </w:pPr>
      <w:bookmarkStart w:id="101" w:name="_Toc162423154"/>
      <w:bookmarkStart w:id="102" w:name="_Toc181889783"/>
      <w:r w:rsidRPr="00BA1428">
        <w:rPr>
          <w:b/>
          <w:bCs/>
          <w:sz w:val="28"/>
          <w:szCs w:val="28"/>
        </w:rPr>
        <w:t>3.</w:t>
      </w:r>
      <w:r w:rsidR="00855353" w:rsidRPr="00BA1428">
        <w:rPr>
          <w:b/>
          <w:bCs/>
          <w:sz w:val="28"/>
          <w:szCs w:val="28"/>
        </w:rPr>
        <w:t>5.2</w:t>
      </w:r>
      <w:r w:rsidR="00044810" w:rsidRPr="00BA1428">
        <w:rPr>
          <w:b/>
          <w:bCs/>
          <w:sz w:val="28"/>
          <w:szCs w:val="28"/>
        </w:rPr>
        <w:t>.</w:t>
      </w:r>
      <w:r w:rsidRPr="00BA1428">
        <w:rPr>
          <w:b/>
          <w:bCs/>
          <w:sz w:val="28"/>
          <w:szCs w:val="28"/>
        </w:rPr>
        <w:t xml:space="preserve"> Đánh giá chung</w:t>
      </w:r>
      <w:r w:rsidR="00D96F96" w:rsidRPr="00BA1428">
        <w:rPr>
          <w:b/>
          <w:bCs/>
          <w:sz w:val="28"/>
          <w:szCs w:val="28"/>
        </w:rPr>
        <w:t xml:space="preserve"> về hiện trạng giao thông vận tải và hệ thống giao thông thông thông minh Hà Nội</w:t>
      </w:r>
      <w:bookmarkEnd w:id="101"/>
      <w:r w:rsidR="007F068A" w:rsidRPr="00BA1428">
        <w:rPr>
          <w:b/>
          <w:bCs/>
          <w:sz w:val="28"/>
          <w:szCs w:val="28"/>
        </w:rPr>
        <w:t>.</w:t>
      </w:r>
      <w:bookmarkEnd w:id="102"/>
    </w:p>
    <w:p w14:paraId="58E0BC90" w14:textId="7952F587" w:rsidR="00A27580" w:rsidRPr="00BA1428" w:rsidRDefault="00A27580" w:rsidP="00FE30FA">
      <w:pPr>
        <w:widowControl w:val="0"/>
        <w:shd w:val="clear" w:color="auto" w:fill="FFFFFF"/>
        <w:spacing w:after="0" w:line="288" w:lineRule="auto"/>
        <w:ind w:firstLine="720"/>
        <w:jc w:val="both"/>
        <w:rPr>
          <w:sz w:val="28"/>
          <w:szCs w:val="28"/>
        </w:rPr>
      </w:pPr>
      <w:r w:rsidRPr="00BA1428">
        <w:rPr>
          <w:sz w:val="28"/>
          <w:szCs w:val="28"/>
        </w:rPr>
        <w:t>Hà nội là Thủ đô, là trung tâm chính trị, kinh tế, văn hóa của đất nước, là đầu mối giao thông, du lịch, … quốc tế và khu vực nên không thể thiếu được một hệ thống giao thông vận tải hiện đại, an toàn, hiệu quả, tiện lợi. Hà nội là một trong những thành phố đi đầu trong cả nước về hình thành những nền móng cho hệ thống giao thông thông minh. Với mức độ diện tích và dân số hiện nay cũng như tương lai, thành phố Hà nội thuộc nhóm “</w:t>
      </w:r>
      <w:r w:rsidRPr="00BA1428">
        <w:rPr>
          <w:i/>
          <w:sz w:val="28"/>
          <w:szCs w:val="28"/>
        </w:rPr>
        <w:t>siêu đô thị</w:t>
      </w:r>
      <w:r w:rsidRPr="00BA1428">
        <w:rPr>
          <w:sz w:val="28"/>
          <w:szCs w:val="28"/>
        </w:rPr>
        <w:t xml:space="preserve">”, đối mặt với các vấn đề lớn về ùn tắc, tai nạn giao thông, ô nhiễm môi trường, … Hà nội cần nhanh chóng trở thành thành phố thông minh, trong đó phát triển hệ thống giao thông thông minh là một trong các trụ cột chính, nhằm giải quyết đồng bộ, bền vững các thách thức trên. Hệ thống giao thông thông minh thành phố giúp cho: (1). Quản lý khai thác hạ tầng giao thông hiệu quả: giảm ùn tắc, tiết kiệm chi phí đi lại, tạo điều kiện tối đa cho việc đi lại và vận chuyển, cung cấp thông tin giao thông chính xác, kịp thời, khai thác tối ưu hạ tầng giao thông hiện tại; (2). Nâng cao năng lực quản lý: Thông tin được chia sẻ chính xác và nhanh chóng giữa các ban ngành, tăng khả năng phối hợp liên ngành trong xử lý các vấn đề, cung cấp thông tin cho việc xây dựng chính sách, xử lý khẩn cấp các sự cố giao thông; (3). Bảo đảm an toàn khi tham gia giao thông, xây dựng văn hóa giao thông, giảm thiểu tai nạn; Thân thiện với môi trường (giảm thiểu khí thải ra môi trường, giảm tiếng ồn); Công cụ để hiện thực hóa các chính sách giao thông.  </w:t>
      </w:r>
    </w:p>
    <w:p w14:paraId="40AEB6DB" w14:textId="77777777" w:rsidR="00A27580" w:rsidRPr="00BA1428" w:rsidRDefault="00A27580" w:rsidP="00B32F2E">
      <w:pPr>
        <w:widowControl w:val="0"/>
        <w:shd w:val="clear" w:color="auto" w:fill="FFFFFF"/>
        <w:spacing w:before="60" w:after="0" w:line="288" w:lineRule="auto"/>
        <w:ind w:firstLine="720"/>
        <w:jc w:val="both"/>
        <w:rPr>
          <w:sz w:val="28"/>
          <w:szCs w:val="28"/>
        </w:rPr>
      </w:pPr>
      <w:r w:rsidRPr="00BA1428">
        <w:rPr>
          <w:sz w:val="28"/>
          <w:szCs w:val="28"/>
        </w:rPr>
        <w:t>Đối chiếu với sự phát triển của các hệ thống giao thông thông minh đô thị trên thế giới, hệ thống giao thông thông minh nói riêng và công tác quản lý, điều hành giao thông nói chung của Thành phố Hà nội đang gặp những thách thức chính sau:</w:t>
      </w:r>
    </w:p>
    <w:p w14:paraId="09A9C189" w14:textId="77777777" w:rsidR="00A27580" w:rsidRPr="00BA1428" w:rsidRDefault="00A27580" w:rsidP="00FE30FA">
      <w:pPr>
        <w:widowControl w:val="0"/>
        <w:shd w:val="clear" w:color="auto" w:fill="FFFFFF"/>
        <w:spacing w:after="0" w:line="288" w:lineRule="auto"/>
        <w:ind w:firstLine="720"/>
        <w:jc w:val="both"/>
        <w:rPr>
          <w:rFonts w:eastAsia="PMingLiU"/>
          <w:sz w:val="28"/>
          <w:szCs w:val="28"/>
        </w:rPr>
      </w:pPr>
      <w:r w:rsidRPr="00BA1428">
        <w:rPr>
          <w:rFonts w:eastAsia="PMingLiU"/>
          <w:sz w:val="28"/>
          <w:szCs w:val="28"/>
        </w:rPr>
        <w:t xml:space="preserve">- Hệ thống giao thông thông minh hình thành, phát triển trong bối cảnh cơ sở hạ tầng giao thông thành phố đang trong giai đoạn xây dựng, chưa hoàn thiện. Tỷ </w:t>
      </w:r>
      <w:r w:rsidRPr="00BA1428">
        <w:rPr>
          <w:rFonts w:eastAsia="PMingLiU"/>
          <w:sz w:val="28"/>
          <w:szCs w:val="28"/>
        </w:rPr>
        <w:lastRenderedPageBreak/>
        <w:t>lệ đất dành cho giao thông còn ít (chưa được một nửa so với yêu cầu). Vận tải hành khách công cộng chưa phát triển, chủ yếu dựa vào phương tiện xe buýt và mới đáp ứng chưa được 20%. Phương thức giao thông xanh (đi bộ, xe đạp, xe động cơ điện, …) chưa phát triển.</w:t>
      </w:r>
    </w:p>
    <w:p w14:paraId="50724D4E" w14:textId="77777777" w:rsidR="00A27580" w:rsidRPr="00BA1428" w:rsidRDefault="00A27580" w:rsidP="00B32F2E">
      <w:pPr>
        <w:widowControl w:val="0"/>
        <w:shd w:val="clear" w:color="auto" w:fill="FFFFFF"/>
        <w:spacing w:before="60" w:after="0" w:line="288" w:lineRule="auto"/>
        <w:ind w:firstLine="720"/>
        <w:jc w:val="both"/>
        <w:rPr>
          <w:rFonts w:eastAsia="PMingLiU"/>
          <w:sz w:val="28"/>
          <w:szCs w:val="28"/>
        </w:rPr>
      </w:pPr>
      <w:r w:rsidRPr="00BA1428">
        <w:rPr>
          <w:rFonts w:eastAsia="PMingLiU"/>
          <w:sz w:val="28"/>
          <w:szCs w:val="28"/>
        </w:rPr>
        <w:t>- Công tác quản lý, điều hành giao thông chưa tập trung, nhiều đơn vị, tổ chức tham gia nhưng thiếu kết nối, chia sẻ.</w:t>
      </w:r>
    </w:p>
    <w:p w14:paraId="4C0C8D71" w14:textId="77777777" w:rsidR="00A27580" w:rsidRPr="00BA1428" w:rsidRDefault="00A27580" w:rsidP="00B32F2E">
      <w:pPr>
        <w:widowControl w:val="0"/>
        <w:shd w:val="clear" w:color="auto" w:fill="FFFFFF"/>
        <w:spacing w:before="60" w:after="0" w:line="288" w:lineRule="auto"/>
        <w:ind w:firstLine="720"/>
        <w:jc w:val="both"/>
        <w:rPr>
          <w:rFonts w:eastAsia="PMingLiU"/>
          <w:sz w:val="28"/>
          <w:szCs w:val="28"/>
        </w:rPr>
      </w:pPr>
      <w:r w:rsidRPr="00BA1428">
        <w:rPr>
          <w:rFonts w:eastAsia="PMingLiU"/>
          <w:sz w:val="28"/>
          <w:szCs w:val="28"/>
        </w:rPr>
        <w:t>- Dữ liệu giao thông chưa được chú trọng thu thập, tập trung xử lý, chia sẻ, dẫn đến hiệu quả khai thác không cao, lãng phí. Các ứng dụng giao thông thông thông minh ít, rời rạc, thiếu liên kết.</w:t>
      </w:r>
    </w:p>
    <w:p w14:paraId="189AF54E" w14:textId="77777777" w:rsidR="00A27580" w:rsidRPr="00BA1428" w:rsidRDefault="00A27580" w:rsidP="00B32F2E">
      <w:pPr>
        <w:widowControl w:val="0"/>
        <w:shd w:val="clear" w:color="auto" w:fill="FFFFFF"/>
        <w:spacing w:before="60" w:after="0" w:line="288" w:lineRule="auto"/>
        <w:ind w:firstLine="720"/>
        <w:jc w:val="both"/>
        <w:rPr>
          <w:rFonts w:eastAsia="PMingLiU"/>
          <w:sz w:val="28"/>
          <w:szCs w:val="28"/>
        </w:rPr>
      </w:pPr>
      <w:r w:rsidRPr="00BA1428">
        <w:rPr>
          <w:rFonts w:eastAsia="PMingLiU"/>
          <w:sz w:val="28"/>
          <w:szCs w:val="28"/>
        </w:rPr>
        <w:t xml:space="preserve">- Cơ sở hạ tầng giao thông thông minh chưa được hình thành: trung tâm điều khiển giao thông thông minh chưa có, các thiết bị ngoại vi thiếu nhiều. Khung tiêu chuẩn kỹ thuật phục vụ đầu tư các trang thiết bị giao thông thông minh chưa có đầy đủ. </w:t>
      </w:r>
    </w:p>
    <w:p w14:paraId="0BC16F3B" w14:textId="77777777" w:rsidR="00A27580" w:rsidRPr="00BA1428" w:rsidRDefault="00A27580" w:rsidP="00B32F2E">
      <w:pPr>
        <w:widowControl w:val="0"/>
        <w:spacing w:before="60" w:after="0" w:line="288" w:lineRule="auto"/>
        <w:ind w:firstLine="720"/>
        <w:jc w:val="both"/>
        <w:rPr>
          <w:rFonts w:eastAsia="PMingLiU"/>
          <w:sz w:val="28"/>
          <w:szCs w:val="28"/>
        </w:rPr>
      </w:pPr>
      <w:r w:rsidRPr="00BA1428">
        <w:rPr>
          <w:rFonts w:eastAsia="PMingLiU"/>
          <w:sz w:val="28"/>
          <w:szCs w:val="28"/>
        </w:rPr>
        <w:t>Đây là những vấn đề mà Đề án cần xem xét, đưa ra các giải pháp khắc phục phù hợp.</w:t>
      </w:r>
    </w:p>
    <w:p w14:paraId="1947D5B4" w14:textId="61AF876F" w:rsidR="00D96F96" w:rsidRPr="00BA1428" w:rsidRDefault="00D96F96" w:rsidP="00B32F2E">
      <w:pPr>
        <w:pStyle w:val="33"/>
        <w:widowControl w:val="0"/>
        <w:spacing w:before="60" w:after="0" w:line="288" w:lineRule="auto"/>
        <w:ind w:firstLine="720"/>
        <w:rPr>
          <w:rFonts w:ascii="Times New Roman" w:hAnsi="Times New Roman" w:cs="Times New Roman"/>
          <w:i w:val="0"/>
          <w:iCs/>
          <w:sz w:val="28"/>
          <w:szCs w:val="28"/>
        </w:rPr>
      </w:pPr>
      <w:bookmarkStart w:id="103" w:name="_Toc147141869"/>
      <w:bookmarkStart w:id="104" w:name="_Toc148943990"/>
      <w:r w:rsidRPr="00BA1428">
        <w:rPr>
          <w:rFonts w:ascii="Times New Roman" w:hAnsi="Times New Roman" w:cs="Times New Roman"/>
          <w:i w:val="0"/>
          <w:iCs/>
          <w:sz w:val="28"/>
          <w:szCs w:val="28"/>
        </w:rPr>
        <w:t>a. Cơ hội</w:t>
      </w:r>
      <w:bookmarkEnd w:id="103"/>
      <w:bookmarkEnd w:id="104"/>
      <w:r w:rsidRPr="00BA1428">
        <w:rPr>
          <w:rFonts w:ascii="Times New Roman" w:hAnsi="Times New Roman" w:cs="Times New Roman"/>
          <w:i w:val="0"/>
          <w:iCs/>
          <w:sz w:val="28"/>
          <w:szCs w:val="28"/>
        </w:rPr>
        <w:t xml:space="preserve"> để phát triển ITS của Hà Nội</w:t>
      </w:r>
      <w:r w:rsidR="007F068A" w:rsidRPr="00BA1428">
        <w:rPr>
          <w:rFonts w:ascii="Times New Roman" w:hAnsi="Times New Roman" w:cs="Times New Roman"/>
          <w:i w:val="0"/>
          <w:iCs/>
          <w:sz w:val="28"/>
          <w:szCs w:val="28"/>
        </w:rPr>
        <w:t>.</w:t>
      </w:r>
    </w:p>
    <w:p w14:paraId="73DE1F06" w14:textId="77777777" w:rsidR="00D96F96" w:rsidRPr="00BA1428" w:rsidRDefault="00D96F96" w:rsidP="00B32F2E">
      <w:pPr>
        <w:widowControl w:val="0"/>
        <w:tabs>
          <w:tab w:val="left" w:pos="952"/>
        </w:tabs>
        <w:spacing w:before="60" w:after="0" w:line="288" w:lineRule="auto"/>
        <w:ind w:firstLine="720"/>
        <w:jc w:val="both"/>
        <w:rPr>
          <w:sz w:val="28"/>
          <w:szCs w:val="28"/>
        </w:rPr>
      </w:pPr>
      <w:r w:rsidRPr="00BA1428">
        <w:rPr>
          <w:sz w:val="28"/>
          <w:szCs w:val="28"/>
        </w:rPr>
        <w:t>Hệ thống giao thông thành phố Hà nội đang đứng trước một cơ hội đổi mới sâu, rộng, trở thành hệ thống giao thông thông minh trong thành phố thông minh nhờ quyết tâm chính trị lớn của Chính phủ và lãnh đạo thành phố. Chính phủ, UBND TP. Hà nội, Bộ GTVT đều đã có những chủ trương, quyết định, ủng hộ xây dựng Hà nội thành thành phố thông minh, xây dựng hệ thống giao thông thông minh, hình thành trung tâm điều khiển giao thông thông minh. Hệ thống giao thông thông minh thành phố mạng lại nhiều tiện ích cho người dân, cho các cơ quan quản lý nên dễ dàng nhận được sự đồng thuận, nhất trí. Hệ thống giao thông thông minh thành phố được phát triển trên một số nền móng có sẵn, khá thuận lợi, đó là:</w:t>
      </w:r>
    </w:p>
    <w:p w14:paraId="2B5911B5" w14:textId="77777777" w:rsidR="00D96F96" w:rsidRPr="00BA1428" w:rsidRDefault="00D96F96" w:rsidP="00B32F2E">
      <w:pPr>
        <w:pStyle w:val="ListParagraph"/>
        <w:widowControl w:val="0"/>
        <w:numPr>
          <w:ilvl w:val="0"/>
          <w:numId w:val="3"/>
        </w:numPr>
        <w:tabs>
          <w:tab w:val="left" w:pos="952"/>
        </w:tabs>
        <w:spacing w:before="60" w:after="0" w:line="288" w:lineRule="auto"/>
        <w:ind w:left="0" w:firstLine="720"/>
        <w:jc w:val="both"/>
        <w:rPr>
          <w:sz w:val="28"/>
          <w:szCs w:val="28"/>
        </w:rPr>
      </w:pPr>
      <w:r w:rsidRPr="00BA1428">
        <w:rPr>
          <w:sz w:val="28"/>
          <w:szCs w:val="28"/>
        </w:rPr>
        <w:t>Hệ thống thông tin viễn thông phát triển, mạng internet, truyền dẫn tốc độ cao 3G, 4G phủ gần hết thành phố, đang thử nghiệm 5G.</w:t>
      </w:r>
    </w:p>
    <w:p w14:paraId="13090F38" w14:textId="77777777" w:rsidR="00D96F96" w:rsidRPr="00BA1428" w:rsidRDefault="00D96F96" w:rsidP="00B32F2E">
      <w:pPr>
        <w:pStyle w:val="ListParagraph"/>
        <w:widowControl w:val="0"/>
        <w:numPr>
          <w:ilvl w:val="0"/>
          <w:numId w:val="3"/>
        </w:numPr>
        <w:tabs>
          <w:tab w:val="left" w:pos="952"/>
        </w:tabs>
        <w:spacing w:before="60" w:after="0" w:line="288" w:lineRule="auto"/>
        <w:ind w:left="0" w:firstLine="720"/>
        <w:jc w:val="both"/>
        <w:rPr>
          <w:sz w:val="28"/>
          <w:szCs w:val="28"/>
        </w:rPr>
      </w:pPr>
      <w:r w:rsidRPr="00BA1428">
        <w:rPr>
          <w:sz w:val="28"/>
          <w:szCs w:val="28"/>
        </w:rPr>
        <w:t>Số lượng người dân sử dụng điện thoại thông minh lớn, chiếm 75%.</w:t>
      </w:r>
    </w:p>
    <w:p w14:paraId="5D998F3D" w14:textId="77777777" w:rsidR="00D96F96" w:rsidRPr="00BA1428" w:rsidRDefault="00D96F96" w:rsidP="00B32F2E">
      <w:pPr>
        <w:pStyle w:val="ListParagraph"/>
        <w:widowControl w:val="0"/>
        <w:numPr>
          <w:ilvl w:val="0"/>
          <w:numId w:val="3"/>
        </w:numPr>
        <w:tabs>
          <w:tab w:val="left" w:pos="952"/>
        </w:tabs>
        <w:spacing w:before="60" w:after="0" w:line="288" w:lineRule="auto"/>
        <w:ind w:left="0" w:firstLine="720"/>
        <w:jc w:val="both"/>
        <w:rPr>
          <w:sz w:val="28"/>
          <w:szCs w:val="28"/>
        </w:rPr>
      </w:pPr>
      <w:r w:rsidRPr="00BA1428">
        <w:rPr>
          <w:sz w:val="28"/>
          <w:szCs w:val="28"/>
        </w:rPr>
        <w:t>Các xe vận tải có lắp thiết bị giám sát hành trình và camera theo quy định.</w:t>
      </w:r>
    </w:p>
    <w:p w14:paraId="67190454" w14:textId="77777777" w:rsidR="00D96F96" w:rsidRPr="00BA1428" w:rsidRDefault="00D96F96" w:rsidP="00B32F2E">
      <w:pPr>
        <w:pStyle w:val="ListParagraph"/>
        <w:widowControl w:val="0"/>
        <w:numPr>
          <w:ilvl w:val="0"/>
          <w:numId w:val="3"/>
        </w:numPr>
        <w:tabs>
          <w:tab w:val="left" w:pos="952"/>
        </w:tabs>
        <w:spacing w:before="60" w:after="0" w:line="288" w:lineRule="auto"/>
        <w:ind w:left="0" w:firstLine="720"/>
        <w:jc w:val="both"/>
        <w:rPr>
          <w:sz w:val="28"/>
          <w:szCs w:val="28"/>
        </w:rPr>
      </w:pPr>
      <w:r w:rsidRPr="00BA1428">
        <w:rPr>
          <w:sz w:val="28"/>
          <w:szCs w:val="28"/>
        </w:rPr>
        <w:t>Trung tâm điều khiển giao thông đã có, điều khiển từ xa các đèn tín hiệu, tích hợp các camera giám sát giao thông tại các nút.</w:t>
      </w:r>
    </w:p>
    <w:p w14:paraId="45C7FD4E" w14:textId="77777777" w:rsidR="00D96F96" w:rsidRPr="00BA1428" w:rsidRDefault="00D96F96" w:rsidP="00B32F2E">
      <w:pPr>
        <w:pStyle w:val="ListParagraph"/>
        <w:widowControl w:val="0"/>
        <w:numPr>
          <w:ilvl w:val="0"/>
          <w:numId w:val="3"/>
        </w:numPr>
        <w:tabs>
          <w:tab w:val="left" w:pos="952"/>
        </w:tabs>
        <w:spacing w:before="60" w:after="0" w:line="288" w:lineRule="auto"/>
        <w:ind w:left="0" w:firstLine="720"/>
        <w:jc w:val="both"/>
        <w:rPr>
          <w:sz w:val="28"/>
          <w:szCs w:val="28"/>
        </w:rPr>
      </w:pPr>
      <w:r w:rsidRPr="00BA1428">
        <w:rPr>
          <w:sz w:val="28"/>
          <w:szCs w:val="28"/>
        </w:rPr>
        <w:t>Các trung tâm điều hành xe buýt, metro, …</w:t>
      </w:r>
    </w:p>
    <w:p w14:paraId="244D7DAB" w14:textId="77777777" w:rsidR="00D96F96" w:rsidRPr="00BA1428" w:rsidRDefault="00D96F96" w:rsidP="00B32F2E">
      <w:pPr>
        <w:widowControl w:val="0"/>
        <w:tabs>
          <w:tab w:val="left" w:pos="952"/>
        </w:tabs>
        <w:spacing w:before="60" w:after="0" w:line="288" w:lineRule="auto"/>
        <w:ind w:firstLine="720"/>
        <w:jc w:val="both"/>
        <w:rPr>
          <w:sz w:val="28"/>
          <w:szCs w:val="28"/>
        </w:rPr>
      </w:pPr>
      <w:r w:rsidRPr="00BA1428">
        <w:rPr>
          <w:sz w:val="28"/>
          <w:szCs w:val="28"/>
        </w:rPr>
        <w:t xml:space="preserve">Thành phố Hà nội với tư cách là trung tâm khoa học công nghệ, đào tạo nhân lực chất lượng cao của cả nước có hệ sinh thái thuận lợi cho phát triển hệ thống giao thông thông minh, đó là các doanh nghiệp lớn cung cấp giải pháp, thiết bị phục vụ giao thông thông minh, công nghệ thông tin, trí tuệ nhân tạo, dữ liệu </w:t>
      </w:r>
      <w:r w:rsidRPr="00BA1428">
        <w:rPr>
          <w:sz w:val="28"/>
          <w:szCs w:val="28"/>
        </w:rPr>
        <w:lastRenderedPageBreak/>
        <w:t xml:space="preserve">lớn, …, các trường đại học, viện nghiên cứu cung cấp nhân lực và các ý tưởng khoa học, … </w:t>
      </w:r>
    </w:p>
    <w:p w14:paraId="4BDAC4EA" w14:textId="7DB857AA" w:rsidR="00D96F96" w:rsidRPr="00BA1428" w:rsidRDefault="00D96F96" w:rsidP="00B32F2E">
      <w:pPr>
        <w:pStyle w:val="33"/>
        <w:widowControl w:val="0"/>
        <w:spacing w:before="60" w:after="0" w:line="288" w:lineRule="auto"/>
        <w:ind w:firstLine="720"/>
        <w:rPr>
          <w:rFonts w:ascii="Times New Roman" w:hAnsi="Times New Roman" w:cs="Times New Roman"/>
          <w:i w:val="0"/>
          <w:iCs/>
          <w:sz w:val="28"/>
          <w:szCs w:val="28"/>
        </w:rPr>
      </w:pPr>
      <w:bookmarkStart w:id="105" w:name="_Toc147141870"/>
      <w:r w:rsidRPr="00BA1428">
        <w:rPr>
          <w:rFonts w:ascii="Times New Roman" w:hAnsi="Times New Roman" w:cs="Times New Roman"/>
          <w:i w:val="0"/>
          <w:iCs/>
          <w:sz w:val="28"/>
          <w:szCs w:val="28"/>
        </w:rPr>
        <w:t>b. Thách thức</w:t>
      </w:r>
      <w:bookmarkEnd w:id="105"/>
      <w:r w:rsidR="007F068A" w:rsidRPr="00BA1428">
        <w:rPr>
          <w:rFonts w:ascii="Times New Roman" w:hAnsi="Times New Roman" w:cs="Times New Roman"/>
          <w:i w:val="0"/>
          <w:iCs/>
          <w:sz w:val="28"/>
          <w:szCs w:val="28"/>
        </w:rPr>
        <w:t>.</w:t>
      </w:r>
    </w:p>
    <w:p w14:paraId="22C11CE7" w14:textId="77777777" w:rsidR="00D96F96" w:rsidRPr="00BA1428" w:rsidRDefault="00D96F96" w:rsidP="00B32F2E">
      <w:pPr>
        <w:widowControl w:val="0"/>
        <w:tabs>
          <w:tab w:val="left" w:pos="952"/>
        </w:tabs>
        <w:spacing w:before="60" w:after="0" w:line="288" w:lineRule="auto"/>
        <w:ind w:firstLine="720"/>
        <w:jc w:val="both"/>
        <w:rPr>
          <w:sz w:val="28"/>
          <w:szCs w:val="28"/>
        </w:rPr>
      </w:pPr>
      <w:r w:rsidRPr="00BA1428">
        <w:rPr>
          <w:sz w:val="28"/>
          <w:szCs w:val="28"/>
        </w:rPr>
        <w:t>Bên cạnh những thuận lợi cơ bản nói trên, việc xây dựng hệ thống giao thông thông minh thành phố Hà nội cũng đứng trước nhiều thách thức.</w:t>
      </w:r>
    </w:p>
    <w:p w14:paraId="657E7FDD" w14:textId="77777777" w:rsidR="00D96F96" w:rsidRPr="00BA1428" w:rsidRDefault="00D96F96" w:rsidP="00B32F2E">
      <w:pPr>
        <w:widowControl w:val="0"/>
        <w:tabs>
          <w:tab w:val="left" w:pos="952"/>
        </w:tabs>
        <w:spacing w:before="60" w:after="0" w:line="288" w:lineRule="auto"/>
        <w:ind w:firstLine="720"/>
        <w:jc w:val="both"/>
        <w:rPr>
          <w:sz w:val="28"/>
          <w:szCs w:val="28"/>
        </w:rPr>
      </w:pPr>
      <w:r w:rsidRPr="00BA1428">
        <w:rPr>
          <w:sz w:val="28"/>
          <w:szCs w:val="28"/>
        </w:rPr>
        <w:t>Thứ nhất, cần có sự chỉ đạo quyết liệt lâu dài của lãnh đạo thành phố.</w:t>
      </w:r>
    </w:p>
    <w:p w14:paraId="40FC3919" w14:textId="77777777" w:rsidR="00D96F96" w:rsidRPr="00BA1428" w:rsidRDefault="00D96F96" w:rsidP="00B32F2E">
      <w:pPr>
        <w:widowControl w:val="0"/>
        <w:tabs>
          <w:tab w:val="left" w:pos="952"/>
        </w:tabs>
        <w:spacing w:before="60" w:after="0" w:line="288" w:lineRule="auto"/>
        <w:ind w:firstLine="720"/>
        <w:jc w:val="both"/>
        <w:rPr>
          <w:sz w:val="28"/>
          <w:szCs w:val="28"/>
        </w:rPr>
      </w:pPr>
      <w:r w:rsidRPr="00BA1428">
        <w:rPr>
          <w:sz w:val="28"/>
          <w:szCs w:val="28"/>
        </w:rPr>
        <w:t>Thứ hai, cần có nguồn kinh phí đầu tư tương đối lớn trong khi nguồn lực thành phố có hạn. Vì vậy cần có phương thức đầu tư linh hoạt, tận dụng mọi nguồn lực của xã hội và đầu tư có trọng điểm, lộ trình phù hợp.</w:t>
      </w:r>
    </w:p>
    <w:p w14:paraId="27273891" w14:textId="77777777" w:rsidR="00D96F96" w:rsidRPr="00BA1428" w:rsidRDefault="00D96F96" w:rsidP="00B32F2E">
      <w:pPr>
        <w:widowControl w:val="0"/>
        <w:tabs>
          <w:tab w:val="left" w:pos="952"/>
        </w:tabs>
        <w:spacing w:before="60" w:after="0" w:line="288" w:lineRule="auto"/>
        <w:ind w:firstLine="720"/>
        <w:jc w:val="both"/>
        <w:rPr>
          <w:sz w:val="28"/>
          <w:szCs w:val="28"/>
        </w:rPr>
      </w:pPr>
      <w:r w:rsidRPr="00BA1428">
        <w:rPr>
          <w:sz w:val="28"/>
          <w:szCs w:val="28"/>
        </w:rPr>
        <w:t>Thứ ba, hạ tầng giao thông đường bộ thành phố phát triển chưa tương xứng với nhu cầu giao thông. Đặc biệt hệ thống giao thông công cộng (yếu tố quan trọng của hệ thống giao thông thông minh) của thành phố chưa chưa đủ mạnh. Tỷ lệ người dân sử dụng phương tiện giao thông công cộng còn thấp (kỳ vọng 2030 mới đạt 30%).</w:t>
      </w:r>
    </w:p>
    <w:p w14:paraId="26B1ED44" w14:textId="77777777" w:rsidR="00D96F96" w:rsidRPr="00BA1428" w:rsidRDefault="00D96F96" w:rsidP="00B32F2E">
      <w:pPr>
        <w:widowControl w:val="0"/>
        <w:tabs>
          <w:tab w:val="left" w:pos="952"/>
        </w:tabs>
        <w:spacing w:before="60" w:after="0" w:line="288" w:lineRule="auto"/>
        <w:ind w:firstLine="720"/>
        <w:jc w:val="both"/>
        <w:rPr>
          <w:sz w:val="28"/>
          <w:szCs w:val="28"/>
        </w:rPr>
      </w:pPr>
      <w:r w:rsidRPr="00BA1428">
        <w:rPr>
          <w:sz w:val="28"/>
          <w:szCs w:val="28"/>
        </w:rPr>
        <w:t xml:space="preserve">Thứ tư, các dữ liệu giao thông rời rạc, các đơn vị tham gia quản lý, điều hành giao thông thiếu tính liên kết, chia sẻ. </w:t>
      </w:r>
    </w:p>
    <w:p w14:paraId="12E81456" w14:textId="77777777" w:rsidR="00D96F96" w:rsidRPr="00BA1428" w:rsidRDefault="00D96F96" w:rsidP="00D96F96">
      <w:pPr>
        <w:widowControl w:val="0"/>
        <w:spacing w:before="60" w:after="0" w:line="288" w:lineRule="auto"/>
        <w:ind w:firstLine="720"/>
        <w:jc w:val="both"/>
        <w:rPr>
          <w:sz w:val="28"/>
          <w:szCs w:val="28"/>
        </w:rPr>
      </w:pPr>
      <w:r w:rsidRPr="00BA1428">
        <w:rPr>
          <w:sz w:val="28"/>
          <w:szCs w:val="28"/>
        </w:rPr>
        <w:t>Thứ năm, thiếu nguồn nhân lực có kinh nghiệm vận hành, khai thác hệ thống ITS.</w:t>
      </w:r>
    </w:p>
    <w:p w14:paraId="2DDC0157" w14:textId="644FC5E3" w:rsidR="00D96F96" w:rsidRPr="00BA1428" w:rsidRDefault="00D96F96" w:rsidP="00B32F2E">
      <w:pPr>
        <w:widowControl w:val="0"/>
        <w:spacing w:before="60" w:after="0" w:line="288" w:lineRule="auto"/>
        <w:jc w:val="both"/>
        <w:outlineLvl w:val="0"/>
        <w:rPr>
          <w:rFonts w:eastAsia="PMingLiU"/>
          <w:b/>
          <w:bCs/>
          <w:sz w:val="28"/>
          <w:szCs w:val="28"/>
        </w:rPr>
      </w:pPr>
      <w:bookmarkStart w:id="106" w:name="_Toc162423155"/>
      <w:bookmarkStart w:id="107" w:name="_Toc181889784"/>
      <w:r w:rsidRPr="00BA1428">
        <w:rPr>
          <w:rFonts w:eastAsia="PMingLiU"/>
          <w:b/>
          <w:bCs/>
          <w:sz w:val="28"/>
          <w:szCs w:val="28"/>
        </w:rPr>
        <w:t>3.</w:t>
      </w:r>
      <w:r w:rsidR="00855353" w:rsidRPr="00BA1428">
        <w:rPr>
          <w:rFonts w:eastAsia="PMingLiU"/>
          <w:b/>
          <w:bCs/>
          <w:sz w:val="28"/>
          <w:szCs w:val="28"/>
        </w:rPr>
        <w:t>6</w:t>
      </w:r>
      <w:r w:rsidRPr="00BA1428">
        <w:rPr>
          <w:rFonts w:eastAsia="PMingLiU"/>
          <w:b/>
          <w:bCs/>
          <w:sz w:val="28"/>
          <w:szCs w:val="28"/>
        </w:rPr>
        <w:t xml:space="preserve"> Định hướng phát triển hệ thống giao thông thông minh trong thành phố thông minh</w:t>
      </w:r>
      <w:bookmarkEnd w:id="106"/>
      <w:r w:rsidR="007F068A" w:rsidRPr="00BA1428">
        <w:rPr>
          <w:rFonts w:eastAsia="PMingLiU"/>
          <w:b/>
          <w:bCs/>
          <w:sz w:val="28"/>
          <w:szCs w:val="28"/>
        </w:rPr>
        <w:t>.</w:t>
      </w:r>
      <w:bookmarkEnd w:id="107"/>
    </w:p>
    <w:p w14:paraId="0B53A7C6" w14:textId="0408B901" w:rsidR="00892FAB" w:rsidRPr="00BA1428" w:rsidRDefault="00892FAB" w:rsidP="00B32F2E">
      <w:pPr>
        <w:widowControl w:val="0"/>
        <w:tabs>
          <w:tab w:val="left" w:pos="952"/>
        </w:tabs>
        <w:spacing w:beforeLines="60" w:before="144" w:after="0" w:line="288" w:lineRule="auto"/>
        <w:jc w:val="both"/>
        <w:outlineLvl w:val="0"/>
        <w:rPr>
          <w:sz w:val="28"/>
          <w:szCs w:val="28"/>
        </w:rPr>
      </w:pPr>
      <w:bookmarkStart w:id="108" w:name="_Toc162423156"/>
      <w:bookmarkStart w:id="109" w:name="_Toc181889785"/>
      <w:r w:rsidRPr="00BA1428">
        <w:rPr>
          <w:b/>
          <w:sz w:val="28"/>
          <w:szCs w:val="28"/>
        </w:rPr>
        <w:t>3.</w:t>
      </w:r>
      <w:r w:rsidR="00855353" w:rsidRPr="00BA1428">
        <w:rPr>
          <w:b/>
          <w:sz w:val="28"/>
          <w:szCs w:val="28"/>
        </w:rPr>
        <w:t>6</w:t>
      </w:r>
      <w:r w:rsidRPr="00BA1428">
        <w:rPr>
          <w:b/>
          <w:sz w:val="28"/>
          <w:szCs w:val="28"/>
        </w:rPr>
        <w:t>.1 Tầm nhìn, mục tiêu</w:t>
      </w:r>
      <w:bookmarkEnd w:id="108"/>
      <w:r w:rsidR="007F068A" w:rsidRPr="00BA1428">
        <w:rPr>
          <w:b/>
          <w:sz w:val="28"/>
          <w:szCs w:val="28"/>
        </w:rPr>
        <w:t>.</w:t>
      </w:r>
      <w:bookmarkEnd w:id="109"/>
      <w:r w:rsidRPr="00BA1428">
        <w:rPr>
          <w:sz w:val="28"/>
          <w:szCs w:val="28"/>
        </w:rPr>
        <w:t xml:space="preserve"> </w:t>
      </w:r>
    </w:p>
    <w:p w14:paraId="0D280FDE" w14:textId="3976A454" w:rsidR="00892FAB" w:rsidRPr="00BA1428" w:rsidRDefault="00892FAB" w:rsidP="00892FAB">
      <w:pPr>
        <w:widowControl w:val="0"/>
        <w:tabs>
          <w:tab w:val="left" w:pos="952"/>
        </w:tabs>
        <w:spacing w:beforeLines="60" w:before="144" w:after="0" w:line="288" w:lineRule="auto"/>
        <w:ind w:firstLine="720"/>
        <w:jc w:val="both"/>
        <w:rPr>
          <w:sz w:val="28"/>
          <w:szCs w:val="28"/>
        </w:rPr>
      </w:pPr>
      <w:r w:rsidRPr="00BA1428">
        <w:rPr>
          <w:sz w:val="28"/>
          <w:szCs w:val="28"/>
        </w:rPr>
        <w:t>Tầm nhìn và mục tiêu của hệ thống giao thông thông minh Hà nội được đưa ra trên cơ sở các nguyên tắc và nhận định sau:</w:t>
      </w:r>
    </w:p>
    <w:p w14:paraId="54F56DAC" w14:textId="77777777" w:rsidR="00892FAB" w:rsidRPr="00BA1428" w:rsidRDefault="00892FAB" w:rsidP="00892FAB">
      <w:pPr>
        <w:widowControl w:val="0"/>
        <w:tabs>
          <w:tab w:val="left" w:pos="952"/>
        </w:tabs>
        <w:spacing w:beforeLines="60" w:before="144" w:after="0" w:line="288" w:lineRule="auto"/>
        <w:ind w:firstLine="720"/>
        <w:jc w:val="both"/>
        <w:rPr>
          <w:sz w:val="28"/>
          <w:szCs w:val="28"/>
        </w:rPr>
      </w:pPr>
      <w:r w:rsidRPr="00BA1428">
        <w:rPr>
          <w:sz w:val="28"/>
          <w:szCs w:val="28"/>
        </w:rPr>
        <w:t>* Mục tiêu của thủ đô Hà nội là phấn đấu đến năm 2030 trở thành thành phố:</w:t>
      </w:r>
    </w:p>
    <w:p w14:paraId="667D37E6" w14:textId="77777777" w:rsidR="00892FAB" w:rsidRPr="00BA1428" w:rsidRDefault="00892FAB" w:rsidP="00892FAB">
      <w:pPr>
        <w:pStyle w:val="ListParagraph"/>
        <w:widowControl w:val="0"/>
        <w:tabs>
          <w:tab w:val="left" w:pos="952"/>
        </w:tabs>
        <w:spacing w:beforeLines="60" w:before="144" w:after="0" w:line="288" w:lineRule="auto"/>
        <w:ind w:left="0" w:firstLine="720"/>
        <w:contextualSpacing w:val="0"/>
        <w:jc w:val="both"/>
        <w:rPr>
          <w:rFonts w:eastAsia="Times New Roman"/>
          <w:sz w:val="28"/>
          <w:szCs w:val="28"/>
        </w:rPr>
      </w:pPr>
      <w:r w:rsidRPr="00BA1428">
        <w:rPr>
          <w:sz w:val="28"/>
          <w:szCs w:val="28"/>
        </w:rPr>
        <w:t xml:space="preserve">- </w:t>
      </w:r>
      <w:r w:rsidRPr="00BA1428">
        <w:rPr>
          <w:sz w:val="28"/>
          <w:szCs w:val="28"/>
          <w:lang w:val="vi-VN"/>
        </w:rPr>
        <w:t>“</w:t>
      </w:r>
      <w:r w:rsidRPr="00BA1428">
        <w:rPr>
          <w:rFonts w:eastAsia="Times New Roman"/>
          <w:i/>
          <w:sz w:val="28"/>
          <w:szCs w:val="28"/>
        </w:rPr>
        <w:t>Văn hiến - Văn minh - Hiện đại</w:t>
      </w:r>
      <w:r w:rsidRPr="00BA1428">
        <w:rPr>
          <w:sz w:val="28"/>
          <w:szCs w:val="28"/>
          <w:lang w:val="vi-VN"/>
        </w:rPr>
        <w:t>”</w:t>
      </w:r>
      <w:r w:rsidRPr="00BA1428">
        <w:rPr>
          <w:sz w:val="28"/>
          <w:szCs w:val="28"/>
        </w:rPr>
        <w:t xml:space="preserve">, (Nghị quyết số 15-NQ/TW, ngày 5 tháng 5 năm 2022). </w:t>
      </w:r>
      <w:r w:rsidRPr="00BA1428">
        <w:rPr>
          <w:rFonts w:eastAsia="Times New Roman"/>
          <w:sz w:val="28"/>
          <w:szCs w:val="28"/>
        </w:rPr>
        <w:t>Tầm nhìn đến năm 2045:</w:t>
      </w:r>
      <w:r w:rsidRPr="00BA1428">
        <w:rPr>
          <w:rFonts w:eastAsia="Times New Roman"/>
          <w:b/>
          <w:sz w:val="28"/>
          <w:szCs w:val="28"/>
        </w:rPr>
        <w:t xml:space="preserve"> </w:t>
      </w:r>
      <w:r w:rsidRPr="00BA1428">
        <w:rPr>
          <w:rFonts w:eastAsia="Times New Roman"/>
          <w:sz w:val="28"/>
          <w:szCs w:val="28"/>
        </w:rPr>
        <w:t>thành phố kết nối toàn cầu;</w:t>
      </w:r>
    </w:p>
    <w:p w14:paraId="6CD65947" w14:textId="77777777" w:rsidR="00892FAB" w:rsidRPr="00BA1428" w:rsidRDefault="00892FAB" w:rsidP="00892FAB">
      <w:pPr>
        <w:pStyle w:val="ListParagraph"/>
        <w:widowControl w:val="0"/>
        <w:tabs>
          <w:tab w:val="left" w:pos="952"/>
        </w:tabs>
        <w:spacing w:beforeLines="60" w:before="144" w:after="0" w:line="288" w:lineRule="auto"/>
        <w:ind w:left="0" w:firstLine="720"/>
        <w:contextualSpacing w:val="0"/>
        <w:jc w:val="both"/>
        <w:rPr>
          <w:sz w:val="28"/>
          <w:szCs w:val="28"/>
        </w:rPr>
      </w:pPr>
      <w:r w:rsidRPr="00BA1428">
        <w:rPr>
          <w:rFonts w:eastAsia="Times New Roman"/>
          <w:sz w:val="28"/>
          <w:szCs w:val="28"/>
        </w:rPr>
        <w:t>- “</w:t>
      </w:r>
      <w:r w:rsidRPr="00BA1428">
        <w:rPr>
          <w:i/>
          <w:sz w:val="28"/>
          <w:szCs w:val="28"/>
        </w:rPr>
        <w:t>Xanh - Văn hiến - Thông minh - Hiện đại</w:t>
      </w:r>
      <w:r w:rsidRPr="00BA1428">
        <w:rPr>
          <w:sz w:val="28"/>
          <w:szCs w:val="28"/>
        </w:rPr>
        <w:t>",</w:t>
      </w:r>
      <w:r w:rsidRPr="00BA1428">
        <w:rPr>
          <w:rFonts w:eastAsia="Times New Roman"/>
          <w:sz w:val="28"/>
          <w:szCs w:val="28"/>
        </w:rPr>
        <w:t xml:space="preserve"> (</w:t>
      </w:r>
      <w:r w:rsidRPr="00BA1428">
        <w:rPr>
          <w:sz w:val="28"/>
          <w:szCs w:val="28"/>
        </w:rPr>
        <w:t>Nghị quyết số 12/NQ-CP ngày 7 tháng 2 năm 2023);</w:t>
      </w:r>
    </w:p>
    <w:p w14:paraId="762BFA1E" w14:textId="77777777" w:rsidR="00892FAB" w:rsidRPr="00BA1428" w:rsidRDefault="00892FAB" w:rsidP="00892FAB">
      <w:pPr>
        <w:pStyle w:val="ListParagraph"/>
        <w:widowControl w:val="0"/>
        <w:tabs>
          <w:tab w:val="left" w:pos="952"/>
        </w:tabs>
        <w:spacing w:beforeLines="60" w:before="144" w:after="0" w:line="288" w:lineRule="auto"/>
        <w:ind w:left="0" w:firstLine="720"/>
        <w:contextualSpacing w:val="0"/>
        <w:jc w:val="both"/>
        <w:rPr>
          <w:sz w:val="28"/>
          <w:szCs w:val="28"/>
        </w:rPr>
      </w:pPr>
      <w:r w:rsidRPr="00BA1428">
        <w:rPr>
          <w:sz w:val="28"/>
          <w:szCs w:val="28"/>
        </w:rPr>
        <w:t xml:space="preserve">- </w:t>
      </w:r>
      <w:r w:rsidRPr="00BA1428">
        <w:rPr>
          <w:rFonts w:eastAsia="Times New Roman"/>
          <w:sz w:val="28"/>
          <w:szCs w:val="28"/>
        </w:rPr>
        <w:t>“X</w:t>
      </w:r>
      <w:r w:rsidRPr="00BA1428">
        <w:rPr>
          <w:rFonts w:eastAsia="Times New Roman"/>
          <w:i/>
          <w:sz w:val="28"/>
          <w:szCs w:val="28"/>
        </w:rPr>
        <w:t>anh - Thông minh - Hiện đại</w:t>
      </w:r>
      <w:r w:rsidRPr="00BA1428">
        <w:rPr>
          <w:rFonts w:eastAsia="Times New Roman"/>
          <w:sz w:val="28"/>
          <w:szCs w:val="28"/>
        </w:rPr>
        <w:t xml:space="preserve">”, </w:t>
      </w:r>
      <w:r w:rsidRPr="00BA1428">
        <w:rPr>
          <w:sz w:val="28"/>
          <w:szCs w:val="28"/>
        </w:rPr>
        <w:t xml:space="preserve">Nghị quyết Đại hội đại biểu lần thứ XVII (nhiệm kỳ 2020-2025) Đảng bộ thành phố Hà Nội. </w:t>
      </w:r>
      <w:r w:rsidRPr="00BA1428">
        <w:rPr>
          <w:rFonts w:eastAsia="Times New Roman"/>
          <w:sz w:val="28"/>
          <w:szCs w:val="28"/>
        </w:rPr>
        <w:t xml:space="preserve">Đến năm 2045, Hà Nội có chất lượng cuộc sống cao; kinh tế, văn hóa, xã hội phát triển toàn diện, bền vững; là thành phố kết nối toàn cầu, có sức cạnh tranh quốc tế; </w:t>
      </w:r>
      <w:r w:rsidRPr="00BA1428">
        <w:rPr>
          <w:sz w:val="28"/>
          <w:szCs w:val="28"/>
        </w:rPr>
        <w:t>Quyết định số 4098/QĐ-UBND ngày 06/9/2021 của UBND Thành phố.</w:t>
      </w:r>
    </w:p>
    <w:p w14:paraId="10273E86" w14:textId="77777777" w:rsidR="00892FAB" w:rsidRPr="00BA1428" w:rsidRDefault="00892FAB" w:rsidP="00892FAB">
      <w:pPr>
        <w:widowControl w:val="0"/>
        <w:tabs>
          <w:tab w:val="left" w:pos="952"/>
        </w:tabs>
        <w:spacing w:beforeLines="60" w:before="144" w:after="0" w:line="288" w:lineRule="auto"/>
        <w:ind w:firstLine="720"/>
        <w:jc w:val="both"/>
        <w:rPr>
          <w:sz w:val="28"/>
          <w:szCs w:val="28"/>
        </w:rPr>
      </w:pPr>
      <w:r w:rsidRPr="00BA1428">
        <w:rPr>
          <w:sz w:val="28"/>
          <w:szCs w:val="28"/>
        </w:rPr>
        <w:t xml:space="preserve">* Định hướng xây dựng hệ thống giao thông thông minh trong thành phố </w:t>
      </w:r>
      <w:r w:rsidRPr="00BA1428">
        <w:rPr>
          <w:sz w:val="28"/>
          <w:szCs w:val="28"/>
        </w:rPr>
        <w:lastRenderedPageBreak/>
        <w:t>thông minh (Kế hoạch số 235/KH-UBND ngày 31 tháng 8 năm 2022).</w:t>
      </w:r>
    </w:p>
    <w:p w14:paraId="4C964444" w14:textId="77777777" w:rsidR="00892FAB" w:rsidRPr="00BA1428" w:rsidRDefault="00892FAB" w:rsidP="00892FAB">
      <w:pPr>
        <w:widowControl w:val="0"/>
        <w:tabs>
          <w:tab w:val="left" w:pos="952"/>
        </w:tabs>
        <w:spacing w:beforeLines="60" w:before="144" w:after="0" w:line="288" w:lineRule="auto"/>
        <w:ind w:firstLine="720"/>
        <w:jc w:val="both"/>
        <w:rPr>
          <w:sz w:val="28"/>
          <w:szCs w:val="28"/>
        </w:rPr>
      </w:pPr>
      <w:r w:rsidRPr="00BA1428">
        <w:rPr>
          <w:sz w:val="28"/>
          <w:szCs w:val="28"/>
        </w:rPr>
        <w:t>* Xu hướng của phát triển hệ thống giao thông thông minh trên thế giới: dữ liệu – kết nối – xanh, với hướng tới con người là trọng tâm.</w:t>
      </w:r>
    </w:p>
    <w:p w14:paraId="3BC5B746" w14:textId="77777777" w:rsidR="00892FAB" w:rsidRPr="00BA1428" w:rsidRDefault="00892FAB" w:rsidP="00892FAB">
      <w:pPr>
        <w:pStyle w:val="ListParagraph"/>
        <w:widowControl w:val="0"/>
        <w:tabs>
          <w:tab w:val="left" w:pos="270"/>
          <w:tab w:val="left" w:pos="952"/>
        </w:tabs>
        <w:spacing w:beforeLines="60" w:before="144" w:after="0" w:line="288" w:lineRule="auto"/>
        <w:ind w:left="0" w:firstLine="720"/>
        <w:contextualSpacing w:val="0"/>
        <w:jc w:val="both"/>
        <w:rPr>
          <w:sz w:val="28"/>
          <w:szCs w:val="28"/>
        </w:rPr>
      </w:pPr>
      <w:r w:rsidRPr="00BA1428">
        <w:rPr>
          <w:sz w:val="28"/>
          <w:szCs w:val="28"/>
        </w:rPr>
        <w:t>* Những vấn đề cơ bản của hệ thống giao thông thành phố Hà nội đang phải đối mặt bao gồm: ùn tắc, tai nạn giao thông, ô nhiễm môi trường, đi lại chưa thuận tiện, các đơn vị tham gia quản lý, điều hành giao thông ít kết nối, chia sẻ, dữ liệu giao thông rời rạc, chưa được khai thác hiệu quả.</w:t>
      </w:r>
    </w:p>
    <w:p w14:paraId="2B14D8B7" w14:textId="77777777" w:rsidR="00892FAB" w:rsidRPr="00BA1428" w:rsidRDefault="00892FAB" w:rsidP="00892FAB">
      <w:pPr>
        <w:widowControl w:val="0"/>
        <w:tabs>
          <w:tab w:val="left" w:pos="952"/>
        </w:tabs>
        <w:spacing w:beforeLines="60" w:before="144" w:after="0" w:line="288" w:lineRule="auto"/>
        <w:ind w:firstLine="720"/>
        <w:jc w:val="both"/>
        <w:rPr>
          <w:sz w:val="28"/>
          <w:szCs w:val="28"/>
        </w:rPr>
      </w:pPr>
      <w:r w:rsidRPr="00BA1428">
        <w:rPr>
          <w:sz w:val="28"/>
          <w:szCs w:val="28"/>
        </w:rPr>
        <w:t>Dựa trên các cơ sở trên, đề án đưa ra tầm nhìn và mục tiêu của hệ thống giao thông thông minh thành phố Hà nội giai đoạn 2024-2030, tầm nhìn 2045 như sau.</w:t>
      </w:r>
    </w:p>
    <w:p w14:paraId="59CAA79D" w14:textId="77777777" w:rsidR="00892FAB" w:rsidRPr="00BA1428" w:rsidRDefault="00892FAB" w:rsidP="00892FAB">
      <w:pPr>
        <w:widowControl w:val="0"/>
        <w:tabs>
          <w:tab w:val="left" w:pos="952"/>
        </w:tabs>
        <w:spacing w:beforeLines="60" w:before="144" w:after="0" w:line="288" w:lineRule="auto"/>
        <w:ind w:firstLine="720"/>
        <w:jc w:val="both"/>
        <w:rPr>
          <w:sz w:val="28"/>
          <w:szCs w:val="28"/>
        </w:rPr>
      </w:pPr>
      <w:r w:rsidRPr="00BA1428">
        <w:rPr>
          <w:b/>
          <w:sz w:val="28"/>
          <w:szCs w:val="28"/>
        </w:rPr>
        <w:t>Tầm nhìn</w:t>
      </w:r>
      <w:r w:rsidRPr="00BA1428">
        <w:rPr>
          <w:sz w:val="28"/>
          <w:szCs w:val="28"/>
        </w:rPr>
        <w:t xml:space="preserve">: Hệ thống giao thông thông minh trong thành phố Hà nội thông minh, có tính </w:t>
      </w:r>
      <w:r w:rsidRPr="00BA1428">
        <w:rPr>
          <w:i/>
          <w:sz w:val="28"/>
          <w:szCs w:val="28"/>
        </w:rPr>
        <w:t>hiện đại</w:t>
      </w:r>
      <w:r w:rsidRPr="00BA1428">
        <w:rPr>
          <w:sz w:val="28"/>
          <w:szCs w:val="28"/>
        </w:rPr>
        <w:t xml:space="preserve">, </w:t>
      </w:r>
      <w:r w:rsidRPr="00BA1428">
        <w:rPr>
          <w:i/>
          <w:sz w:val="28"/>
          <w:szCs w:val="28"/>
        </w:rPr>
        <w:t>hướng tới con người</w:t>
      </w:r>
      <w:r w:rsidRPr="00BA1428">
        <w:rPr>
          <w:sz w:val="28"/>
          <w:szCs w:val="28"/>
        </w:rPr>
        <w:t xml:space="preserve"> và </w:t>
      </w:r>
      <w:r w:rsidRPr="00BA1428">
        <w:rPr>
          <w:i/>
          <w:sz w:val="28"/>
          <w:szCs w:val="28"/>
        </w:rPr>
        <w:t>thân thiện môi trường.</w:t>
      </w:r>
      <w:r w:rsidRPr="00BA1428">
        <w:rPr>
          <w:sz w:val="28"/>
          <w:szCs w:val="28"/>
        </w:rPr>
        <w:t xml:space="preserve"> </w:t>
      </w:r>
    </w:p>
    <w:p w14:paraId="4E8D28A5" w14:textId="77777777" w:rsidR="00892FAB" w:rsidRPr="00BA1428" w:rsidRDefault="00892FAB" w:rsidP="00892FAB">
      <w:pPr>
        <w:widowControl w:val="0"/>
        <w:tabs>
          <w:tab w:val="left" w:pos="952"/>
        </w:tabs>
        <w:spacing w:beforeLines="60" w:before="144" w:after="0" w:line="288" w:lineRule="auto"/>
        <w:ind w:firstLine="720"/>
        <w:jc w:val="both"/>
        <w:rPr>
          <w:sz w:val="28"/>
          <w:szCs w:val="28"/>
        </w:rPr>
      </w:pPr>
      <w:r w:rsidRPr="00BA1428">
        <w:rPr>
          <w:sz w:val="28"/>
          <w:szCs w:val="28"/>
        </w:rPr>
        <w:t xml:space="preserve">Con đường đi đến tầm nhìn đó là: Ứng dụng các công nghệ tiên tiến tăng cường thu thập thông tin, xử lý, chia sẻ dữ liệu giao thông lớn, đa nguồn, nhằm xây dựng hệ thống giao thông thành phố </w:t>
      </w:r>
      <w:r w:rsidRPr="00BA1428">
        <w:rPr>
          <w:i/>
          <w:sz w:val="28"/>
          <w:szCs w:val="28"/>
        </w:rPr>
        <w:t>an toàn, kết nối, bền vững</w:t>
      </w:r>
      <w:r w:rsidRPr="00BA1428">
        <w:rPr>
          <w:sz w:val="28"/>
          <w:szCs w:val="28"/>
        </w:rPr>
        <w:t>.</w:t>
      </w:r>
    </w:p>
    <w:p w14:paraId="185D3063" w14:textId="0DECFD83" w:rsidR="00892FAB" w:rsidRPr="00BA1428" w:rsidRDefault="00892FAB" w:rsidP="00892FAB">
      <w:pPr>
        <w:widowControl w:val="0"/>
        <w:tabs>
          <w:tab w:val="left" w:pos="952"/>
        </w:tabs>
        <w:spacing w:beforeLines="60" w:before="144" w:after="0" w:line="288" w:lineRule="auto"/>
        <w:ind w:firstLine="720"/>
        <w:jc w:val="both"/>
        <w:rPr>
          <w:sz w:val="28"/>
          <w:szCs w:val="28"/>
        </w:rPr>
      </w:pPr>
      <w:r w:rsidRPr="00BA1428">
        <w:rPr>
          <w:b/>
          <w:sz w:val="28"/>
          <w:szCs w:val="28"/>
        </w:rPr>
        <w:t>Mục tiêu</w:t>
      </w:r>
      <w:r w:rsidRPr="00BA1428">
        <w:rPr>
          <w:sz w:val="28"/>
          <w:szCs w:val="28"/>
        </w:rPr>
        <w:t xml:space="preserve"> </w:t>
      </w:r>
      <w:r w:rsidRPr="00BA1428">
        <w:rPr>
          <w:b/>
          <w:sz w:val="28"/>
          <w:szCs w:val="28"/>
        </w:rPr>
        <w:t>tổng quát</w:t>
      </w:r>
      <w:r w:rsidR="007F068A" w:rsidRPr="00BA1428">
        <w:rPr>
          <w:b/>
          <w:sz w:val="28"/>
          <w:szCs w:val="28"/>
        </w:rPr>
        <w:t>.</w:t>
      </w:r>
    </w:p>
    <w:p w14:paraId="4A1615C3" w14:textId="178AFAFE" w:rsidR="00892FAB" w:rsidRPr="00BA1428" w:rsidRDefault="00892FAB" w:rsidP="00892FAB">
      <w:pPr>
        <w:widowControl w:val="0"/>
        <w:tabs>
          <w:tab w:val="left" w:pos="952"/>
        </w:tabs>
        <w:spacing w:beforeLines="60" w:before="144" w:after="0" w:line="288" w:lineRule="auto"/>
        <w:ind w:firstLine="720"/>
        <w:jc w:val="both"/>
        <w:rPr>
          <w:rStyle w:val="y2iqfc"/>
          <w:rFonts w:eastAsiaTheme="majorEastAsia"/>
          <w:sz w:val="28"/>
          <w:szCs w:val="28"/>
          <w:lang w:val="vi-VN"/>
        </w:rPr>
      </w:pPr>
      <w:r w:rsidRPr="00BA1428">
        <w:rPr>
          <w:b/>
          <w:sz w:val="28"/>
          <w:szCs w:val="28"/>
        </w:rPr>
        <w:t>Mục tiêu 1: An toàn, hiệu quả</w:t>
      </w:r>
      <w:r w:rsidRPr="00BA1428">
        <w:rPr>
          <w:sz w:val="28"/>
          <w:szCs w:val="28"/>
        </w:rPr>
        <w:t xml:space="preserve">: di chuyển an toàn, hiệu quả là mục tiêu cơ bản của bất kỳ hệ thống giao </w:t>
      </w:r>
      <w:r w:rsidRPr="00BA1428">
        <w:rPr>
          <w:spacing w:val="-4"/>
          <w:sz w:val="28"/>
          <w:szCs w:val="28"/>
        </w:rPr>
        <w:t xml:space="preserve">thông nào. </w:t>
      </w:r>
      <w:r w:rsidRPr="00BA1428">
        <w:rPr>
          <w:rStyle w:val="y2iqfc"/>
          <w:rFonts w:eastAsiaTheme="majorEastAsia"/>
          <w:spacing w:val="-4"/>
          <w:sz w:val="28"/>
          <w:szCs w:val="28"/>
          <w:lang w:val="vi-VN"/>
        </w:rPr>
        <w:t xml:space="preserve">Được hỗ trợ bởi công nghệ mới nhất như IoT, thị giác máy tính, học máy, hệ thống giao thông thông minh tối ưu hóa các quy trình vận hành và dữ liệu liên quan đến </w:t>
      </w:r>
      <w:r w:rsidRPr="00BA1428">
        <w:rPr>
          <w:rStyle w:val="y2iqfc"/>
          <w:rFonts w:eastAsiaTheme="majorEastAsia"/>
          <w:spacing w:val="-4"/>
          <w:sz w:val="28"/>
          <w:szCs w:val="28"/>
        </w:rPr>
        <w:t>giao thông vận tải, tối đa hóa hiệu quả khai thác cơ sở hạ tầng giao thông</w:t>
      </w:r>
      <w:r w:rsidRPr="00BA1428">
        <w:rPr>
          <w:rStyle w:val="y2iqfc"/>
          <w:rFonts w:eastAsiaTheme="majorEastAsia"/>
          <w:spacing w:val="-4"/>
          <w:sz w:val="28"/>
          <w:szCs w:val="28"/>
          <w:lang w:val="vi-VN"/>
        </w:rPr>
        <w:t>. Hơn nữa, những công nghệ này có khả năng tích hợp người dùng, cơ sở hạ tầng và phương tiện trên một nền tảng duy nhất cho phép các cơ quan quản lý giao thông theo dõi các tình huống, sự cố hoặc va chạm giao thông theo thời gian thực và phản ứng kịp thời. Hệ thống giao thông thông minh cảnh báo cho người lái xe trên đường của họ để họ có thể hạn chế tốc độ hoặc thay đổi lộ trình, giúp</w:t>
      </w:r>
      <w:r w:rsidRPr="00BA1428">
        <w:rPr>
          <w:rStyle w:val="y2iqfc"/>
          <w:rFonts w:eastAsiaTheme="majorEastAsia"/>
          <w:sz w:val="28"/>
          <w:szCs w:val="28"/>
          <w:lang w:val="vi-VN"/>
        </w:rPr>
        <w:t xml:space="preserve"> giảm tắc nghẽn và ngăn ngừa sự cố, đồng thời tăng cường an toàn công cộng. </w:t>
      </w:r>
    </w:p>
    <w:p w14:paraId="4C4DC4D6" w14:textId="77777777" w:rsidR="00892FAB" w:rsidRPr="00BA1428" w:rsidRDefault="00892FAB" w:rsidP="00892FAB">
      <w:pPr>
        <w:widowControl w:val="0"/>
        <w:tabs>
          <w:tab w:val="left" w:pos="720"/>
          <w:tab w:val="left" w:pos="952"/>
        </w:tabs>
        <w:spacing w:beforeLines="60" w:before="144" w:after="0" w:line="288" w:lineRule="auto"/>
        <w:ind w:firstLine="720"/>
        <w:jc w:val="both"/>
        <w:rPr>
          <w:sz w:val="28"/>
          <w:szCs w:val="28"/>
          <w:lang w:val="vi-VN"/>
        </w:rPr>
      </w:pPr>
      <w:r w:rsidRPr="00BA1428">
        <w:rPr>
          <w:b/>
          <w:sz w:val="28"/>
          <w:szCs w:val="28"/>
        </w:rPr>
        <w:t xml:space="preserve">Mục tiêu 2: </w:t>
      </w:r>
      <w:r w:rsidRPr="00BA1428">
        <w:rPr>
          <w:b/>
          <w:sz w:val="28"/>
          <w:szCs w:val="28"/>
          <w:lang w:val="vi-VN"/>
        </w:rPr>
        <w:t>Tăng cường kết nối</w:t>
      </w:r>
      <w:r w:rsidRPr="00BA1428">
        <w:rPr>
          <w:b/>
          <w:sz w:val="28"/>
          <w:szCs w:val="28"/>
        </w:rPr>
        <w:t xml:space="preserve">, </w:t>
      </w:r>
      <w:r w:rsidRPr="00BA1428">
        <w:rPr>
          <w:sz w:val="28"/>
          <w:szCs w:val="28"/>
        </w:rPr>
        <w:t>bao gồm</w:t>
      </w:r>
      <w:r w:rsidRPr="00BA1428">
        <w:rPr>
          <w:sz w:val="28"/>
          <w:szCs w:val="28"/>
          <w:lang w:val="vi-VN"/>
        </w:rPr>
        <w:t xml:space="preserve"> kết nối dữ liệu, kết nối các phương thức giao thông, kết nối các thành phần tham gia giao thông.</w:t>
      </w:r>
    </w:p>
    <w:p w14:paraId="124D4834" w14:textId="5E852E44" w:rsidR="00D96F96" w:rsidRPr="00BA1428" w:rsidRDefault="00892FAB" w:rsidP="00892FAB">
      <w:pPr>
        <w:widowControl w:val="0"/>
        <w:spacing w:beforeLines="60" w:before="144" w:after="0" w:line="288" w:lineRule="auto"/>
        <w:ind w:firstLine="720"/>
        <w:jc w:val="both"/>
        <w:rPr>
          <w:rStyle w:val="y2iqfc"/>
          <w:sz w:val="28"/>
          <w:szCs w:val="28"/>
          <w:lang w:val="vi-VN"/>
        </w:rPr>
      </w:pPr>
      <w:r w:rsidRPr="00BA1428">
        <w:rPr>
          <w:b/>
          <w:sz w:val="28"/>
          <w:szCs w:val="28"/>
        </w:rPr>
        <w:t>Mục tiêu 3: Phát triển bền vững</w:t>
      </w:r>
      <w:r w:rsidRPr="00BA1428">
        <w:rPr>
          <w:sz w:val="28"/>
          <w:szCs w:val="28"/>
        </w:rPr>
        <w:t xml:space="preserve">: hệ thống giao thông thông minh </w:t>
      </w:r>
      <w:r w:rsidRPr="00BA1428">
        <w:rPr>
          <w:rStyle w:val="y2iqfc"/>
          <w:sz w:val="28"/>
          <w:szCs w:val="28"/>
          <w:lang w:val="vi-VN"/>
        </w:rPr>
        <w:t xml:space="preserve">tạo điều kiện giao thông bền vững cho các thành phố thông minh. Nó khuyến khích khả năng sử dụng giao thông công cộng và đúng giờ. Việc sử dụng phương tiện giao thông công cộng càng cao, lượng khí thải nhà kính ra môi trường càng ít. Hệ thống quản lý sự cố giao thông tiên tiến trong hệ thống giao thông thông minh nhanh chóng phản ứng với các trường hợp khẩn cấp, giúp giảm thời gian đi lại và tắc nghẽn, và cuối cùng là các chất gây ô nhiễm trong không khí, thúc đẩy các hệ </w:t>
      </w:r>
      <w:r w:rsidRPr="00BA1428">
        <w:rPr>
          <w:rStyle w:val="y2iqfc"/>
          <w:sz w:val="28"/>
          <w:szCs w:val="28"/>
          <w:lang w:val="vi-VN"/>
        </w:rPr>
        <w:lastRenderedPageBreak/>
        <w:t>thống giao thông bền vững.</w:t>
      </w:r>
    </w:p>
    <w:p w14:paraId="4801F59E" w14:textId="14A3979F" w:rsidR="00195D47" w:rsidRPr="00BA1428" w:rsidRDefault="00195D47" w:rsidP="00892FAB">
      <w:pPr>
        <w:widowControl w:val="0"/>
        <w:spacing w:beforeLines="60" w:before="144" w:after="0" w:line="288" w:lineRule="auto"/>
        <w:ind w:firstLine="720"/>
        <w:jc w:val="both"/>
        <w:rPr>
          <w:rStyle w:val="y2iqfc"/>
          <w:b/>
          <w:sz w:val="28"/>
          <w:szCs w:val="28"/>
        </w:rPr>
      </w:pPr>
      <w:r w:rsidRPr="00BA1428">
        <w:rPr>
          <w:rStyle w:val="y2iqfc"/>
          <w:b/>
          <w:sz w:val="28"/>
          <w:szCs w:val="28"/>
        </w:rPr>
        <w:t>Mục tiêu cụ thể cho từng giai đoạn</w:t>
      </w:r>
      <w:r w:rsidR="007F068A" w:rsidRPr="00BA1428">
        <w:rPr>
          <w:rStyle w:val="y2iqfc"/>
          <w:b/>
          <w:sz w:val="28"/>
          <w:szCs w:val="28"/>
        </w:rPr>
        <w:t>.</w:t>
      </w:r>
    </w:p>
    <w:p w14:paraId="0E387BE1" w14:textId="28890CEC" w:rsidR="00195D47" w:rsidRPr="00BA1428" w:rsidRDefault="00195D47" w:rsidP="00892FAB">
      <w:pPr>
        <w:widowControl w:val="0"/>
        <w:spacing w:beforeLines="60" w:before="144" w:after="0" w:line="288" w:lineRule="auto"/>
        <w:ind w:firstLine="720"/>
        <w:jc w:val="both"/>
        <w:rPr>
          <w:sz w:val="28"/>
          <w:szCs w:val="28"/>
        </w:rPr>
      </w:pPr>
      <w:r w:rsidRPr="00BA1428">
        <w:rPr>
          <w:b/>
          <w:sz w:val="28"/>
          <w:szCs w:val="28"/>
        </w:rPr>
        <w:t>Giai đoạn 1</w:t>
      </w:r>
      <w:r w:rsidRPr="00BA1428">
        <w:rPr>
          <w:sz w:val="28"/>
          <w:szCs w:val="28"/>
        </w:rPr>
        <w:t xml:space="preserve"> (202</w:t>
      </w:r>
      <w:r w:rsidR="009774A6" w:rsidRPr="00BA1428">
        <w:rPr>
          <w:sz w:val="28"/>
          <w:szCs w:val="28"/>
        </w:rPr>
        <w:t>5</w:t>
      </w:r>
      <w:r w:rsidRPr="00BA1428">
        <w:rPr>
          <w:sz w:val="28"/>
          <w:szCs w:val="28"/>
        </w:rPr>
        <w:t>-202</w:t>
      </w:r>
      <w:r w:rsidR="009774A6" w:rsidRPr="00BA1428">
        <w:rPr>
          <w:sz w:val="28"/>
          <w:szCs w:val="28"/>
        </w:rPr>
        <w:t>7</w:t>
      </w:r>
      <w:r w:rsidRPr="00BA1428">
        <w:rPr>
          <w:sz w:val="28"/>
          <w:szCs w:val="28"/>
        </w:rPr>
        <w:t>):</w:t>
      </w:r>
    </w:p>
    <w:p w14:paraId="51D85F9D" w14:textId="1EB22314" w:rsidR="00195D47" w:rsidRPr="00BA1428" w:rsidRDefault="00195D47" w:rsidP="00B70633">
      <w:pPr>
        <w:spacing w:before="144" w:after="144"/>
        <w:ind w:firstLine="709"/>
        <w:jc w:val="both"/>
        <w:rPr>
          <w:sz w:val="28"/>
          <w:szCs w:val="28"/>
        </w:rPr>
      </w:pPr>
      <w:r w:rsidRPr="00BA1428">
        <w:rPr>
          <w:sz w:val="28"/>
          <w:szCs w:val="28"/>
        </w:rPr>
        <w:t>- Hình thành Trung tâm điều hành giao thông thông minh tích hợp vào năm 2025 với 09 chức năng (1) Giám sát giao thông; (2) Cung cấp thông tin giao thông (ứng dụng Hanoi Maps); (3) Điều khiển giao thông; (4) Hỗ trợ xử lý vi phạm trật tự an toàn giao thông; (5) Quản lý giao thông công cộng; (6) Quản lý đỗ xe; (7) Quản lý sự cố; (8) Quản lý kết cấu hạ tầng giao thông; (9) Quản lý thanh toán vé điện tử giao thông công cộng.</w:t>
      </w:r>
    </w:p>
    <w:p w14:paraId="7471CE3C" w14:textId="6CBAE5CB" w:rsidR="00A02568" w:rsidRPr="00BA1428" w:rsidRDefault="00195D47" w:rsidP="00B70633">
      <w:pPr>
        <w:spacing w:before="144" w:after="144"/>
        <w:ind w:firstLine="709"/>
        <w:jc w:val="both"/>
        <w:rPr>
          <w:rFonts w:eastAsia="Times New Roman"/>
          <w:sz w:val="28"/>
          <w:szCs w:val="28"/>
        </w:rPr>
      </w:pPr>
      <w:r w:rsidRPr="00BA1428">
        <w:rPr>
          <w:sz w:val="28"/>
          <w:szCs w:val="28"/>
        </w:rPr>
        <w:t xml:space="preserve">- </w:t>
      </w:r>
      <w:r w:rsidR="00A02568" w:rsidRPr="00BA1428">
        <w:rPr>
          <w:sz w:val="28"/>
          <w:szCs w:val="28"/>
        </w:rPr>
        <w:t xml:space="preserve">Lắp đặt thiết bị giao thông thông minh ngoại vi tại </w:t>
      </w:r>
      <w:r w:rsidR="00506C55" w:rsidRPr="00506C55">
        <w:rPr>
          <w:rFonts w:eastAsia="Times New Roman"/>
          <w:color w:val="FF0000"/>
          <w:sz w:val="28"/>
          <w:szCs w:val="28"/>
        </w:rPr>
        <w:t>60</w:t>
      </w:r>
      <w:r w:rsidR="00A02568" w:rsidRPr="00BA1428">
        <w:rPr>
          <w:rFonts w:eastAsia="Times New Roman"/>
          <w:sz w:val="28"/>
          <w:szCs w:val="28"/>
        </w:rPr>
        <w:t xml:space="preserve"> nút </w:t>
      </w:r>
      <w:r w:rsidR="002E649C" w:rsidRPr="00BA1428">
        <w:rPr>
          <w:rFonts w:eastAsia="Times New Roman"/>
          <w:sz w:val="28"/>
          <w:szCs w:val="28"/>
        </w:rPr>
        <w:t xml:space="preserve">và vị trí </w:t>
      </w:r>
      <w:r w:rsidR="00A02568" w:rsidRPr="00BA1428">
        <w:rPr>
          <w:rFonts w:eastAsia="Times New Roman"/>
          <w:sz w:val="28"/>
          <w:szCs w:val="28"/>
        </w:rPr>
        <w:t>trên các tuyến vành đai 1,2,3 và các trục xuyên tâm</w:t>
      </w:r>
      <w:r w:rsidR="00A02568" w:rsidRPr="00BA1428">
        <w:rPr>
          <w:sz w:val="28"/>
          <w:szCs w:val="28"/>
        </w:rPr>
        <w:t xml:space="preserve"> </w:t>
      </w:r>
      <w:r w:rsidR="00A02568" w:rsidRPr="00BA1428">
        <w:rPr>
          <w:rFonts w:eastAsia="Times New Roman"/>
          <w:sz w:val="28"/>
          <w:szCs w:val="28"/>
        </w:rPr>
        <w:t>bên trong vành đai 3, bao gồm: 600 camera, 20 VMS, 10 tủ điều khiển đèn tín hiệu thích ứng).</w:t>
      </w:r>
    </w:p>
    <w:p w14:paraId="4E093C02" w14:textId="77777777" w:rsidR="00A02568" w:rsidRPr="00BA1428" w:rsidRDefault="00A02568" w:rsidP="00B70633">
      <w:pPr>
        <w:spacing w:before="144" w:after="144"/>
        <w:ind w:firstLine="709"/>
        <w:jc w:val="both"/>
        <w:rPr>
          <w:rFonts w:eastAsia="Times New Roman"/>
          <w:sz w:val="28"/>
          <w:szCs w:val="28"/>
        </w:rPr>
      </w:pPr>
      <w:r w:rsidRPr="00BA1428">
        <w:rPr>
          <w:rFonts w:eastAsia="Times New Roman"/>
          <w:sz w:val="28"/>
          <w:szCs w:val="28"/>
        </w:rPr>
        <w:t>- Vận hành thử nghiệm hệ thống giao thông thông minh, tổng kết, đánh giá, xây dựng kế hoạch đầu tư giai đoạn 2.</w:t>
      </w:r>
    </w:p>
    <w:p w14:paraId="5D73B645" w14:textId="1FF940A2" w:rsidR="00195D47" w:rsidRPr="00BA1428" w:rsidRDefault="00A02568" w:rsidP="00BF71BB">
      <w:pPr>
        <w:spacing w:before="144" w:after="144"/>
        <w:jc w:val="both"/>
        <w:rPr>
          <w:rFonts w:eastAsia="Times New Roman"/>
          <w:sz w:val="28"/>
          <w:szCs w:val="28"/>
        </w:rPr>
      </w:pPr>
      <w:r w:rsidRPr="00BA1428">
        <w:rPr>
          <w:rFonts w:eastAsia="Times New Roman"/>
          <w:sz w:val="28"/>
          <w:szCs w:val="28"/>
        </w:rPr>
        <w:tab/>
      </w:r>
      <w:r w:rsidRPr="00BA1428">
        <w:rPr>
          <w:rFonts w:eastAsia="Times New Roman"/>
          <w:b/>
          <w:sz w:val="28"/>
          <w:szCs w:val="28"/>
        </w:rPr>
        <w:t>Giai đoạn 2</w:t>
      </w:r>
      <w:r w:rsidRPr="00BA1428">
        <w:rPr>
          <w:rFonts w:eastAsia="Times New Roman"/>
          <w:sz w:val="28"/>
          <w:szCs w:val="28"/>
        </w:rPr>
        <w:t xml:space="preserve"> (202</w:t>
      </w:r>
      <w:r w:rsidR="00DF4615" w:rsidRPr="00BA1428">
        <w:rPr>
          <w:rFonts w:eastAsia="Times New Roman"/>
          <w:sz w:val="28"/>
          <w:szCs w:val="28"/>
        </w:rPr>
        <w:t>8</w:t>
      </w:r>
      <w:r w:rsidRPr="00BA1428">
        <w:rPr>
          <w:rFonts w:eastAsia="Times New Roman"/>
          <w:sz w:val="28"/>
          <w:szCs w:val="28"/>
        </w:rPr>
        <w:t>-20</w:t>
      </w:r>
      <w:r w:rsidR="00DF4615" w:rsidRPr="00BA1428">
        <w:rPr>
          <w:rFonts w:eastAsia="Times New Roman"/>
          <w:sz w:val="28"/>
          <w:szCs w:val="28"/>
        </w:rPr>
        <w:t>30</w:t>
      </w:r>
      <w:r w:rsidRPr="00BA1428">
        <w:rPr>
          <w:rFonts w:eastAsia="Times New Roman"/>
          <w:sz w:val="28"/>
          <w:szCs w:val="28"/>
        </w:rPr>
        <w:t xml:space="preserve">) </w:t>
      </w:r>
    </w:p>
    <w:p w14:paraId="28B9DDAB" w14:textId="0B0F4E04" w:rsidR="00A02568" w:rsidRPr="00BA1428" w:rsidRDefault="00A02568" w:rsidP="002E2990">
      <w:pPr>
        <w:spacing w:before="144" w:after="144"/>
        <w:ind w:firstLine="709"/>
        <w:jc w:val="both"/>
        <w:rPr>
          <w:sz w:val="28"/>
          <w:szCs w:val="28"/>
        </w:rPr>
      </w:pPr>
      <w:r w:rsidRPr="00BA1428">
        <w:rPr>
          <w:rFonts w:eastAsia="Times New Roman"/>
          <w:sz w:val="28"/>
          <w:szCs w:val="28"/>
        </w:rPr>
        <w:t xml:space="preserve">- Bổ sung thêm 03 chức năng </w:t>
      </w:r>
      <w:r w:rsidRPr="00BA1428">
        <w:rPr>
          <w:sz w:val="28"/>
          <w:szCs w:val="28"/>
        </w:rPr>
        <w:t>Trung tâm điều hành giao thông thông minh tích hợp, gồm (10) Quản lý vận tải; (11) Quản lý nhu cầu; (12) Mô phỏng giao thông.</w:t>
      </w:r>
    </w:p>
    <w:p w14:paraId="1CF556CA" w14:textId="79C2238E" w:rsidR="00A02568" w:rsidRPr="00BA1428" w:rsidRDefault="00A02568" w:rsidP="002E2990">
      <w:pPr>
        <w:spacing w:before="144" w:after="144"/>
        <w:ind w:firstLine="709"/>
        <w:jc w:val="both"/>
        <w:rPr>
          <w:rFonts w:eastAsia="Times New Roman"/>
          <w:kern w:val="0"/>
          <w:sz w:val="28"/>
          <w:szCs w:val="28"/>
          <w14:ligatures w14:val="none"/>
        </w:rPr>
      </w:pPr>
      <w:r w:rsidRPr="00BA1428">
        <w:rPr>
          <w:sz w:val="28"/>
          <w:szCs w:val="28"/>
        </w:rPr>
        <w:t xml:space="preserve">- </w:t>
      </w:r>
      <w:r w:rsidRPr="00BA1428">
        <w:rPr>
          <w:rFonts w:eastAsia="Times New Roman"/>
          <w:sz w:val="28"/>
          <w:szCs w:val="28"/>
        </w:rPr>
        <w:t>Mở rộng phạm vi triển khai lắp đặt các thiết bị ITS ngoại vi cho: 150 nút và vị trí, b</w:t>
      </w:r>
      <w:r w:rsidRPr="00BA1428">
        <w:rPr>
          <w:rFonts w:eastAsia="Times New Roman"/>
          <w:kern w:val="0"/>
          <w:sz w:val="28"/>
          <w:szCs w:val="28"/>
          <w14:ligatures w14:val="none"/>
        </w:rPr>
        <w:t>ao phủ toàn bộ các tuyến vành đai 1, vành đai 2, vành đai 3, và các tuyến chính</w:t>
      </w:r>
      <w:r w:rsidR="009576B4" w:rsidRPr="00BA1428">
        <w:rPr>
          <w:rFonts w:eastAsia="Times New Roman"/>
          <w:kern w:val="0"/>
          <w:sz w:val="28"/>
          <w:szCs w:val="28"/>
          <w14:ligatures w14:val="none"/>
        </w:rPr>
        <w:t>, trong đó số lượng camera là 1600 chiếc</w:t>
      </w:r>
      <w:r w:rsidR="00B00AEE" w:rsidRPr="00BA1428">
        <w:rPr>
          <w:rFonts w:eastAsia="Times New Roman"/>
          <w:kern w:val="0"/>
          <w:sz w:val="28"/>
          <w:szCs w:val="28"/>
          <w14:ligatures w14:val="none"/>
        </w:rPr>
        <w:t>, 100VMS, 50 tủ điều khiển tín hiệu thích ứng</w:t>
      </w:r>
      <w:r w:rsidR="009576B4" w:rsidRPr="00BA1428">
        <w:rPr>
          <w:rFonts w:eastAsia="Times New Roman"/>
          <w:kern w:val="0"/>
          <w:sz w:val="28"/>
          <w:szCs w:val="28"/>
          <w14:ligatures w14:val="none"/>
        </w:rPr>
        <w:t>.</w:t>
      </w:r>
    </w:p>
    <w:p w14:paraId="27C6445F" w14:textId="77777777" w:rsidR="00BF71BB" w:rsidRPr="00BA1428" w:rsidRDefault="00A02568" w:rsidP="002E2990">
      <w:pPr>
        <w:spacing w:before="144" w:after="144"/>
        <w:ind w:firstLine="709"/>
        <w:jc w:val="both"/>
        <w:rPr>
          <w:rFonts w:eastAsia="Times New Roman"/>
          <w:sz w:val="28"/>
          <w:szCs w:val="28"/>
        </w:rPr>
      </w:pPr>
      <w:r w:rsidRPr="00BA1428">
        <w:rPr>
          <w:rFonts w:eastAsia="Times New Roman"/>
          <w:kern w:val="0"/>
          <w:sz w:val="28"/>
          <w:szCs w:val="28"/>
          <w14:ligatures w14:val="none"/>
        </w:rPr>
        <w:t xml:space="preserve">- </w:t>
      </w:r>
      <w:r w:rsidR="00BF71BB" w:rsidRPr="00BA1428">
        <w:rPr>
          <w:rFonts w:eastAsia="Times New Roman"/>
          <w:kern w:val="0"/>
          <w:sz w:val="28"/>
          <w:szCs w:val="28"/>
          <w14:ligatures w14:val="none"/>
        </w:rPr>
        <w:t xml:space="preserve">Nâng cao hiệu quả hệ thống giao thông thông minh, </w:t>
      </w:r>
      <w:r w:rsidR="00BF71BB" w:rsidRPr="00BA1428">
        <w:rPr>
          <w:rFonts w:eastAsia="Times New Roman"/>
          <w:sz w:val="28"/>
          <w:szCs w:val="28"/>
        </w:rPr>
        <w:t>tổng kết, đánh giá, xây dựng kế hoạch đầu tư giai đoạn 3.</w:t>
      </w:r>
    </w:p>
    <w:p w14:paraId="4FB210C4" w14:textId="5EC401D4" w:rsidR="00A02568" w:rsidRPr="00BA1428" w:rsidRDefault="00BF71BB" w:rsidP="00BF71BB">
      <w:pPr>
        <w:spacing w:before="144" w:after="144"/>
        <w:jc w:val="both"/>
        <w:rPr>
          <w:rFonts w:eastAsia="Times New Roman"/>
          <w:sz w:val="28"/>
          <w:szCs w:val="28"/>
        </w:rPr>
      </w:pPr>
      <w:r w:rsidRPr="00BA1428">
        <w:rPr>
          <w:rFonts w:eastAsia="Times New Roman"/>
          <w:sz w:val="28"/>
          <w:szCs w:val="28"/>
        </w:rPr>
        <w:tab/>
      </w:r>
      <w:r w:rsidRPr="00BA1428">
        <w:rPr>
          <w:rFonts w:eastAsia="Times New Roman"/>
          <w:b/>
          <w:kern w:val="0"/>
          <w:sz w:val="28"/>
          <w:szCs w:val="28"/>
          <w14:ligatures w14:val="none"/>
        </w:rPr>
        <w:t xml:space="preserve"> </w:t>
      </w:r>
      <w:r w:rsidRPr="00BA1428">
        <w:rPr>
          <w:rFonts w:eastAsia="Times New Roman"/>
          <w:b/>
          <w:sz w:val="28"/>
          <w:szCs w:val="28"/>
        </w:rPr>
        <w:t>Giai đoạn 3</w:t>
      </w:r>
      <w:r w:rsidRPr="00BA1428">
        <w:rPr>
          <w:rFonts w:eastAsia="Times New Roman"/>
          <w:sz w:val="28"/>
          <w:szCs w:val="28"/>
        </w:rPr>
        <w:t xml:space="preserve"> (</w:t>
      </w:r>
      <w:r w:rsidR="00506C55">
        <w:rPr>
          <w:rFonts w:eastAsia="Times New Roman"/>
          <w:sz w:val="28"/>
          <w:szCs w:val="28"/>
        </w:rPr>
        <w:t xml:space="preserve">Từ </w:t>
      </w:r>
      <w:r w:rsidRPr="00BA1428">
        <w:rPr>
          <w:rFonts w:eastAsia="Times New Roman"/>
          <w:sz w:val="28"/>
          <w:szCs w:val="28"/>
        </w:rPr>
        <w:t>sau 2030)</w:t>
      </w:r>
    </w:p>
    <w:p w14:paraId="7030C98A" w14:textId="7572EF6F" w:rsidR="00BF71BB" w:rsidRPr="00BA1428" w:rsidRDefault="00BF71BB" w:rsidP="00412E2B">
      <w:pPr>
        <w:spacing w:before="144" w:after="144"/>
        <w:ind w:firstLine="709"/>
        <w:jc w:val="both"/>
        <w:rPr>
          <w:sz w:val="28"/>
          <w:szCs w:val="28"/>
        </w:rPr>
      </w:pPr>
      <w:r w:rsidRPr="00BA1428">
        <w:rPr>
          <w:sz w:val="28"/>
          <w:szCs w:val="28"/>
        </w:rPr>
        <w:t>- Hoàn thiện, nâng cấp, mở rộng 12 chức năng của Trung tâm điều hành giao thông thông minh tích hợp đã hình thành trong giai đoạn trước.</w:t>
      </w:r>
    </w:p>
    <w:p w14:paraId="37D4B00F" w14:textId="0EB6F28F" w:rsidR="00BF71BB" w:rsidRPr="00BA1428" w:rsidRDefault="00BF71BB" w:rsidP="00412E2B">
      <w:pPr>
        <w:spacing w:before="144" w:after="144"/>
        <w:ind w:firstLine="709"/>
        <w:jc w:val="both"/>
        <w:rPr>
          <w:sz w:val="28"/>
          <w:szCs w:val="28"/>
        </w:rPr>
      </w:pPr>
      <w:r w:rsidRPr="00BA1428">
        <w:rPr>
          <w:sz w:val="28"/>
          <w:szCs w:val="28"/>
        </w:rPr>
        <w:t xml:space="preserve">- </w:t>
      </w:r>
      <w:r w:rsidRPr="00BA1428">
        <w:rPr>
          <w:rFonts w:eastAsia="Times New Roman"/>
          <w:sz w:val="28"/>
          <w:szCs w:val="28"/>
        </w:rPr>
        <w:t>Mở rộng phạm vi lắp đặt các thiết bị ITS ngoại vi cho toàn thành phố cho 300 nút và vị trí, bao phủ toàn bộ mạng lưới giao thông thành phố với 3000 camera, 100 tủ đèn tín hiệu thích ứng, 200 VMS.</w:t>
      </w:r>
    </w:p>
    <w:p w14:paraId="6471526C" w14:textId="37C44C9A" w:rsidR="00892FAB" w:rsidRPr="00BA1428" w:rsidRDefault="00892FAB" w:rsidP="00B32F2E">
      <w:pPr>
        <w:spacing w:beforeLines="60" w:before="144" w:after="0" w:line="288" w:lineRule="auto"/>
        <w:jc w:val="both"/>
        <w:outlineLvl w:val="0"/>
        <w:rPr>
          <w:b/>
          <w:bCs/>
          <w:sz w:val="28"/>
          <w:szCs w:val="28"/>
        </w:rPr>
      </w:pPr>
      <w:bookmarkStart w:id="110" w:name="_Toc162423157"/>
      <w:bookmarkStart w:id="111" w:name="_Toc181889786"/>
      <w:r w:rsidRPr="00BA1428">
        <w:rPr>
          <w:b/>
          <w:bCs/>
          <w:sz w:val="28"/>
          <w:szCs w:val="28"/>
        </w:rPr>
        <w:t>3.</w:t>
      </w:r>
      <w:r w:rsidR="00855353" w:rsidRPr="00BA1428">
        <w:rPr>
          <w:b/>
          <w:bCs/>
          <w:sz w:val="28"/>
          <w:szCs w:val="28"/>
        </w:rPr>
        <w:t>6</w:t>
      </w:r>
      <w:r w:rsidRPr="00BA1428">
        <w:rPr>
          <w:b/>
          <w:bCs/>
          <w:sz w:val="28"/>
          <w:szCs w:val="28"/>
        </w:rPr>
        <w:t>.2 Quan điểm phát triển</w:t>
      </w:r>
      <w:bookmarkEnd w:id="110"/>
      <w:bookmarkEnd w:id="111"/>
    </w:p>
    <w:p w14:paraId="6A73DA30" w14:textId="77777777" w:rsidR="00892FAB" w:rsidRPr="00BA1428" w:rsidRDefault="00892FAB" w:rsidP="00892FAB">
      <w:pPr>
        <w:pStyle w:val="ListParagraph"/>
        <w:widowControl w:val="0"/>
        <w:tabs>
          <w:tab w:val="left" w:pos="1170"/>
        </w:tabs>
        <w:spacing w:beforeLines="60" w:before="144" w:after="0" w:line="288" w:lineRule="auto"/>
        <w:ind w:left="0" w:firstLine="720"/>
        <w:contextualSpacing w:val="0"/>
        <w:jc w:val="both"/>
        <w:rPr>
          <w:rFonts w:eastAsia="PMingLiU"/>
          <w:sz w:val="28"/>
          <w:szCs w:val="28"/>
        </w:rPr>
      </w:pPr>
      <w:r w:rsidRPr="00BA1428">
        <w:rPr>
          <w:rFonts w:eastAsia="PMingLiU"/>
          <w:sz w:val="28"/>
          <w:szCs w:val="28"/>
        </w:rPr>
        <w:t>Quan điểm 1. Hệ thống giao thông thông minh là một hợp phần của Đề án Thành phố thông minh của Hà nội, trong đó ứng dụng mạnh mẽ công nghệ để đổi mới hoạt động quản lý điều hành giao thông Thành phố phù hợp với xu thế của cuộc cách mạng công nghiệp 4.0.</w:t>
      </w:r>
    </w:p>
    <w:p w14:paraId="79866549" w14:textId="77777777" w:rsidR="00892FAB" w:rsidRPr="00BA1428" w:rsidRDefault="00892FAB" w:rsidP="00892FAB">
      <w:pPr>
        <w:widowControl w:val="0"/>
        <w:tabs>
          <w:tab w:val="left" w:pos="1170"/>
        </w:tabs>
        <w:spacing w:beforeLines="60" w:before="144" w:after="0" w:line="288" w:lineRule="auto"/>
        <w:ind w:firstLine="720"/>
        <w:jc w:val="both"/>
        <w:rPr>
          <w:rFonts w:eastAsia="PMingLiU"/>
          <w:sz w:val="28"/>
          <w:szCs w:val="28"/>
        </w:rPr>
      </w:pPr>
      <w:r w:rsidRPr="00BA1428">
        <w:rPr>
          <w:rFonts w:eastAsia="PMingLiU"/>
          <w:sz w:val="28"/>
          <w:szCs w:val="28"/>
        </w:rPr>
        <w:lastRenderedPageBreak/>
        <w:t>Quan điểm 2. Các nhiệm vụ, giải pháp trong Hệ thống giao thông thông minh trên địa bàn Hà nội phải lấy người tham gia giao thông làm trung tâm, vừa là đối thượng thụ hưởng, vừa là nhân tố tham gia phát triển hệ thống.</w:t>
      </w:r>
    </w:p>
    <w:p w14:paraId="33E89968" w14:textId="77777777" w:rsidR="00892FAB" w:rsidRPr="00BA1428" w:rsidRDefault="00892FAB" w:rsidP="00892FAB">
      <w:pPr>
        <w:widowControl w:val="0"/>
        <w:tabs>
          <w:tab w:val="left" w:pos="1170"/>
        </w:tabs>
        <w:spacing w:beforeLines="60" w:before="144" w:after="0" w:line="288" w:lineRule="auto"/>
        <w:ind w:firstLine="720"/>
        <w:jc w:val="both"/>
        <w:rPr>
          <w:rFonts w:eastAsia="PMingLiU"/>
          <w:sz w:val="28"/>
          <w:szCs w:val="28"/>
        </w:rPr>
      </w:pPr>
      <w:r w:rsidRPr="00BA1428">
        <w:rPr>
          <w:rFonts w:eastAsia="PMingLiU"/>
          <w:sz w:val="28"/>
          <w:szCs w:val="28"/>
        </w:rPr>
        <w:t>Quan điểm 3. Hệ thống giao thông thông minh không phải chỉ là sản phẩm, mà còn là phương thức quản lý, điều hành giao thông mới, cần gắn kết đồng bộ với cải cách hành chính, góp phần thay đổi lề lối, cách thức làm việc truyền thống sang sử dụng các ứng dụng trực tuyến.</w:t>
      </w:r>
    </w:p>
    <w:p w14:paraId="7D51F63B" w14:textId="77777777" w:rsidR="00892FAB" w:rsidRPr="00BA1428" w:rsidRDefault="00892FAB" w:rsidP="00892FAB">
      <w:pPr>
        <w:widowControl w:val="0"/>
        <w:tabs>
          <w:tab w:val="left" w:pos="1170"/>
        </w:tabs>
        <w:spacing w:beforeLines="60" w:before="144" w:after="0" w:line="288" w:lineRule="auto"/>
        <w:ind w:firstLine="720"/>
        <w:jc w:val="both"/>
        <w:rPr>
          <w:rFonts w:eastAsia="PMingLiU"/>
          <w:sz w:val="28"/>
          <w:szCs w:val="28"/>
        </w:rPr>
      </w:pPr>
      <w:r w:rsidRPr="00BA1428">
        <w:rPr>
          <w:rFonts w:eastAsia="PMingLiU"/>
          <w:sz w:val="28"/>
          <w:szCs w:val="28"/>
        </w:rPr>
        <w:t>Quan điểm 4. Các ứng dụng của hệ thống giao thông thông minh thành phố phải có tính mở, cho phép người sử dụng có khả năng lựa chọn, ra quyết định, đồng thời đảm bảo sẵn sàng chia sẻ, phát triển.</w:t>
      </w:r>
    </w:p>
    <w:p w14:paraId="4C603244" w14:textId="77777777" w:rsidR="00892FAB" w:rsidRPr="00BA1428" w:rsidRDefault="00892FAB" w:rsidP="00892FAB">
      <w:pPr>
        <w:pStyle w:val="ListParagraph"/>
        <w:widowControl w:val="0"/>
        <w:tabs>
          <w:tab w:val="left" w:pos="1170"/>
        </w:tabs>
        <w:spacing w:beforeLines="60" w:before="144" w:after="0" w:line="288" w:lineRule="auto"/>
        <w:ind w:left="0" w:firstLine="720"/>
        <w:contextualSpacing w:val="0"/>
        <w:jc w:val="both"/>
        <w:rPr>
          <w:rFonts w:eastAsia="PMingLiU"/>
          <w:sz w:val="28"/>
          <w:szCs w:val="28"/>
        </w:rPr>
      </w:pPr>
      <w:r w:rsidRPr="00BA1428">
        <w:rPr>
          <w:rFonts w:eastAsia="PMingLiU"/>
          <w:sz w:val="28"/>
          <w:szCs w:val="28"/>
        </w:rPr>
        <w:t>Quan điểm 5. Chú trọng vai trò xử lý dữ liệu giao thông số nhiều nguồn. Đẩy mạnh khai thác dữ liệu trong phân tích, dự báo, hỗ trợ cho công tác lập kế hoạch, xây dựng chính sách và công tác quản lý điều hành giao thông của Thành phố; khai thác hiệu quả các nguồn dữ liệu để tạo ra các dịch vụ giá trị gia tăng mới phục vụ mục tiêu phát triển kinh tế ngành.</w:t>
      </w:r>
    </w:p>
    <w:p w14:paraId="263A2385" w14:textId="7F0B9C25" w:rsidR="00892FAB" w:rsidRPr="00BA1428" w:rsidRDefault="00892FAB" w:rsidP="00892FAB">
      <w:pPr>
        <w:pStyle w:val="ListParagraph"/>
        <w:widowControl w:val="0"/>
        <w:tabs>
          <w:tab w:val="left" w:pos="1170"/>
        </w:tabs>
        <w:spacing w:beforeLines="60" w:before="144" w:after="0" w:line="288" w:lineRule="auto"/>
        <w:ind w:left="0" w:firstLine="720"/>
        <w:contextualSpacing w:val="0"/>
        <w:jc w:val="both"/>
        <w:rPr>
          <w:rFonts w:eastAsia="PMingLiU"/>
          <w:sz w:val="28"/>
          <w:szCs w:val="28"/>
        </w:rPr>
      </w:pPr>
      <w:r w:rsidRPr="00BA1428">
        <w:rPr>
          <w:rFonts w:eastAsia="PMingLiU"/>
          <w:sz w:val="28"/>
          <w:szCs w:val="28"/>
        </w:rPr>
        <w:t xml:space="preserve">Quan điểm </w:t>
      </w:r>
      <w:r w:rsidR="00F02AE6" w:rsidRPr="00BA1428">
        <w:rPr>
          <w:rFonts w:eastAsia="PMingLiU"/>
          <w:sz w:val="28"/>
          <w:szCs w:val="28"/>
        </w:rPr>
        <w:t>6</w:t>
      </w:r>
      <w:r w:rsidRPr="00BA1428">
        <w:rPr>
          <w:rFonts w:eastAsia="PMingLiU"/>
          <w:sz w:val="28"/>
          <w:szCs w:val="28"/>
        </w:rPr>
        <w:t>. Đề án cần được triển khai có lộ trình, hướng tới hình thành nền tảng công nghệ chung, đảm bảo liên thông về dữ liệu và nghiệp vụ cho các ứng dụng của Sở Giao thông vận tải.</w:t>
      </w:r>
    </w:p>
    <w:p w14:paraId="1F715A71" w14:textId="697CB349" w:rsidR="00892FAB" w:rsidRPr="00BA1428" w:rsidRDefault="00892FAB" w:rsidP="00892FAB">
      <w:pPr>
        <w:widowControl w:val="0"/>
        <w:tabs>
          <w:tab w:val="left" w:pos="1170"/>
        </w:tabs>
        <w:spacing w:beforeLines="60" w:before="144" w:after="0" w:line="288" w:lineRule="auto"/>
        <w:ind w:firstLine="720"/>
        <w:jc w:val="both"/>
        <w:rPr>
          <w:rFonts w:eastAsia="PMingLiU"/>
          <w:sz w:val="28"/>
          <w:szCs w:val="28"/>
        </w:rPr>
      </w:pPr>
      <w:r w:rsidRPr="00BA1428">
        <w:rPr>
          <w:rFonts w:eastAsia="PMingLiU"/>
          <w:sz w:val="28"/>
          <w:szCs w:val="28"/>
        </w:rPr>
        <w:t xml:space="preserve">Quan điểm </w:t>
      </w:r>
      <w:r w:rsidR="00F02AE6" w:rsidRPr="00BA1428">
        <w:rPr>
          <w:rFonts w:eastAsia="PMingLiU"/>
          <w:sz w:val="28"/>
          <w:szCs w:val="28"/>
        </w:rPr>
        <w:t>7</w:t>
      </w:r>
      <w:r w:rsidRPr="00BA1428">
        <w:rPr>
          <w:rFonts w:eastAsia="PMingLiU"/>
          <w:sz w:val="28"/>
          <w:szCs w:val="28"/>
        </w:rPr>
        <w:t>. Việc phát triển các ứng dụng công nghệ thông tin theo đề án phải đảm bảo an toàn, an ninh thông tin của ngành, của các cá nhân, tổ chức, không để lộ lọt thông tin thuộc phạm vi bí mật nhà nước.</w:t>
      </w:r>
    </w:p>
    <w:p w14:paraId="5AA77292" w14:textId="70E081FF" w:rsidR="00892FAB" w:rsidRPr="00BA1428" w:rsidRDefault="00892FAB" w:rsidP="00892FAB">
      <w:pPr>
        <w:widowControl w:val="0"/>
        <w:spacing w:beforeLines="60" w:before="144" w:after="0" w:line="288" w:lineRule="auto"/>
        <w:ind w:firstLine="720"/>
        <w:jc w:val="both"/>
        <w:rPr>
          <w:rFonts w:eastAsia="PMingLiU"/>
          <w:sz w:val="28"/>
          <w:szCs w:val="28"/>
        </w:rPr>
      </w:pPr>
      <w:r w:rsidRPr="00BA1428">
        <w:rPr>
          <w:rFonts w:eastAsia="PMingLiU"/>
          <w:sz w:val="28"/>
          <w:szCs w:val="28"/>
        </w:rPr>
        <w:t xml:space="preserve">Quan điểm </w:t>
      </w:r>
      <w:r w:rsidR="00F02AE6" w:rsidRPr="00BA1428">
        <w:rPr>
          <w:rFonts w:eastAsia="PMingLiU"/>
          <w:sz w:val="28"/>
          <w:szCs w:val="28"/>
        </w:rPr>
        <w:t>8</w:t>
      </w:r>
      <w:r w:rsidRPr="00BA1428">
        <w:rPr>
          <w:rFonts w:eastAsia="PMingLiU"/>
          <w:sz w:val="28"/>
          <w:szCs w:val="28"/>
        </w:rPr>
        <w:t>. Đề án cần kế thừa kết quả của các chương trình, dự án ứng dụng công nghệ đã hoàn thành, không làm gián đoạn các chương trình, dự án đang triển khai, huy động mọi nguồn lực xã hội, sử dụng hiệu quả ngân sách nhà nước để thực hiện các giải pháp.</w:t>
      </w:r>
    </w:p>
    <w:p w14:paraId="2F5A1925" w14:textId="48A10609" w:rsidR="00CD089F" w:rsidRPr="00BA1428" w:rsidRDefault="00CD089F" w:rsidP="00892FAB">
      <w:pPr>
        <w:spacing w:before="60" w:after="0" w:line="288" w:lineRule="auto"/>
        <w:jc w:val="both"/>
        <w:rPr>
          <w:b/>
          <w:bCs/>
          <w:sz w:val="28"/>
          <w:szCs w:val="28"/>
        </w:rPr>
      </w:pPr>
      <w:r w:rsidRPr="00BA1428">
        <w:rPr>
          <w:b/>
          <w:bCs/>
          <w:sz w:val="28"/>
          <w:szCs w:val="28"/>
        </w:rPr>
        <w:br w:type="page"/>
      </w:r>
    </w:p>
    <w:p w14:paraId="2E8373C3" w14:textId="7BB8E503" w:rsidR="00CD089F" w:rsidRPr="00BA1428" w:rsidRDefault="008B1A1F" w:rsidP="007F1582">
      <w:pPr>
        <w:spacing w:before="60" w:after="0" w:line="288" w:lineRule="auto"/>
        <w:jc w:val="center"/>
        <w:outlineLvl w:val="0"/>
        <w:rPr>
          <w:b/>
          <w:bCs/>
          <w:sz w:val="28"/>
          <w:szCs w:val="28"/>
          <w:lang w:val="vi-VN"/>
        </w:rPr>
      </w:pPr>
      <w:bookmarkStart w:id="112" w:name="_Toc162423158"/>
      <w:bookmarkStart w:id="113" w:name="_Toc181889787"/>
      <w:r w:rsidRPr="00BA1428">
        <w:rPr>
          <w:b/>
          <w:bCs/>
          <w:sz w:val="28"/>
          <w:szCs w:val="28"/>
        </w:rPr>
        <w:lastRenderedPageBreak/>
        <w:t xml:space="preserve">PHẦN </w:t>
      </w:r>
      <w:r w:rsidR="00065F48" w:rsidRPr="00BA1428">
        <w:rPr>
          <w:b/>
          <w:bCs/>
          <w:sz w:val="28"/>
          <w:szCs w:val="28"/>
          <w:lang w:val="vi-VN"/>
        </w:rPr>
        <w:t>IV. NỘI DUNG ĐỀ ÁN GIAO THÔNG THÔNG MINH</w:t>
      </w:r>
      <w:bookmarkEnd w:id="112"/>
      <w:bookmarkEnd w:id="113"/>
    </w:p>
    <w:p w14:paraId="69F40B03" w14:textId="12E2B8C2" w:rsidR="000F370C" w:rsidRPr="00BA1428" w:rsidRDefault="000F370C" w:rsidP="00B32F2E">
      <w:pPr>
        <w:spacing w:before="60" w:after="0" w:line="288" w:lineRule="auto"/>
        <w:outlineLvl w:val="0"/>
        <w:rPr>
          <w:b/>
          <w:bCs/>
          <w:sz w:val="28"/>
          <w:szCs w:val="28"/>
        </w:rPr>
      </w:pPr>
      <w:bookmarkStart w:id="114" w:name="_Toc162423159"/>
      <w:bookmarkStart w:id="115" w:name="_Toc181889788"/>
      <w:r w:rsidRPr="00BA1428">
        <w:rPr>
          <w:b/>
          <w:bCs/>
          <w:sz w:val="28"/>
          <w:szCs w:val="28"/>
        </w:rPr>
        <w:t>4.1</w:t>
      </w:r>
      <w:r w:rsidR="007F068A" w:rsidRPr="00BA1428">
        <w:rPr>
          <w:b/>
          <w:bCs/>
          <w:sz w:val="28"/>
          <w:szCs w:val="28"/>
        </w:rPr>
        <w:t>.</w:t>
      </w:r>
      <w:r w:rsidRPr="00BA1428">
        <w:rPr>
          <w:b/>
          <w:bCs/>
          <w:sz w:val="28"/>
          <w:szCs w:val="28"/>
        </w:rPr>
        <w:t xml:space="preserve"> Các dịch vụ ITS</w:t>
      </w:r>
      <w:bookmarkEnd w:id="114"/>
      <w:r w:rsidR="007F068A" w:rsidRPr="00BA1428">
        <w:rPr>
          <w:b/>
          <w:bCs/>
          <w:sz w:val="28"/>
          <w:szCs w:val="28"/>
        </w:rPr>
        <w:t>.</w:t>
      </w:r>
      <w:bookmarkEnd w:id="115"/>
    </w:p>
    <w:p w14:paraId="78113415" w14:textId="77777777" w:rsidR="00D83E7A" w:rsidRPr="00BA1428" w:rsidRDefault="00D83E7A" w:rsidP="00D83E7A">
      <w:pPr>
        <w:spacing w:before="60" w:after="0" w:line="288" w:lineRule="auto"/>
        <w:ind w:firstLine="720"/>
        <w:jc w:val="both"/>
        <w:rPr>
          <w:rFonts w:eastAsia="Calibri"/>
          <w:kern w:val="0"/>
          <w:sz w:val="28"/>
          <w:szCs w:val="28"/>
          <w14:ligatures w14:val="none"/>
        </w:rPr>
      </w:pPr>
      <w:r w:rsidRPr="00BA1428">
        <w:rPr>
          <w:rFonts w:eastAsia="Calibri"/>
          <w:kern w:val="0"/>
          <w:sz w:val="28"/>
          <w:szCs w:val="28"/>
          <w14:ligatures w14:val="none"/>
        </w:rPr>
        <w:t>Các dịch vụ của hệ thống giao thông thông minh thành phố Hà nội được xây dựng trên cơ sở tham chiếu khung dịch vụ trong tiêu chuẩn quốc tế ISO 14813-1:2015 và tiêu chuẩn TCVN 12836-1:2020 do Bộ Khoa học và Công nghệ công bố năm 2020, đồng thời dựa trên bối cảnh cụ thể của thành phố Hà nội.</w:t>
      </w:r>
    </w:p>
    <w:p w14:paraId="47080B41" w14:textId="77777777" w:rsidR="00D83E7A" w:rsidRPr="00BA1428" w:rsidRDefault="00D83E7A" w:rsidP="00D83E7A">
      <w:pPr>
        <w:spacing w:before="60" w:after="0" w:line="288" w:lineRule="auto"/>
        <w:ind w:firstLine="720"/>
        <w:jc w:val="both"/>
        <w:rPr>
          <w:bCs/>
          <w:sz w:val="28"/>
          <w:szCs w:val="28"/>
          <w:lang w:val="de-DE"/>
        </w:rPr>
      </w:pPr>
      <w:r w:rsidRPr="00BA1428">
        <w:rPr>
          <w:bCs/>
          <w:sz w:val="28"/>
          <w:szCs w:val="28"/>
          <w:lang w:val="de-DE"/>
        </w:rPr>
        <w:t>So với các tiêu chuẩn trên, các dịch vụ ITS của thành phố Hà nội có sự hiệu chỉnh sau</w:t>
      </w:r>
    </w:p>
    <w:p w14:paraId="1AA49FBF" w14:textId="77777777" w:rsidR="00D83E7A" w:rsidRPr="00BA1428" w:rsidRDefault="00D83E7A" w:rsidP="00D83E7A">
      <w:pPr>
        <w:spacing w:before="60" w:after="0" w:line="288" w:lineRule="auto"/>
        <w:ind w:firstLine="720"/>
        <w:jc w:val="both"/>
        <w:rPr>
          <w:bCs/>
          <w:sz w:val="28"/>
          <w:szCs w:val="28"/>
          <w:lang w:val="de-DE"/>
        </w:rPr>
      </w:pPr>
      <w:r w:rsidRPr="00BA1428">
        <w:rPr>
          <w:bCs/>
          <w:sz w:val="28"/>
          <w:szCs w:val="28"/>
          <w:lang w:val="de-DE"/>
        </w:rPr>
        <w:t>* Bổ sung 4 dịch vụ</w:t>
      </w:r>
    </w:p>
    <w:p w14:paraId="389121C7" w14:textId="77777777" w:rsidR="00D83E7A" w:rsidRPr="00BA1428" w:rsidRDefault="00D83E7A" w:rsidP="00D83E7A">
      <w:pPr>
        <w:spacing w:before="60" w:after="0" w:line="288" w:lineRule="auto"/>
        <w:ind w:firstLine="720"/>
        <w:jc w:val="both"/>
        <w:rPr>
          <w:sz w:val="28"/>
          <w:szCs w:val="28"/>
          <w:lang w:val="de-DE"/>
        </w:rPr>
      </w:pPr>
      <w:r w:rsidRPr="00BA1428">
        <w:rPr>
          <w:sz w:val="28"/>
          <w:szCs w:val="28"/>
          <w:lang w:val="de-DE"/>
        </w:rPr>
        <w:t>- 1.1.6 Thông tin trạm sạc xe điện và cho thuê xe công cộng theo thời gian thực</w:t>
      </w:r>
    </w:p>
    <w:p w14:paraId="32C99C65" w14:textId="77777777" w:rsidR="00D83E7A" w:rsidRPr="00BA1428" w:rsidRDefault="00D83E7A" w:rsidP="00D83E7A">
      <w:pPr>
        <w:spacing w:before="60" w:after="0" w:line="288" w:lineRule="auto"/>
        <w:ind w:firstLine="720"/>
        <w:jc w:val="both"/>
        <w:rPr>
          <w:sz w:val="28"/>
          <w:szCs w:val="28"/>
          <w:lang w:val="de-DE"/>
        </w:rPr>
      </w:pPr>
      <w:r w:rsidRPr="00BA1428">
        <w:rPr>
          <w:sz w:val="28"/>
          <w:szCs w:val="28"/>
          <w:lang w:val="de-DE"/>
        </w:rPr>
        <w:t>- 1.2.6 Thông tin trạm sạc xe điện và cho thuê xe đạp công cộng trên phương tiện</w:t>
      </w:r>
    </w:p>
    <w:p w14:paraId="7B81A501" w14:textId="77777777" w:rsidR="00D83E7A" w:rsidRPr="00BA1428" w:rsidRDefault="00D83E7A" w:rsidP="00D83E7A">
      <w:pPr>
        <w:pStyle w:val="Other0"/>
        <w:spacing w:before="60" w:after="0" w:line="288" w:lineRule="auto"/>
        <w:ind w:firstLine="720"/>
        <w:jc w:val="both"/>
        <w:rPr>
          <w:rFonts w:ascii="Times New Roman" w:hAnsi="Times New Roman" w:cs="Times New Roman"/>
          <w:sz w:val="28"/>
          <w:szCs w:val="28"/>
          <w:lang w:val="de-DE"/>
        </w:rPr>
      </w:pPr>
      <w:r w:rsidRPr="00BA1428">
        <w:rPr>
          <w:rFonts w:ascii="Times New Roman" w:hAnsi="Times New Roman" w:cs="Times New Roman"/>
          <w:sz w:val="28"/>
          <w:szCs w:val="28"/>
          <w:lang w:val="de-DE"/>
        </w:rPr>
        <w:t>- 12.3.1 Bảo mật dữ liệu người dùng</w:t>
      </w:r>
    </w:p>
    <w:p w14:paraId="37A42128" w14:textId="77777777" w:rsidR="00D83E7A" w:rsidRPr="00BA1428" w:rsidRDefault="00D83E7A" w:rsidP="00D83E7A">
      <w:pPr>
        <w:pStyle w:val="Other0"/>
        <w:spacing w:before="60" w:after="0" w:line="288" w:lineRule="auto"/>
        <w:ind w:firstLine="720"/>
        <w:jc w:val="both"/>
        <w:rPr>
          <w:rFonts w:ascii="Times New Roman" w:hAnsi="Times New Roman" w:cs="Times New Roman"/>
          <w:sz w:val="28"/>
          <w:szCs w:val="28"/>
          <w:lang w:val="de-DE"/>
        </w:rPr>
      </w:pPr>
      <w:r w:rsidRPr="00BA1428">
        <w:rPr>
          <w:rFonts w:ascii="Times New Roman" w:hAnsi="Times New Roman" w:cs="Times New Roman"/>
          <w:sz w:val="28"/>
          <w:szCs w:val="28"/>
          <w:lang w:val="de-DE"/>
        </w:rPr>
        <w:t>- 12.3.2 Bảo mật dữ liệu trung tâm dữ liệu</w:t>
      </w:r>
    </w:p>
    <w:p w14:paraId="2E98D6DF" w14:textId="77777777" w:rsidR="00D83E7A" w:rsidRPr="00BA1428" w:rsidRDefault="00D83E7A" w:rsidP="00D83E7A">
      <w:pPr>
        <w:spacing w:before="60" w:after="0" w:line="288" w:lineRule="auto"/>
        <w:ind w:firstLine="720"/>
        <w:jc w:val="both"/>
        <w:rPr>
          <w:sz w:val="28"/>
          <w:szCs w:val="28"/>
          <w:lang w:val="de-DE"/>
        </w:rPr>
      </w:pPr>
      <w:r w:rsidRPr="00BA1428">
        <w:rPr>
          <w:sz w:val="28"/>
          <w:szCs w:val="28"/>
          <w:lang w:val="de-DE"/>
        </w:rPr>
        <w:t>* Loại bỏ 6 dịch vụ không phù hợp với thành phố Hà Nội</w:t>
      </w:r>
    </w:p>
    <w:p w14:paraId="3877EC99" w14:textId="77777777" w:rsidR="00D83E7A" w:rsidRPr="00BA1428" w:rsidRDefault="00D83E7A" w:rsidP="00D83E7A">
      <w:pPr>
        <w:spacing w:before="60" w:after="0" w:line="288" w:lineRule="auto"/>
        <w:ind w:firstLine="720"/>
        <w:jc w:val="both"/>
        <w:rPr>
          <w:sz w:val="28"/>
          <w:szCs w:val="28"/>
          <w:lang w:val="de-DE"/>
        </w:rPr>
      </w:pPr>
      <w:r w:rsidRPr="00BA1428">
        <w:rPr>
          <w:sz w:val="28"/>
          <w:szCs w:val="28"/>
          <w:lang w:val="de-DE"/>
        </w:rPr>
        <w:t>- Quản lý các nút giao đa phương thức trên đường cao tốc (Sau dịch vụ 2.1.7 trong TCVN 12835-1:2019)</w:t>
      </w:r>
    </w:p>
    <w:p w14:paraId="6BBC7D46" w14:textId="77777777" w:rsidR="00D83E7A" w:rsidRPr="00BA1428" w:rsidRDefault="00D83E7A" w:rsidP="00D83E7A">
      <w:pPr>
        <w:spacing w:before="60" w:after="0" w:line="288" w:lineRule="auto"/>
        <w:ind w:firstLine="720"/>
        <w:jc w:val="both"/>
        <w:rPr>
          <w:sz w:val="28"/>
          <w:szCs w:val="28"/>
          <w:lang w:val="de-DE"/>
        </w:rPr>
      </w:pPr>
      <w:r w:rsidRPr="00BA1428">
        <w:rPr>
          <w:sz w:val="28"/>
          <w:szCs w:val="28"/>
          <w:lang w:val="de-DE"/>
        </w:rPr>
        <w:t>- Xác định phí sử dụng đường - toàn bộ hệ thống đường (Sau dịch vụ 2.3.1 trong TCVN 12835-1:2019)</w:t>
      </w:r>
    </w:p>
    <w:p w14:paraId="391EE283" w14:textId="77777777" w:rsidR="00D83E7A" w:rsidRPr="00BA1428" w:rsidRDefault="00D83E7A" w:rsidP="00D83E7A">
      <w:pPr>
        <w:spacing w:before="60" w:after="0" w:line="288" w:lineRule="auto"/>
        <w:ind w:firstLine="720"/>
        <w:jc w:val="both"/>
        <w:rPr>
          <w:sz w:val="28"/>
          <w:szCs w:val="28"/>
          <w:lang w:val="de-DE"/>
        </w:rPr>
      </w:pPr>
      <w:r w:rsidRPr="00BA1428">
        <w:rPr>
          <w:sz w:val="28"/>
          <w:szCs w:val="28"/>
          <w:lang w:val="de-DE"/>
        </w:rPr>
        <w:t>- Bảo trì trong điều kiện thời tiết mùa đông (Sau dịch vụ 2.4.1 trong TCVN 12835-1:2019)</w:t>
      </w:r>
    </w:p>
    <w:p w14:paraId="70E48DA2" w14:textId="77777777" w:rsidR="00D83E7A" w:rsidRPr="00BA1428" w:rsidRDefault="00D83E7A" w:rsidP="00D83E7A">
      <w:pPr>
        <w:spacing w:before="60" w:after="0" w:line="288" w:lineRule="auto"/>
        <w:ind w:firstLine="720"/>
        <w:jc w:val="both"/>
        <w:rPr>
          <w:sz w:val="28"/>
          <w:szCs w:val="28"/>
          <w:lang w:val="de-DE"/>
        </w:rPr>
      </w:pPr>
      <w:r w:rsidRPr="00BA1428">
        <w:rPr>
          <w:sz w:val="28"/>
          <w:szCs w:val="28"/>
          <w:lang w:val="de-DE"/>
        </w:rPr>
        <w:t>- Vận hành tự động trên đường cao tốc (Trong nhóm dịch vụ 3.2 trong TCVN 12835-1:2019)</w:t>
      </w:r>
    </w:p>
    <w:p w14:paraId="0B1A7C16" w14:textId="77777777" w:rsidR="00D83E7A" w:rsidRPr="00BA1428" w:rsidRDefault="00D83E7A" w:rsidP="00D83E7A">
      <w:pPr>
        <w:spacing w:before="60" w:after="0" w:line="288" w:lineRule="auto"/>
        <w:ind w:firstLine="720"/>
        <w:jc w:val="both"/>
        <w:rPr>
          <w:sz w:val="28"/>
          <w:szCs w:val="28"/>
          <w:lang w:val="de-DE"/>
        </w:rPr>
      </w:pPr>
      <w:r w:rsidRPr="00BA1428">
        <w:rPr>
          <w:sz w:val="28"/>
          <w:szCs w:val="28"/>
          <w:lang w:val="de-DE"/>
        </w:rPr>
        <w:t>- Tự động qua biên giới (Sau dịch vụ 4.2.4 trong TCVN 12835-1:2019)</w:t>
      </w:r>
    </w:p>
    <w:p w14:paraId="121711C4" w14:textId="77777777" w:rsidR="00D83E7A" w:rsidRPr="00BA1428" w:rsidRDefault="00D83E7A" w:rsidP="00D83E7A">
      <w:pPr>
        <w:spacing w:before="60" w:after="0" w:line="288" w:lineRule="auto"/>
        <w:ind w:firstLine="720"/>
        <w:jc w:val="both"/>
        <w:rPr>
          <w:sz w:val="28"/>
          <w:szCs w:val="28"/>
          <w:lang w:val="de-DE"/>
        </w:rPr>
      </w:pPr>
      <w:r w:rsidRPr="00BA1428">
        <w:rPr>
          <w:sz w:val="28"/>
          <w:szCs w:val="28"/>
          <w:lang w:val="de-DE"/>
        </w:rPr>
        <w:t>- Theo dõi tuyết lở (nếu có), trượt đất và đá rơi</w:t>
      </w:r>
    </w:p>
    <w:p w14:paraId="1A114168" w14:textId="701B0D63" w:rsidR="00D83E7A" w:rsidRPr="00BA1428" w:rsidRDefault="00D83E7A" w:rsidP="00D83E7A">
      <w:pPr>
        <w:spacing w:before="60" w:after="0" w:line="288" w:lineRule="auto"/>
        <w:ind w:firstLine="720"/>
        <w:jc w:val="both"/>
        <w:rPr>
          <w:sz w:val="28"/>
          <w:szCs w:val="28"/>
        </w:rPr>
      </w:pPr>
      <w:r w:rsidRPr="00BA1428">
        <w:rPr>
          <w:sz w:val="28"/>
          <w:szCs w:val="28"/>
        </w:rPr>
        <w:t>Tổng số các dịch vụ ITS Hà nội có 13 miền, 53 nhóm, 177 dịch vụ</w:t>
      </w:r>
      <w:r w:rsidR="006177B7" w:rsidRPr="00BA1428">
        <w:rPr>
          <w:sz w:val="28"/>
          <w:szCs w:val="28"/>
        </w:rPr>
        <w:t xml:space="preserve"> (Phụ lục</w:t>
      </w:r>
      <w:r w:rsidR="008E6796" w:rsidRPr="00BA1428">
        <w:rPr>
          <w:sz w:val="28"/>
          <w:szCs w:val="28"/>
        </w:rPr>
        <w:t>1</w:t>
      </w:r>
      <w:r w:rsidR="006177B7" w:rsidRPr="00BA1428">
        <w:rPr>
          <w:sz w:val="28"/>
          <w:szCs w:val="28"/>
        </w:rPr>
        <w:t>)</w:t>
      </w:r>
    </w:p>
    <w:p w14:paraId="2306E4E9" w14:textId="26559D97" w:rsidR="00D83E7A" w:rsidRPr="00BA1428" w:rsidRDefault="00D83E7A" w:rsidP="00D83E7A">
      <w:pPr>
        <w:spacing w:before="60" w:after="0" w:line="288" w:lineRule="auto"/>
        <w:ind w:firstLine="720"/>
        <w:jc w:val="both"/>
        <w:rPr>
          <w:rFonts w:eastAsia="Calibri"/>
          <w:kern w:val="0"/>
          <w:sz w:val="28"/>
          <w:szCs w:val="28"/>
          <w14:ligatures w14:val="none"/>
        </w:rPr>
      </w:pPr>
      <w:r w:rsidRPr="00BA1428">
        <w:rPr>
          <w:rFonts w:eastAsia="Calibri"/>
          <w:kern w:val="0"/>
          <w:sz w:val="28"/>
          <w:szCs w:val="28"/>
          <w14:ligatures w14:val="none"/>
        </w:rPr>
        <w:t xml:space="preserve">Các dịch vụ ITS đóng vai trò là khung phát triển kiến trúc ITS và các khái niệm hoạt động liên quan đến ITS, từ đó dẫn đến định nghĩa về các yêu cầu, chức năng và các tiêu chuẩn phù hợp cần thiết để triển khai các dịch vụ ITS cụ thể. </w:t>
      </w:r>
    </w:p>
    <w:p w14:paraId="03FCD915" w14:textId="3A912995" w:rsidR="00CD089F" w:rsidRPr="00BA1428" w:rsidRDefault="00A27580" w:rsidP="00B32F2E">
      <w:pPr>
        <w:spacing w:before="60" w:after="0" w:line="288" w:lineRule="auto"/>
        <w:outlineLvl w:val="0"/>
        <w:rPr>
          <w:b/>
          <w:bCs/>
          <w:sz w:val="28"/>
          <w:szCs w:val="28"/>
        </w:rPr>
      </w:pPr>
      <w:bookmarkStart w:id="116" w:name="_Toc162423160"/>
      <w:bookmarkStart w:id="117" w:name="_Toc181889789"/>
      <w:r w:rsidRPr="00BA1428">
        <w:rPr>
          <w:b/>
          <w:bCs/>
          <w:sz w:val="28"/>
          <w:szCs w:val="28"/>
        </w:rPr>
        <w:t>4.</w:t>
      </w:r>
      <w:r w:rsidR="00834F35" w:rsidRPr="00BA1428">
        <w:rPr>
          <w:b/>
          <w:bCs/>
          <w:sz w:val="28"/>
          <w:szCs w:val="28"/>
        </w:rPr>
        <w:t>2</w:t>
      </w:r>
      <w:r w:rsidR="007F068A" w:rsidRPr="00BA1428">
        <w:rPr>
          <w:b/>
          <w:bCs/>
          <w:sz w:val="28"/>
          <w:szCs w:val="28"/>
        </w:rPr>
        <w:t>.</w:t>
      </w:r>
      <w:r w:rsidRPr="00BA1428">
        <w:rPr>
          <w:b/>
          <w:bCs/>
          <w:sz w:val="28"/>
          <w:szCs w:val="28"/>
        </w:rPr>
        <w:t xml:space="preserve"> </w:t>
      </w:r>
      <w:r w:rsidR="00CD089F" w:rsidRPr="00BA1428">
        <w:rPr>
          <w:b/>
          <w:bCs/>
          <w:sz w:val="28"/>
          <w:szCs w:val="28"/>
          <w:lang w:val="vi-VN"/>
        </w:rPr>
        <w:t>Kiến trúc hệ thống Giao thông Thông minh</w:t>
      </w:r>
      <w:bookmarkEnd w:id="116"/>
      <w:r w:rsidR="007F068A" w:rsidRPr="00BA1428">
        <w:rPr>
          <w:b/>
          <w:bCs/>
          <w:sz w:val="28"/>
          <w:szCs w:val="28"/>
        </w:rPr>
        <w:t>.</w:t>
      </w:r>
      <w:bookmarkEnd w:id="117"/>
    </w:p>
    <w:p w14:paraId="60ED2959" w14:textId="4BE43C19" w:rsidR="00892FAB" w:rsidRPr="00BA1428" w:rsidRDefault="00892FAB" w:rsidP="00892FAB">
      <w:pPr>
        <w:pStyle w:val="ListParagraph"/>
        <w:spacing w:before="60" w:after="0" w:line="288" w:lineRule="auto"/>
        <w:ind w:left="0" w:firstLine="720"/>
        <w:jc w:val="both"/>
        <w:rPr>
          <w:b/>
          <w:bCs/>
          <w:sz w:val="28"/>
          <w:szCs w:val="28"/>
        </w:rPr>
      </w:pPr>
      <w:r w:rsidRPr="00BA1428">
        <w:rPr>
          <w:sz w:val="28"/>
          <w:szCs w:val="28"/>
        </w:rPr>
        <w:t xml:space="preserve">Kiến trúc ITS được chia thành kiến trúc ITS vật lý và kiến trúc ITS logic. Kiến trúc vật lý ITS mô tả các đối tượng vật lý (hệ thống và thiết bị) và các đối </w:t>
      </w:r>
      <w:r w:rsidRPr="00BA1428">
        <w:rPr>
          <w:sz w:val="28"/>
          <w:szCs w:val="28"/>
        </w:rPr>
        <w:lastRenderedPageBreak/>
        <w:t>tượng chức năng của chúng cũng như các giao diện cấp cao giữa các đối tượng vật lý đó. Kiến trúc được mô tả như một tập hợp các </w:t>
      </w:r>
      <w:hyperlink r:id="rId12" w:history="1">
        <w:r w:rsidRPr="00BA1428">
          <w:rPr>
            <w:rStyle w:val="Hyperlink"/>
            <w:color w:val="auto"/>
            <w:sz w:val="28"/>
            <w:szCs w:val="28"/>
            <w:u w:val="none"/>
          </w:rPr>
          <w:t>đối tượng vật lý</w:t>
        </w:r>
      </w:hyperlink>
      <w:r w:rsidRPr="00BA1428">
        <w:rPr>
          <w:sz w:val="28"/>
          <w:szCs w:val="28"/>
        </w:rPr>
        <w:t> tích hợp (Hệ thống con và Thiết bị đầu cuối) tương tác và trao đổi thông tin để hỗ trợ các gói dịch vụ ITS. Trong khi đó, kiến trúc ITS logic mô tả mối quan hệ giữa các miền</w:t>
      </w:r>
      <w:r w:rsidRPr="00BA1428">
        <w:rPr>
          <w:sz w:val="28"/>
          <w:szCs w:val="28"/>
          <w:lang w:val="it-IT"/>
        </w:rPr>
        <w:t xml:space="preserve"> dịch vụ ITS, xác định thông tin trao đổi giữa các miền dịch vụ.</w:t>
      </w:r>
      <w:r w:rsidR="006177B7" w:rsidRPr="00BA1428">
        <w:rPr>
          <w:sz w:val="28"/>
          <w:szCs w:val="28"/>
          <w:lang w:val="it-IT"/>
        </w:rPr>
        <w:t xml:space="preserve"> Bên cạnh 2 kiến trúc trên còn cẩn xây dựng kiến trúc công nghệ thông tin phản ánh quá trình chia sẻ thông tin giữa các thành phần trong ITS. </w:t>
      </w:r>
    </w:p>
    <w:p w14:paraId="1620BAEC" w14:textId="5C2DF174" w:rsidR="00CD089F" w:rsidRPr="00BA1428" w:rsidRDefault="007253A2" w:rsidP="00B32F2E">
      <w:pPr>
        <w:spacing w:before="60" w:after="0" w:line="288" w:lineRule="auto"/>
        <w:outlineLvl w:val="0"/>
        <w:rPr>
          <w:b/>
          <w:bCs/>
          <w:sz w:val="28"/>
          <w:szCs w:val="28"/>
        </w:rPr>
      </w:pPr>
      <w:bookmarkStart w:id="118" w:name="_Toc162423161"/>
      <w:bookmarkStart w:id="119" w:name="_Toc181889790"/>
      <w:r w:rsidRPr="00BA1428">
        <w:rPr>
          <w:b/>
          <w:bCs/>
          <w:sz w:val="28"/>
          <w:szCs w:val="28"/>
        </w:rPr>
        <w:t>4.</w:t>
      </w:r>
      <w:r w:rsidR="00834F35" w:rsidRPr="00BA1428">
        <w:rPr>
          <w:b/>
          <w:bCs/>
          <w:sz w:val="28"/>
          <w:szCs w:val="28"/>
        </w:rPr>
        <w:t>2</w:t>
      </w:r>
      <w:r w:rsidRPr="00BA1428">
        <w:rPr>
          <w:b/>
          <w:bCs/>
          <w:sz w:val="28"/>
          <w:szCs w:val="28"/>
        </w:rPr>
        <w:t>.1</w:t>
      </w:r>
      <w:r w:rsidR="007F068A" w:rsidRPr="00BA1428">
        <w:rPr>
          <w:b/>
          <w:bCs/>
          <w:sz w:val="28"/>
          <w:szCs w:val="28"/>
        </w:rPr>
        <w:t>.</w:t>
      </w:r>
      <w:r w:rsidRPr="00BA1428">
        <w:rPr>
          <w:b/>
          <w:bCs/>
          <w:sz w:val="28"/>
          <w:szCs w:val="28"/>
        </w:rPr>
        <w:t xml:space="preserve"> </w:t>
      </w:r>
      <w:r w:rsidR="00CD089F" w:rsidRPr="00BA1428">
        <w:rPr>
          <w:b/>
          <w:bCs/>
          <w:sz w:val="28"/>
          <w:szCs w:val="28"/>
          <w:lang w:val="vi-VN"/>
        </w:rPr>
        <w:t>Khái quát mô hình ITS vật lý trên thế giới</w:t>
      </w:r>
      <w:bookmarkEnd w:id="118"/>
      <w:r w:rsidR="007F068A" w:rsidRPr="00BA1428">
        <w:rPr>
          <w:b/>
          <w:bCs/>
          <w:sz w:val="28"/>
          <w:szCs w:val="28"/>
        </w:rPr>
        <w:t>.</w:t>
      </w:r>
      <w:bookmarkEnd w:id="119"/>
    </w:p>
    <w:p w14:paraId="7DDD6B09" w14:textId="77777777" w:rsidR="005035B1" w:rsidRPr="00BA1428" w:rsidRDefault="005035B1" w:rsidP="005035B1">
      <w:pPr>
        <w:spacing w:beforeLines="60" w:before="144" w:after="0" w:line="288" w:lineRule="auto"/>
        <w:ind w:firstLine="720"/>
        <w:jc w:val="both"/>
        <w:rPr>
          <w:bCs/>
          <w:iCs/>
          <w:sz w:val="28"/>
          <w:szCs w:val="28"/>
        </w:rPr>
      </w:pPr>
      <w:r w:rsidRPr="00BA1428">
        <w:rPr>
          <w:bCs/>
          <w:iCs/>
          <w:sz w:val="28"/>
          <w:szCs w:val="28"/>
        </w:rPr>
        <w:t>Kiến trúc Hoa Kỳ cung cấp khuôn khổ cho việc mô tả ITS, trong đó xác định các chức năng phải được thực hiện bởi các đối tượng vật lý. Mặc dù kiến trúc cung cấp một số dịch vụ cho người dùng, nó không làm rõ việc hỗ trợ sử dụng đồng thời các công nghệ truyền thông khác nhau để đáp ứng nhu cầu của người dùng. Một hạn chế khác của kiến trúc này liên quan đến tính linh hoạt của hệ thống đối với việc sử dụng các mô hình điện toán mới, chẳng hạn như điện toán đám mây và điện toán sương mù.</w:t>
      </w:r>
    </w:p>
    <w:p w14:paraId="32603F5E" w14:textId="77777777" w:rsidR="005035B1" w:rsidRPr="00BA1428" w:rsidRDefault="005035B1" w:rsidP="005035B1">
      <w:pPr>
        <w:spacing w:beforeLines="60" w:before="144" w:after="0" w:line="288" w:lineRule="auto"/>
        <w:ind w:firstLine="720"/>
        <w:jc w:val="both"/>
        <w:rPr>
          <w:bCs/>
          <w:sz w:val="28"/>
          <w:szCs w:val="28"/>
        </w:rPr>
      </w:pPr>
      <w:r w:rsidRPr="00BA1428">
        <w:rPr>
          <w:bCs/>
          <w:sz w:val="28"/>
          <w:szCs w:val="28"/>
        </w:rPr>
        <w:t>Kiến trúc Canada cung cấp một cấu trúc tiêu chuẩn cho việc thiết kế ITS, xác định các chức năng phải được thực hiện bởi các thành phần và hệ thống con. Luồng thông tin sử dụng một cơ chế giao tiếp cho phép ánh xạ các yêu cầu của từng chức năng với nhu cầu của từng dịch vụ được cung cấp cho người dùng. Mặc dù kiến trúc cung cấp một số dịch vụ cho người dùng, nhưng vẫn chưa rõ kiến trúc cho phép sử dụng đồng thời các công nghệ truyền thông khác nhau để đáp ứng nhu cầu của người dùng. Một hạn chế khác của kiến trúc này liên quan đến sự sẵn có của các tài nguyên; tất cả các dịch vụ đều nằm trong Trung tâm, và sự giao tiếp giữa hai lớp Trung tâm và Xe xảy ra thông qua một giao diện, điều này hạn chế việc sử dụng các mô hình mới.</w:t>
      </w:r>
    </w:p>
    <w:p w14:paraId="316BBFCF" w14:textId="77777777" w:rsidR="005035B1" w:rsidRPr="00BA1428" w:rsidRDefault="005035B1" w:rsidP="00B32F2E">
      <w:pPr>
        <w:widowControl w:val="0"/>
        <w:spacing w:beforeLines="60" w:before="144" w:after="0" w:line="288" w:lineRule="auto"/>
        <w:ind w:firstLine="720"/>
        <w:jc w:val="both"/>
        <w:rPr>
          <w:bCs/>
          <w:iCs/>
          <w:sz w:val="28"/>
          <w:szCs w:val="28"/>
        </w:rPr>
      </w:pPr>
      <w:r w:rsidRPr="00BA1428">
        <w:rPr>
          <w:bCs/>
          <w:iCs/>
          <w:sz w:val="28"/>
          <w:szCs w:val="28"/>
        </w:rPr>
        <w:t>Kiến trúc Châu Âu trình bày một tập hợp các hệ thống con cung cấp các dịch vụ ITS. Giống như các kiến ​​trúc đã đề cập trước đây, kiến ​​trúc này cũng có những hạn chế, chẳng hạn như việc sử dụng phần tử điều khiển tập trung và thiếu tích hợp với các mô hình giao tiếp mới. Những hạn chế này làm giảm tính linh hoạt của nó đối với việc triển khai các công nghệ mới, có thể xuất hiện trong tương lai, hoặc thậm chí các công nghệ hiện tại, chẳng hạn như điện toán đám mây và điện toán sương mù.</w:t>
      </w:r>
    </w:p>
    <w:p w14:paraId="0DAA26B1" w14:textId="77777777" w:rsidR="005035B1" w:rsidRPr="00BA1428" w:rsidRDefault="005035B1" w:rsidP="00B32F2E">
      <w:pPr>
        <w:widowControl w:val="0"/>
        <w:spacing w:beforeLines="60" w:before="144" w:after="0" w:line="288" w:lineRule="auto"/>
        <w:ind w:firstLine="720"/>
        <w:jc w:val="both"/>
        <w:rPr>
          <w:bCs/>
          <w:iCs/>
          <w:sz w:val="28"/>
          <w:szCs w:val="28"/>
        </w:rPr>
      </w:pPr>
      <w:r w:rsidRPr="00BA1428">
        <w:rPr>
          <w:bCs/>
          <w:iCs/>
          <w:sz w:val="28"/>
          <w:szCs w:val="28"/>
        </w:rPr>
        <w:t xml:space="preserve">Vấn đề bảo mật và riêng tư trong ITS cũng vô cùng quan trọng nhưng chưa được thể hiện rõ trong các kiến trúc Canada và Châu Âu. </w:t>
      </w:r>
    </w:p>
    <w:p w14:paraId="539B1A82" w14:textId="77777777" w:rsidR="005035B1" w:rsidRPr="00BA1428" w:rsidRDefault="005035B1" w:rsidP="00B32F2E">
      <w:pPr>
        <w:widowControl w:val="0"/>
        <w:spacing w:beforeLines="60" w:before="144" w:after="0" w:line="288" w:lineRule="auto"/>
        <w:ind w:firstLine="720"/>
        <w:jc w:val="both"/>
        <w:rPr>
          <w:bCs/>
          <w:iCs/>
          <w:sz w:val="28"/>
          <w:szCs w:val="28"/>
          <w:lang w:val="en-GB"/>
        </w:rPr>
      </w:pPr>
      <w:r w:rsidRPr="00BA1428">
        <w:rPr>
          <w:bCs/>
          <w:iCs/>
          <w:sz w:val="28"/>
          <w:szCs w:val="28"/>
          <w:lang w:val="en-GB"/>
        </w:rPr>
        <w:t xml:space="preserve">Nhận thấy, kiến trúc vật lý của hầu hết các quốc gia như Canada, Nhật Bản, </w:t>
      </w:r>
      <w:r w:rsidRPr="00BA1428">
        <w:rPr>
          <w:bCs/>
          <w:iCs/>
          <w:sz w:val="28"/>
          <w:szCs w:val="28"/>
          <w:lang w:val="en-GB"/>
        </w:rPr>
        <w:lastRenderedPageBreak/>
        <w:t>Malaysia, Indonesia, Đài Loan, Châu Âu có các điểm tương đồng gồm 4 thành phần chính: Người tham gia giao thông, Trung tâm, phương tiện và thiết bị bên đường. Kiến trúc này giúp người đọc dễ dàng hiểu được các thành phần của hệ thống ITS và kết nối giữa chúng. Tuy nhiên, tùy vào thời điểm xây dựng kiến trúc mà các khối con bên trong các khối này có sự khác nhau, do sự phát triển của công nghệ cũng như nhu cầu dịch vụ ITS của từng quốc gia và thành phố.</w:t>
      </w:r>
    </w:p>
    <w:p w14:paraId="3BEAACDE" w14:textId="0054CEA3" w:rsidR="00A27580" w:rsidRPr="00BA1428" w:rsidRDefault="005035B1" w:rsidP="00B32F2E">
      <w:pPr>
        <w:widowControl w:val="0"/>
        <w:spacing w:beforeLines="60" w:before="144" w:after="0" w:line="288" w:lineRule="auto"/>
        <w:ind w:firstLine="720"/>
        <w:jc w:val="both"/>
        <w:rPr>
          <w:b/>
          <w:bCs/>
          <w:sz w:val="28"/>
          <w:szCs w:val="28"/>
        </w:rPr>
      </w:pPr>
      <w:r w:rsidRPr="00BA1428">
        <w:rPr>
          <w:bCs/>
          <w:iCs/>
          <w:sz w:val="28"/>
          <w:szCs w:val="28"/>
        </w:rPr>
        <w:t xml:space="preserve">Như vậy, kiến trúc ITS cho Hà Nội cần kế thừa các ưu điểm và khắc phục các nhược điểm của các kiến trúc ITS trên thế giới. Kiến trúc này cũng nên được xây dựng dựa trên bốn thành phần chính: </w:t>
      </w:r>
      <w:r w:rsidRPr="00BA1428">
        <w:rPr>
          <w:bCs/>
          <w:iCs/>
          <w:sz w:val="28"/>
          <w:szCs w:val="28"/>
          <w:lang w:val="en-GB"/>
        </w:rPr>
        <w:t>Người dùng ITS, Trung tâm điều hành giao thông, phương tiện thông minh và hạ tàng giao thông thông minh. Kiến trúc ITS Hà Nội sẽ tiếp tục được đề xuất ở phần sau với các đặc trưng riêng. Để Hà Nội phát triển thành TPTM, các loại hình phương tiện công cộng như tàu điện, buýt điện, xe đạp, đường cho người đi bộ cần được phát triển cùng với hạ tầng giao thông Hà Nội.</w:t>
      </w:r>
    </w:p>
    <w:p w14:paraId="00AF9D5F" w14:textId="03D03E4F" w:rsidR="00CD089F" w:rsidRPr="00BA1428" w:rsidRDefault="0033039B" w:rsidP="00B32F2E">
      <w:pPr>
        <w:widowControl w:val="0"/>
        <w:spacing w:before="60" w:after="0" w:line="288" w:lineRule="auto"/>
        <w:outlineLvl w:val="0"/>
        <w:rPr>
          <w:b/>
          <w:bCs/>
          <w:sz w:val="28"/>
          <w:szCs w:val="28"/>
        </w:rPr>
      </w:pPr>
      <w:bookmarkStart w:id="120" w:name="_Toc162423162"/>
      <w:bookmarkStart w:id="121" w:name="_Toc181889791"/>
      <w:r w:rsidRPr="00BA1428">
        <w:rPr>
          <w:b/>
          <w:bCs/>
          <w:sz w:val="28"/>
          <w:szCs w:val="28"/>
        </w:rPr>
        <w:t>4.</w:t>
      </w:r>
      <w:r w:rsidR="00834F35" w:rsidRPr="00BA1428">
        <w:rPr>
          <w:b/>
          <w:bCs/>
          <w:sz w:val="28"/>
          <w:szCs w:val="28"/>
        </w:rPr>
        <w:t>2</w:t>
      </w:r>
      <w:r w:rsidRPr="00BA1428">
        <w:rPr>
          <w:b/>
          <w:bCs/>
          <w:sz w:val="28"/>
          <w:szCs w:val="28"/>
        </w:rPr>
        <w:t>.2</w:t>
      </w:r>
      <w:r w:rsidR="007F068A" w:rsidRPr="00BA1428">
        <w:rPr>
          <w:b/>
          <w:bCs/>
          <w:sz w:val="28"/>
          <w:szCs w:val="28"/>
        </w:rPr>
        <w:t>.</w:t>
      </w:r>
      <w:r w:rsidRPr="00BA1428">
        <w:rPr>
          <w:b/>
          <w:bCs/>
          <w:sz w:val="28"/>
          <w:szCs w:val="28"/>
        </w:rPr>
        <w:t xml:space="preserve"> </w:t>
      </w:r>
      <w:r w:rsidR="00CD089F" w:rsidRPr="00BA1428">
        <w:rPr>
          <w:b/>
          <w:bCs/>
          <w:sz w:val="28"/>
          <w:szCs w:val="28"/>
          <w:lang w:val="vi-VN"/>
        </w:rPr>
        <w:t>Đề x</w:t>
      </w:r>
      <w:r w:rsidR="006177B7" w:rsidRPr="00BA1428">
        <w:rPr>
          <w:b/>
          <w:bCs/>
          <w:sz w:val="28"/>
          <w:szCs w:val="28"/>
        </w:rPr>
        <w:t>u</w:t>
      </w:r>
      <w:r w:rsidR="00CD089F" w:rsidRPr="00BA1428">
        <w:rPr>
          <w:b/>
          <w:bCs/>
          <w:sz w:val="28"/>
          <w:szCs w:val="28"/>
          <w:lang w:val="vi-VN"/>
        </w:rPr>
        <w:t xml:space="preserve">ất </w:t>
      </w:r>
      <w:r w:rsidR="00FD4BA5" w:rsidRPr="00BA1428">
        <w:rPr>
          <w:b/>
          <w:bCs/>
          <w:sz w:val="28"/>
          <w:szCs w:val="28"/>
        </w:rPr>
        <w:t>k</w:t>
      </w:r>
      <w:r w:rsidR="00CD089F" w:rsidRPr="00BA1428">
        <w:rPr>
          <w:b/>
          <w:bCs/>
          <w:sz w:val="28"/>
          <w:szCs w:val="28"/>
          <w:lang w:val="vi-VN"/>
        </w:rPr>
        <w:t xml:space="preserve">iến trúc ITS </w:t>
      </w:r>
      <w:r w:rsidR="005234CD" w:rsidRPr="00BA1428">
        <w:rPr>
          <w:b/>
          <w:bCs/>
          <w:sz w:val="28"/>
          <w:szCs w:val="28"/>
        </w:rPr>
        <w:t>logic</w:t>
      </w:r>
      <w:r w:rsidR="00FD4BA5" w:rsidRPr="00BA1428">
        <w:rPr>
          <w:b/>
          <w:bCs/>
          <w:sz w:val="28"/>
          <w:szCs w:val="28"/>
          <w:lang w:val="vi-VN"/>
        </w:rPr>
        <w:t xml:space="preserve"> </w:t>
      </w:r>
      <w:r w:rsidR="00CD089F" w:rsidRPr="00BA1428">
        <w:rPr>
          <w:b/>
          <w:bCs/>
          <w:sz w:val="28"/>
          <w:szCs w:val="28"/>
          <w:lang w:val="vi-VN"/>
        </w:rPr>
        <w:t>của thành phố Hà Nội</w:t>
      </w:r>
      <w:bookmarkEnd w:id="120"/>
      <w:r w:rsidR="007F068A" w:rsidRPr="00BA1428">
        <w:rPr>
          <w:b/>
          <w:bCs/>
          <w:sz w:val="28"/>
          <w:szCs w:val="28"/>
        </w:rPr>
        <w:t>.</w:t>
      </w:r>
      <w:bookmarkEnd w:id="121"/>
    </w:p>
    <w:p w14:paraId="0F945398" w14:textId="00ED88EC" w:rsidR="005234CD" w:rsidRPr="00BA1428" w:rsidRDefault="0089749B" w:rsidP="00B32F2E">
      <w:pPr>
        <w:widowControl w:val="0"/>
        <w:spacing w:after="0" w:line="360" w:lineRule="auto"/>
        <w:ind w:firstLine="720"/>
        <w:jc w:val="both"/>
        <w:rPr>
          <w:szCs w:val="22"/>
          <w:lang w:val="it-IT"/>
        </w:rPr>
      </w:pPr>
      <w:r w:rsidRPr="00BA1428">
        <w:rPr>
          <w:szCs w:val="22"/>
          <w:lang w:val="it-IT"/>
        </w:rPr>
        <w:t>K</w:t>
      </w:r>
      <w:r w:rsidR="005234CD" w:rsidRPr="00BA1428">
        <w:rPr>
          <w:szCs w:val="22"/>
          <w:lang w:val="it-IT"/>
        </w:rPr>
        <w:t>iến trúc logic thể hiện mối liên hệ giữa 13 nhóm dịch vụ. Quản lý và điều hành giao thông được xem như trái tim của kiến trúc logic, nơi các nhóm dịch vụ truy xuất khi cần thông tin. Các nhóm dịch vụ có thể truyền thông trực tiếp với nhau hoặc qua trung tâm quản lý và điều hành giao thông.</w:t>
      </w:r>
    </w:p>
    <w:p w14:paraId="51B3C9E4" w14:textId="685FA7D2" w:rsidR="0011172A" w:rsidRPr="00BA1428" w:rsidRDefault="005234CD" w:rsidP="00B32F2E">
      <w:pPr>
        <w:widowControl w:val="0"/>
        <w:spacing w:before="60" w:after="0" w:line="288" w:lineRule="auto"/>
        <w:rPr>
          <w:b/>
          <w:bCs/>
          <w:sz w:val="28"/>
          <w:szCs w:val="28"/>
        </w:rPr>
      </w:pPr>
      <w:r w:rsidRPr="00BA1428">
        <w:rPr>
          <w:noProof/>
          <w:szCs w:val="22"/>
        </w:rPr>
        <w:drawing>
          <wp:inline distT="0" distB="0" distL="0" distR="0" wp14:anchorId="38B60AD8" wp14:editId="040F3FC8">
            <wp:extent cx="6042945" cy="2686050"/>
            <wp:effectExtent l="0" t="0" r="0" b="0"/>
            <wp:docPr id="43" name="Picture 42">
              <a:extLst xmlns:a="http://schemas.openxmlformats.org/drawingml/2006/main">
                <a:ext uri="{FF2B5EF4-FFF2-40B4-BE49-F238E27FC236}">
                  <a16:creationId xmlns:a16="http://schemas.microsoft.com/office/drawing/2014/main" id="{AA3258BC-7CB5-FE31-2F39-D15BFCC68C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2">
                      <a:extLst>
                        <a:ext uri="{FF2B5EF4-FFF2-40B4-BE49-F238E27FC236}">
                          <a16:creationId xmlns:a16="http://schemas.microsoft.com/office/drawing/2014/main" id="{AA3258BC-7CB5-FE31-2F39-D15BFCC68C26}"/>
                        </a:ext>
                      </a:extLst>
                    </pic:cNvPr>
                    <pic:cNvPicPr>
                      <a:picLocks noChangeAspect="1"/>
                    </pic:cNvPicPr>
                  </pic:nvPicPr>
                  <pic:blipFill>
                    <a:blip r:embed="rId13"/>
                    <a:stretch>
                      <a:fillRect/>
                    </a:stretch>
                  </pic:blipFill>
                  <pic:spPr>
                    <a:xfrm>
                      <a:off x="0" y="0"/>
                      <a:ext cx="6066087" cy="2696337"/>
                    </a:xfrm>
                    <a:prstGeom prst="rect">
                      <a:avLst/>
                    </a:prstGeom>
                  </pic:spPr>
                </pic:pic>
              </a:graphicData>
            </a:graphic>
          </wp:inline>
        </w:drawing>
      </w:r>
    </w:p>
    <w:p w14:paraId="68DC8697" w14:textId="657488BB" w:rsidR="005234CD" w:rsidRPr="00BA1428" w:rsidRDefault="005234CD" w:rsidP="00B32F2E">
      <w:pPr>
        <w:pStyle w:val="ahinh"/>
        <w:spacing w:before="144" w:after="144"/>
        <w:rPr>
          <w:i/>
          <w:iCs/>
          <w:lang w:val="it-IT"/>
        </w:rPr>
      </w:pPr>
      <w:bookmarkStart w:id="122" w:name="_Toc148960888"/>
      <w:bookmarkStart w:id="123" w:name="_Toc162011727"/>
      <w:bookmarkStart w:id="124" w:name="_Toc162874287"/>
      <w:r w:rsidRPr="00BA1428">
        <w:rPr>
          <w:lang w:val="it-IT"/>
        </w:rPr>
        <w:t>Hình 1. Kiến trúc logic đề xuất cho thành phố Hà Nội.</w:t>
      </w:r>
      <w:bookmarkEnd w:id="122"/>
      <w:bookmarkEnd w:id="123"/>
      <w:bookmarkEnd w:id="124"/>
    </w:p>
    <w:p w14:paraId="40230DB5" w14:textId="77777777" w:rsidR="00B32F2E" w:rsidRPr="00BA1428" w:rsidRDefault="00B32F2E">
      <w:pPr>
        <w:rPr>
          <w:b/>
          <w:bCs/>
          <w:sz w:val="28"/>
          <w:szCs w:val="28"/>
        </w:rPr>
      </w:pPr>
      <w:r w:rsidRPr="00BA1428">
        <w:rPr>
          <w:b/>
          <w:bCs/>
          <w:sz w:val="28"/>
          <w:szCs w:val="28"/>
        </w:rPr>
        <w:br w:type="page"/>
      </w:r>
    </w:p>
    <w:p w14:paraId="6C34EA60" w14:textId="732E7079" w:rsidR="00CD089F" w:rsidRPr="00BA1428" w:rsidRDefault="0011172A" w:rsidP="00B32F2E">
      <w:pPr>
        <w:widowControl w:val="0"/>
        <w:spacing w:before="60" w:after="0" w:line="288" w:lineRule="auto"/>
        <w:outlineLvl w:val="0"/>
        <w:rPr>
          <w:b/>
          <w:bCs/>
          <w:sz w:val="28"/>
          <w:szCs w:val="28"/>
        </w:rPr>
      </w:pPr>
      <w:bookmarkStart w:id="125" w:name="_Toc162423163"/>
      <w:bookmarkStart w:id="126" w:name="_Toc181889792"/>
      <w:r w:rsidRPr="00BA1428">
        <w:rPr>
          <w:b/>
          <w:bCs/>
          <w:sz w:val="28"/>
          <w:szCs w:val="28"/>
        </w:rPr>
        <w:lastRenderedPageBreak/>
        <w:t>4.</w:t>
      </w:r>
      <w:r w:rsidR="00834F35" w:rsidRPr="00BA1428">
        <w:rPr>
          <w:b/>
          <w:bCs/>
          <w:sz w:val="28"/>
          <w:szCs w:val="28"/>
        </w:rPr>
        <w:t>2</w:t>
      </w:r>
      <w:r w:rsidRPr="00BA1428">
        <w:rPr>
          <w:b/>
          <w:bCs/>
          <w:sz w:val="28"/>
          <w:szCs w:val="28"/>
        </w:rPr>
        <w:t>.3</w:t>
      </w:r>
      <w:r w:rsidR="007F068A" w:rsidRPr="00BA1428">
        <w:rPr>
          <w:b/>
          <w:bCs/>
          <w:sz w:val="28"/>
          <w:szCs w:val="28"/>
        </w:rPr>
        <w:t>.</w:t>
      </w:r>
      <w:r w:rsidRPr="00BA1428">
        <w:rPr>
          <w:b/>
          <w:bCs/>
          <w:sz w:val="28"/>
          <w:szCs w:val="28"/>
        </w:rPr>
        <w:t xml:space="preserve"> </w:t>
      </w:r>
      <w:r w:rsidR="00CD089F" w:rsidRPr="00BA1428">
        <w:rPr>
          <w:b/>
          <w:bCs/>
          <w:sz w:val="28"/>
          <w:szCs w:val="28"/>
          <w:lang w:val="vi-VN"/>
        </w:rPr>
        <w:t xml:space="preserve">Đề xuất </w:t>
      </w:r>
      <w:r w:rsidR="005234CD" w:rsidRPr="00BA1428">
        <w:rPr>
          <w:b/>
          <w:bCs/>
          <w:sz w:val="28"/>
          <w:szCs w:val="28"/>
        </w:rPr>
        <w:t>k</w:t>
      </w:r>
      <w:r w:rsidR="00CD089F" w:rsidRPr="00BA1428">
        <w:rPr>
          <w:b/>
          <w:bCs/>
          <w:sz w:val="28"/>
          <w:szCs w:val="28"/>
          <w:lang w:val="vi-VN"/>
        </w:rPr>
        <w:t xml:space="preserve">iến trúc </w:t>
      </w:r>
      <w:r w:rsidR="005234CD" w:rsidRPr="00BA1428">
        <w:rPr>
          <w:b/>
          <w:bCs/>
          <w:sz w:val="28"/>
          <w:szCs w:val="28"/>
        </w:rPr>
        <w:t xml:space="preserve">vật lý </w:t>
      </w:r>
      <w:r w:rsidR="00CD089F" w:rsidRPr="00BA1428">
        <w:rPr>
          <w:b/>
          <w:bCs/>
          <w:sz w:val="28"/>
          <w:szCs w:val="28"/>
          <w:lang w:val="vi-VN"/>
        </w:rPr>
        <w:t>của thành phố Hà Nội</w:t>
      </w:r>
      <w:bookmarkEnd w:id="125"/>
      <w:r w:rsidR="007F068A" w:rsidRPr="00BA1428">
        <w:rPr>
          <w:b/>
          <w:bCs/>
          <w:sz w:val="28"/>
          <w:szCs w:val="28"/>
        </w:rPr>
        <w:t>.</w:t>
      </w:r>
      <w:bookmarkEnd w:id="126"/>
    </w:p>
    <w:p w14:paraId="556B511D" w14:textId="2999A7A6" w:rsidR="005234CD" w:rsidRPr="00BA1428" w:rsidRDefault="005234CD" w:rsidP="00B32F2E">
      <w:pPr>
        <w:widowControl w:val="0"/>
        <w:tabs>
          <w:tab w:val="left" w:pos="952"/>
        </w:tabs>
        <w:spacing w:after="0" w:line="360" w:lineRule="auto"/>
        <w:ind w:firstLine="720"/>
        <w:jc w:val="both"/>
        <w:rPr>
          <w:sz w:val="28"/>
          <w:szCs w:val="28"/>
          <w:lang w:val="nl-NL"/>
        </w:rPr>
      </w:pPr>
      <w:r w:rsidRPr="00BA1428">
        <w:rPr>
          <w:b/>
          <w:sz w:val="28"/>
          <w:szCs w:val="28"/>
          <w:lang w:val="nl-NL"/>
        </w:rPr>
        <w:t>Kiến trúc hệ thống giao thông thông minh</w:t>
      </w:r>
      <w:r w:rsidRPr="00BA1428">
        <w:rPr>
          <w:sz w:val="28"/>
          <w:szCs w:val="28"/>
          <w:lang w:val="nl-NL"/>
        </w:rPr>
        <w:t xml:space="preserve"> ITS Hà Nội gồm 4 thành phần chính là Người dùng ITS, Phương tiện giao thông tích hợp thiết bị thông minh, Cơ sở hạ tầng giao thông thông minh và Trung tâm điều hành, giám sát giao thông thành phố. Ngoài ra, kiến trúc sẽ có thêm các khối Các bên liên quan, Hạ tầng kỹ thuật đô thị thông minh và Hạ tầng thông tin đô thị thông minh. Kiến trúc ITS đề xuất cho Hà Nội được thể hiện như hình 2. </w:t>
      </w:r>
    </w:p>
    <w:p w14:paraId="1113993C" w14:textId="77777777" w:rsidR="005234CD" w:rsidRPr="00BA1428" w:rsidRDefault="005234CD" w:rsidP="00B32F2E">
      <w:pPr>
        <w:pStyle w:val="5"/>
        <w:widowControl w:val="0"/>
        <w:spacing w:beforeLines="60" w:before="144" w:afterLines="60" w:after="144"/>
        <w:rPr>
          <w:rFonts w:ascii="Times New Roman" w:hAnsi="Times New Roman" w:cs="Times New Roman"/>
          <w:sz w:val="28"/>
          <w:szCs w:val="28"/>
          <w:shd w:val="clear" w:color="auto" w:fill="auto"/>
        </w:rPr>
      </w:pPr>
      <w:r w:rsidRPr="00BA1428">
        <w:rPr>
          <w:rFonts w:ascii="Times New Roman" w:hAnsi="Times New Roman" w:cs="Times New Roman"/>
          <w:noProof/>
          <w:sz w:val="28"/>
          <w:szCs w:val="28"/>
          <w14:ligatures w14:val="standardContextual"/>
        </w:rPr>
        <w:drawing>
          <wp:inline distT="0" distB="0" distL="0" distR="0" wp14:anchorId="30F8A437" wp14:editId="4DC0A7D9">
            <wp:extent cx="4975942" cy="2430379"/>
            <wp:effectExtent l="0" t="0" r="0" b="8255"/>
            <wp:docPr id="1693062032" name="Picture 1693062032">
              <a:extLst xmlns:a="http://schemas.openxmlformats.org/drawingml/2006/main">
                <a:ext uri="{FF2B5EF4-FFF2-40B4-BE49-F238E27FC236}">
                  <a16:creationId xmlns:a16="http://schemas.microsoft.com/office/drawing/2014/main" id="{84A6EA4F-CEC2-F712-AF22-16F3DB697B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84A6EA4F-CEC2-F712-AF22-16F3DB697BC0}"/>
                        </a:ext>
                      </a:extLst>
                    </pic:cNvPr>
                    <pic:cNvPicPr>
                      <a:picLocks noChangeAspect="1"/>
                    </pic:cNvPicPr>
                  </pic:nvPicPr>
                  <pic:blipFill>
                    <a:blip r:embed="rId14"/>
                    <a:stretch>
                      <a:fillRect/>
                    </a:stretch>
                  </pic:blipFill>
                  <pic:spPr>
                    <a:xfrm>
                      <a:off x="0" y="0"/>
                      <a:ext cx="4984270" cy="2434446"/>
                    </a:xfrm>
                    <a:prstGeom prst="rect">
                      <a:avLst/>
                    </a:prstGeom>
                  </pic:spPr>
                </pic:pic>
              </a:graphicData>
            </a:graphic>
          </wp:inline>
        </w:drawing>
      </w:r>
    </w:p>
    <w:p w14:paraId="37EA4227" w14:textId="389EA812" w:rsidR="005234CD" w:rsidRPr="00BA1428" w:rsidRDefault="005234CD" w:rsidP="00B32F2E">
      <w:pPr>
        <w:pStyle w:val="ahinh"/>
        <w:spacing w:before="144" w:after="144"/>
      </w:pPr>
      <w:bookmarkStart w:id="127" w:name="_Toc161813618"/>
      <w:bookmarkStart w:id="128" w:name="_Toc162011940"/>
      <w:bookmarkStart w:id="129" w:name="_Toc162874288"/>
      <w:r w:rsidRPr="00BA1428">
        <w:t>Hình 2. Kiến trúc ITS thành phố Hà Nội</w:t>
      </w:r>
      <w:bookmarkEnd w:id="127"/>
      <w:bookmarkEnd w:id="128"/>
      <w:bookmarkEnd w:id="129"/>
    </w:p>
    <w:p w14:paraId="60A6CA5B" w14:textId="77777777" w:rsidR="005234CD" w:rsidRPr="00BA1428" w:rsidRDefault="005234CD" w:rsidP="00B32F2E">
      <w:pPr>
        <w:widowControl w:val="0"/>
        <w:tabs>
          <w:tab w:val="left" w:pos="952"/>
        </w:tabs>
        <w:spacing w:before="60" w:after="0" w:line="288" w:lineRule="auto"/>
        <w:ind w:firstLine="720"/>
        <w:jc w:val="both"/>
        <w:rPr>
          <w:sz w:val="28"/>
          <w:szCs w:val="28"/>
          <w:lang w:val="nl-NL"/>
        </w:rPr>
      </w:pPr>
      <w:r w:rsidRPr="00BA1428">
        <w:rPr>
          <w:sz w:val="28"/>
          <w:szCs w:val="28"/>
          <w:lang w:val="nl-NL"/>
        </w:rPr>
        <w:t>Người dùng ITS bao gồm người tham gia giao thông và người quản lý, điều hành giao thông. Người dùng không những là đối tượng thụ hưởng dịch vụ ITS mà còn, ngược lại, là chính chủ thể tham gia, đóng góp thông tin cho ITS.</w:t>
      </w:r>
    </w:p>
    <w:p w14:paraId="79ADEEB4" w14:textId="77777777" w:rsidR="005234CD" w:rsidRPr="00BA1428" w:rsidRDefault="005234CD" w:rsidP="00B32F2E">
      <w:pPr>
        <w:widowControl w:val="0"/>
        <w:tabs>
          <w:tab w:val="left" w:pos="952"/>
        </w:tabs>
        <w:spacing w:before="60" w:after="0" w:line="288" w:lineRule="auto"/>
        <w:ind w:firstLine="720"/>
        <w:jc w:val="both"/>
        <w:rPr>
          <w:sz w:val="28"/>
          <w:szCs w:val="28"/>
          <w:lang w:val="nl-NL"/>
        </w:rPr>
      </w:pPr>
      <w:r w:rsidRPr="00BA1428">
        <w:rPr>
          <w:sz w:val="28"/>
          <w:szCs w:val="28"/>
          <w:lang w:val="nl-NL"/>
        </w:rPr>
        <w:t xml:space="preserve">Trong khối Phương tiện giao thông tích hợp, Hà Nội có thêm các thành phần đặc thù như xe máy, hiện đây vẫn là phương tiện di chuyển chủ yếu của người dân thủ đô. Khối cơ sở hạ tầng giao thông thông minh bao gồm các hệ thống, thiết bị trên đường có tích hợp IoT như camera, tủ điều khiển đèn tín hiệu, hệ thống thu phí, đỗ xe thông minh, ...   </w:t>
      </w:r>
    </w:p>
    <w:p w14:paraId="20AB73F1" w14:textId="77777777" w:rsidR="005234CD" w:rsidRPr="00BA1428" w:rsidRDefault="005234CD" w:rsidP="00B32F2E">
      <w:pPr>
        <w:widowControl w:val="0"/>
        <w:tabs>
          <w:tab w:val="left" w:pos="952"/>
        </w:tabs>
        <w:spacing w:before="60" w:after="0" w:line="288" w:lineRule="auto"/>
        <w:ind w:firstLine="720"/>
        <w:jc w:val="both"/>
        <w:rPr>
          <w:sz w:val="28"/>
          <w:szCs w:val="28"/>
          <w:lang w:val="nl-NL"/>
        </w:rPr>
      </w:pPr>
      <w:r w:rsidRPr="00BA1428">
        <w:rPr>
          <w:sz w:val="28"/>
          <w:szCs w:val="28"/>
          <w:lang w:val="nl-NL"/>
        </w:rPr>
        <w:t>Khối Trung tâm điều hành, giám sát giao thông thành phố thực hiện các chức năng quản lý giao thông, quản lý khẩn cấp, quản lý bảo trì, bảo dưỡng,... dựa trên dữ liệu thu thập được từ hiện trường. Khối này thể hiện rõ hai công nghệ mới được sử dụng để lưu trữ và phân tích dữ liệu là Bigdata và AI trước khi đưa ra các quyết định quản lý, điều hành giao thông.</w:t>
      </w:r>
    </w:p>
    <w:p w14:paraId="6C8BA476" w14:textId="77777777" w:rsidR="005234CD" w:rsidRPr="00BA1428" w:rsidRDefault="005234CD" w:rsidP="00B32F2E">
      <w:pPr>
        <w:widowControl w:val="0"/>
        <w:tabs>
          <w:tab w:val="left" w:pos="952"/>
        </w:tabs>
        <w:spacing w:before="60" w:after="0" w:line="288" w:lineRule="auto"/>
        <w:ind w:firstLine="720"/>
        <w:jc w:val="both"/>
        <w:rPr>
          <w:sz w:val="28"/>
          <w:szCs w:val="28"/>
          <w:lang w:val="nl-NL"/>
        </w:rPr>
      </w:pPr>
      <w:r w:rsidRPr="00BA1428">
        <w:rPr>
          <w:sz w:val="28"/>
          <w:szCs w:val="28"/>
          <w:lang w:val="nl-NL"/>
        </w:rPr>
        <w:t xml:space="preserve">Các bên liên quan cho thấy vai trò của Ủy ban nhân dân thành phố, sở ban ngành, doanh nghiệp,… tác động đến kiến trúc ITS. Ngoài ra, để xây dựng hệ thống ITS thì Hạ tầng kỹ thuật đô thị thông minh và Hạ tầng thông tin đô thị thông </w:t>
      </w:r>
      <w:r w:rsidRPr="00BA1428">
        <w:rPr>
          <w:sz w:val="28"/>
          <w:szCs w:val="28"/>
          <w:lang w:val="nl-NL"/>
        </w:rPr>
        <w:lastRenderedPageBreak/>
        <w:t>minh được xem như hai nền tảng không thể thiếu trong quá trình xây dựng và phát triển hệ thống ITS của thành phố Hà Nội.</w:t>
      </w:r>
    </w:p>
    <w:p w14:paraId="4140C3AA" w14:textId="3756D541" w:rsidR="006177B7" w:rsidRPr="00BA1428" w:rsidRDefault="006177B7" w:rsidP="00D545EA">
      <w:pPr>
        <w:widowControl w:val="0"/>
        <w:tabs>
          <w:tab w:val="left" w:pos="952"/>
        </w:tabs>
        <w:spacing w:before="60" w:after="0" w:line="288" w:lineRule="auto"/>
        <w:jc w:val="both"/>
        <w:outlineLvl w:val="0"/>
        <w:rPr>
          <w:b/>
          <w:sz w:val="28"/>
          <w:szCs w:val="28"/>
          <w:lang w:val="nl-NL"/>
        </w:rPr>
      </w:pPr>
      <w:bookmarkStart w:id="130" w:name="_Toc181889793"/>
      <w:r w:rsidRPr="00BA1428">
        <w:rPr>
          <w:b/>
          <w:sz w:val="28"/>
          <w:szCs w:val="28"/>
          <w:lang w:val="nl-NL"/>
        </w:rPr>
        <w:t>4.2.4</w:t>
      </w:r>
      <w:r w:rsidR="007F068A" w:rsidRPr="00BA1428">
        <w:rPr>
          <w:b/>
          <w:sz w:val="28"/>
          <w:szCs w:val="28"/>
          <w:lang w:val="nl-NL"/>
        </w:rPr>
        <w:t>.</w:t>
      </w:r>
      <w:r w:rsidRPr="00BA1428">
        <w:rPr>
          <w:b/>
          <w:sz w:val="28"/>
          <w:szCs w:val="28"/>
          <w:lang w:val="nl-NL"/>
        </w:rPr>
        <w:t xml:space="preserve"> Đề xuất kiến trúc công nghệ thông tin của ITS thành phố Hà nội</w:t>
      </w:r>
      <w:r w:rsidR="007F068A" w:rsidRPr="00BA1428">
        <w:rPr>
          <w:b/>
          <w:sz w:val="28"/>
          <w:szCs w:val="28"/>
          <w:lang w:val="nl-NL"/>
        </w:rPr>
        <w:t>.</w:t>
      </w:r>
      <w:bookmarkEnd w:id="130"/>
    </w:p>
    <w:p w14:paraId="443140BF" w14:textId="6BFA8AD6" w:rsidR="005234CD" w:rsidRPr="00BA1428" w:rsidRDefault="005234CD" w:rsidP="005234CD">
      <w:pPr>
        <w:widowControl w:val="0"/>
        <w:tabs>
          <w:tab w:val="left" w:pos="952"/>
        </w:tabs>
        <w:spacing w:before="60" w:after="0" w:line="288" w:lineRule="auto"/>
        <w:ind w:firstLine="720"/>
        <w:jc w:val="both"/>
        <w:rPr>
          <w:sz w:val="28"/>
          <w:szCs w:val="28"/>
          <w:lang w:val="nl-NL"/>
        </w:rPr>
      </w:pPr>
      <w:r w:rsidRPr="00BA1428">
        <w:rPr>
          <w:sz w:val="28"/>
          <w:szCs w:val="28"/>
          <w:lang w:val="nl-NL"/>
        </w:rPr>
        <w:t>Trên cơ sở Kiến trúc ITS vật lý này kết hợp cùng khung kiến trúc Chính quyền điện tử quốc gia, phiên bản 3.0, khung kiến trúc công nghệ thông tin được đề xuất trên hình 3. Khung kiến trúc thông tin là thiết kế cấu trúc của môi trường thông tin được chia sẻ.</w:t>
      </w:r>
    </w:p>
    <w:p w14:paraId="308DBF39" w14:textId="77777777" w:rsidR="005234CD" w:rsidRPr="00BA1428" w:rsidRDefault="005234CD" w:rsidP="005234CD">
      <w:pPr>
        <w:widowControl w:val="0"/>
        <w:tabs>
          <w:tab w:val="left" w:pos="952"/>
        </w:tabs>
        <w:spacing w:beforeLines="60" w:before="144" w:afterLines="60" w:after="144" w:line="360" w:lineRule="auto"/>
        <w:jc w:val="center"/>
        <w:rPr>
          <w:sz w:val="28"/>
          <w:szCs w:val="28"/>
          <w:lang w:val="nl-NL"/>
        </w:rPr>
      </w:pPr>
      <w:r w:rsidRPr="00BA1428">
        <w:rPr>
          <w:noProof/>
          <w:sz w:val="28"/>
          <w:szCs w:val="28"/>
        </w:rPr>
        <w:drawing>
          <wp:inline distT="0" distB="0" distL="0" distR="0" wp14:anchorId="6121E4AA" wp14:editId="6C4E39F4">
            <wp:extent cx="4749299" cy="3452883"/>
            <wp:effectExtent l="0" t="0" r="0" b="0"/>
            <wp:docPr id="1" name="Picture 1"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diagram&#10;&#10;Description automatically generated with medium confidence"/>
                    <pic:cNvPicPr/>
                  </pic:nvPicPr>
                  <pic:blipFill>
                    <a:blip r:embed="rId15"/>
                    <a:stretch>
                      <a:fillRect/>
                    </a:stretch>
                  </pic:blipFill>
                  <pic:spPr>
                    <a:xfrm>
                      <a:off x="0" y="0"/>
                      <a:ext cx="4776090" cy="3472361"/>
                    </a:xfrm>
                    <a:prstGeom prst="rect">
                      <a:avLst/>
                    </a:prstGeom>
                  </pic:spPr>
                </pic:pic>
              </a:graphicData>
            </a:graphic>
          </wp:inline>
        </w:drawing>
      </w:r>
    </w:p>
    <w:p w14:paraId="48EDAD65" w14:textId="5D67426C" w:rsidR="005234CD" w:rsidRPr="00BA1428" w:rsidRDefault="005234CD" w:rsidP="005234CD">
      <w:pPr>
        <w:pStyle w:val="ahinh"/>
        <w:spacing w:before="144" w:after="144"/>
        <w:rPr>
          <w:lang w:val="nl-NL"/>
        </w:rPr>
      </w:pPr>
      <w:bookmarkStart w:id="131" w:name="_Toc161813619"/>
      <w:bookmarkStart w:id="132" w:name="_Toc162011941"/>
      <w:bookmarkStart w:id="133" w:name="_Toc162874289"/>
      <w:r w:rsidRPr="00BA1428">
        <w:rPr>
          <w:lang w:val="nl-NL"/>
        </w:rPr>
        <w:t>Hình 3. Kiến trúc thông tin hệ thống giao thông thông minh TP. Hà nội</w:t>
      </w:r>
      <w:bookmarkEnd w:id="131"/>
      <w:bookmarkEnd w:id="132"/>
      <w:bookmarkEnd w:id="133"/>
    </w:p>
    <w:p w14:paraId="0D25EE13" w14:textId="032AF99E" w:rsidR="00666385" w:rsidRPr="00BA1428" w:rsidRDefault="006C4227" w:rsidP="0081517C">
      <w:pPr>
        <w:pStyle w:val="ahinh"/>
        <w:spacing w:before="144" w:after="144"/>
        <w:ind w:firstLine="709"/>
        <w:jc w:val="both"/>
        <w:rPr>
          <w:b w:val="0"/>
        </w:rPr>
      </w:pPr>
      <w:r w:rsidRPr="00BA1428">
        <w:rPr>
          <w:b w:val="0"/>
        </w:rPr>
        <w:t>Khung kiến trúc thông tin này hoàn toàn tương đồng và cụ thể hóa được các nội dung, hạng mục khung tham chiếu ICT phát triển đô thị thông minh trong QĐ 829/QĐ-BTTTT năm 2019</w:t>
      </w:r>
      <w:r w:rsidR="00666385" w:rsidRPr="00BA1428">
        <w:rPr>
          <w:b w:val="0"/>
        </w:rPr>
        <w:t>.</w:t>
      </w:r>
    </w:p>
    <w:p w14:paraId="66235F2C" w14:textId="30083154" w:rsidR="006C4227" w:rsidRPr="00BA1428" w:rsidRDefault="00666385" w:rsidP="0081517C">
      <w:pPr>
        <w:pStyle w:val="ahinh"/>
        <w:spacing w:before="144" w:after="144"/>
        <w:ind w:firstLine="709"/>
        <w:jc w:val="both"/>
        <w:rPr>
          <w:b w:val="0"/>
          <w:bCs/>
        </w:rPr>
      </w:pPr>
      <w:r w:rsidRPr="00BA1428">
        <w:rPr>
          <w:b w:val="0"/>
          <w:bCs/>
        </w:rPr>
        <w:t>Đề án là một thành phần củ</w:t>
      </w:r>
      <w:r w:rsidR="00C764F6" w:rsidRPr="00BA1428">
        <w:rPr>
          <w:b w:val="0"/>
          <w:bCs/>
        </w:rPr>
        <w:t>a kiế</w:t>
      </w:r>
      <w:r w:rsidRPr="00BA1428">
        <w:rPr>
          <w:b w:val="0"/>
          <w:bCs/>
        </w:rPr>
        <w:t xml:space="preserve">n trúc thành phố thông minh. Điều này đã được khẳng định trong nguyên tắc xây dựng đề án. Đồng thời được thể hiện rõ ràng qua Kiến trúc vật lý và Kiến trúc thông tin của hệ thống giao thông thông minh. Hệ thống giao thông thông minh được phát triển trên nền tảng chung về hạ tầng kỹ thuật và hạ tầng thông tin của Thành phố thông minh, tuân thủ kiến trúc chính quyền điện tử và ICT đã được ban hành của thành phố, có nhiệm vụ kết nối, chia sẻ dữ liệu với trung tâm dữ liệu và trung tâm điều hành thông minh của thành </w:t>
      </w:r>
      <w:r w:rsidRPr="00BA1428">
        <w:rPr>
          <w:b w:val="0"/>
          <w:bCs/>
        </w:rPr>
        <w:lastRenderedPageBreak/>
        <w:t>phố.</w:t>
      </w:r>
    </w:p>
    <w:p w14:paraId="25482DCA" w14:textId="4ABD2533" w:rsidR="007253A2" w:rsidRPr="00BA1428" w:rsidRDefault="0011658A" w:rsidP="00B32F2E">
      <w:pPr>
        <w:spacing w:before="60" w:after="0" w:line="288" w:lineRule="auto"/>
        <w:outlineLvl w:val="0"/>
        <w:rPr>
          <w:b/>
          <w:bCs/>
          <w:sz w:val="28"/>
          <w:szCs w:val="28"/>
        </w:rPr>
      </w:pPr>
      <w:bookmarkStart w:id="134" w:name="_Toc162423164"/>
      <w:bookmarkStart w:id="135" w:name="_Toc181889794"/>
      <w:r w:rsidRPr="00BA1428">
        <w:rPr>
          <w:b/>
          <w:bCs/>
          <w:sz w:val="28"/>
          <w:szCs w:val="28"/>
        </w:rPr>
        <w:t>4.</w:t>
      </w:r>
      <w:r w:rsidR="00834F35" w:rsidRPr="00BA1428">
        <w:rPr>
          <w:b/>
          <w:bCs/>
          <w:sz w:val="28"/>
          <w:szCs w:val="28"/>
        </w:rPr>
        <w:t>3</w:t>
      </w:r>
      <w:r w:rsidR="007F068A" w:rsidRPr="00BA1428">
        <w:rPr>
          <w:b/>
          <w:bCs/>
          <w:sz w:val="28"/>
          <w:szCs w:val="28"/>
        </w:rPr>
        <w:t>.</w:t>
      </w:r>
      <w:r w:rsidRPr="00BA1428">
        <w:rPr>
          <w:b/>
          <w:bCs/>
          <w:sz w:val="28"/>
          <w:szCs w:val="28"/>
        </w:rPr>
        <w:t xml:space="preserve"> </w:t>
      </w:r>
      <w:r w:rsidR="00CD089F" w:rsidRPr="00BA1428">
        <w:rPr>
          <w:b/>
          <w:bCs/>
          <w:sz w:val="28"/>
          <w:szCs w:val="28"/>
          <w:lang w:val="vi-VN"/>
        </w:rPr>
        <w:t>Các nền tảng của hệ thố</w:t>
      </w:r>
      <w:r w:rsidR="006177B7" w:rsidRPr="00BA1428">
        <w:rPr>
          <w:b/>
          <w:bCs/>
          <w:sz w:val="28"/>
          <w:szCs w:val="28"/>
          <w:lang w:val="vi-VN"/>
        </w:rPr>
        <w:t>ng giao thông thông minh</w:t>
      </w:r>
      <w:r w:rsidR="00CD089F" w:rsidRPr="00BA1428">
        <w:rPr>
          <w:b/>
          <w:bCs/>
          <w:sz w:val="28"/>
          <w:szCs w:val="28"/>
          <w:lang w:val="vi-VN"/>
        </w:rPr>
        <w:t xml:space="preserve"> thành phố</w:t>
      </w:r>
      <w:bookmarkEnd w:id="134"/>
      <w:r w:rsidR="007F068A" w:rsidRPr="00BA1428">
        <w:rPr>
          <w:b/>
          <w:bCs/>
          <w:sz w:val="28"/>
          <w:szCs w:val="28"/>
        </w:rPr>
        <w:t>.</w:t>
      </w:r>
      <w:bookmarkEnd w:id="135"/>
    </w:p>
    <w:p w14:paraId="7C6B3979" w14:textId="77777777" w:rsidR="0011658A" w:rsidRPr="00BA1428" w:rsidRDefault="0011658A" w:rsidP="0011658A">
      <w:pPr>
        <w:widowControl w:val="0"/>
        <w:tabs>
          <w:tab w:val="left" w:pos="952"/>
        </w:tabs>
        <w:spacing w:after="0" w:line="288" w:lineRule="auto"/>
        <w:ind w:firstLine="720"/>
        <w:jc w:val="both"/>
        <w:rPr>
          <w:sz w:val="28"/>
          <w:szCs w:val="28"/>
        </w:rPr>
      </w:pPr>
      <w:r w:rsidRPr="00BA1428">
        <w:rPr>
          <w:sz w:val="28"/>
          <w:szCs w:val="28"/>
        </w:rPr>
        <w:t>Nền tảng là bộ phận vững chắc, dựa trên đó các bộ phận khác tồn tại và phát triển. Nền tảng hệ thống giao thông thông minh là những nền móng giúp cho các ứng dụng giao thông thông minh được triển khai đồng bộ, thuận lợi, đảm bảo tính kết nối, mở rộng, …</w:t>
      </w:r>
    </w:p>
    <w:p w14:paraId="3888DDFB" w14:textId="23A6CBED" w:rsidR="0011658A" w:rsidRPr="00BA1428" w:rsidRDefault="0011658A" w:rsidP="0011658A">
      <w:pPr>
        <w:widowControl w:val="0"/>
        <w:tabs>
          <w:tab w:val="left" w:pos="952"/>
        </w:tabs>
        <w:spacing w:after="0" w:line="288" w:lineRule="auto"/>
        <w:ind w:firstLine="720"/>
        <w:jc w:val="both"/>
        <w:rPr>
          <w:sz w:val="28"/>
          <w:szCs w:val="28"/>
        </w:rPr>
      </w:pPr>
      <w:r w:rsidRPr="00BA1428">
        <w:rPr>
          <w:sz w:val="28"/>
          <w:szCs w:val="28"/>
        </w:rPr>
        <w:t>Nền tảng hệ thống giao thông thông minh Thành phố Hà nội gồm 3 cấu phầ</w:t>
      </w:r>
      <w:r w:rsidR="006177B7" w:rsidRPr="00BA1428">
        <w:rPr>
          <w:sz w:val="28"/>
          <w:szCs w:val="28"/>
        </w:rPr>
        <w:t>n chính (hình 4).</w:t>
      </w:r>
    </w:p>
    <w:p w14:paraId="1D5F3775" w14:textId="44416B4D" w:rsidR="00CD089F" w:rsidRPr="00BA1428" w:rsidRDefault="0011658A" w:rsidP="00B32F2E">
      <w:pPr>
        <w:spacing w:before="60" w:after="0" w:line="288" w:lineRule="auto"/>
        <w:outlineLvl w:val="0"/>
        <w:rPr>
          <w:b/>
          <w:bCs/>
          <w:sz w:val="28"/>
          <w:szCs w:val="28"/>
        </w:rPr>
      </w:pPr>
      <w:bookmarkStart w:id="136" w:name="_Toc162423165"/>
      <w:bookmarkStart w:id="137" w:name="_Toc181889795"/>
      <w:r w:rsidRPr="00BA1428">
        <w:rPr>
          <w:b/>
          <w:bCs/>
          <w:sz w:val="28"/>
          <w:szCs w:val="28"/>
        </w:rPr>
        <w:t>4.</w:t>
      </w:r>
      <w:r w:rsidR="00834F35" w:rsidRPr="00BA1428">
        <w:rPr>
          <w:b/>
          <w:bCs/>
          <w:sz w:val="28"/>
          <w:szCs w:val="28"/>
        </w:rPr>
        <w:t>3</w:t>
      </w:r>
      <w:r w:rsidRPr="00BA1428">
        <w:rPr>
          <w:b/>
          <w:bCs/>
          <w:sz w:val="28"/>
          <w:szCs w:val="28"/>
        </w:rPr>
        <w:t>.1</w:t>
      </w:r>
      <w:r w:rsidR="007F068A" w:rsidRPr="00BA1428">
        <w:rPr>
          <w:b/>
          <w:bCs/>
          <w:sz w:val="28"/>
          <w:szCs w:val="28"/>
        </w:rPr>
        <w:t>.</w:t>
      </w:r>
      <w:r w:rsidRPr="00BA1428">
        <w:rPr>
          <w:b/>
          <w:bCs/>
          <w:sz w:val="28"/>
          <w:szCs w:val="28"/>
        </w:rPr>
        <w:t xml:space="preserve"> </w:t>
      </w:r>
      <w:r w:rsidR="00CD089F" w:rsidRPr="00BA1428">
        <w:rPr>
          <w:b/>
          <w:bCs/>
          <w:sz w:val="28"/>
          <w:szCs w:val="28"/>
          <w:lang w:val="vi-VN"/>
        </w:rPr>
        <w:t>Bản đồ số</w:t>
      </w:r>
      <w:bookmarkEnd w:id="136"/>
      <w:r w:rsidR="007F068A" w:rsidRPr="00BA1428">
        <w:rPr>
          <w:b/>
          <w:bCs/>
          <w:sz w:val="28"/>
          <w:szCs w:val="28"/>
        </w:rPr>
        <w:t>.</w:t>
      </w:r>
      <w:bookmarkEnd w:id="137"/>
    </w:p>
    <w:p w14:paraId="4903863D" w14:textId="119879CA" w:rsidR="0011658A" w:rsidRPr="00BA1428" w:rsidRDefault="0011658A" w:rsidP="0011658A">
      <w:pPr>
        <w:spacing w:before="60" w:after="0" w:line="288" w:lineRule="auto"/>
        <w:ind w:firstLine="720"/>
        <w:jc w:val="both"/>
        <w:rPr>
          <w:rStyle w:val="Strong"/>
          <w:b w:val="0"/>
          <w:bCs w:val="0"/>
          <w:sz w:val="28"/>
          <w:szCs w:val="28"/>
        </w:rPr>
      </w:pPr>
      <w:r w:rsidRPr="00BA1428">
        <w:rPr>
          <w:sz w:val="28"/>
          <w:szCs w:val="28"/>
        </w:rPr>
        <w:t xml:space="preserve">Bản đồ số thành phố Hà nội được xây dựng trên nền tảng bản đồ số quốc gia trong danh mục </w:t>
      </w:r>
      <w:r w:rsidRPr="00BA1428">
        <w:rPr>
          <w:rStyle w:val="Strong"/>
          <w:b w:val="0"/>
          <w:bCs w:val="0"/>
          <w:sz w:val="28"/>
          <w:szCs w:val="28"/>
        </w:rPr>
        <w:t>35 nền tảng chuyển đổi số dùng chung</w:t>
      </w:r>
      <w:r w:rsidRPr="00BA1428">
        <w:rPr>
          <w:b/>
          <w:bCs/>
          <w:sz w:val="28"/>
          <w:szCs w:val="28"/>
        </w:rPr>
        <w:t xml:space="preserve"> </w:t>
      </w:r>
      <w:r w:rsidRPr="00BA1428">
        <w:rPr>
          <w:sz w:val="28"/>
          <w:szCs w:val="28"/>
        </w:rPr>
        <w:t>t</w:t>
      </w:r>
      <w:r w:rsidRPr="00BA1428">
        <w:rPr>
          <w:rStyle w:val="Strong"/>
          <w:b w:val="0"/>
          <w:bCs w:val="0"/>
          <w:sz w:val="28"/>
          <w:szCs w:val="28"/>
        </w:rPr>
        <w:t>heo quyết định 186/QĐ-BTTTT. Trên nền tảng bản đồ số thành phố Hà nội xây dựng</w:t>
      </w:r>
      <w:r w:rsidR="00E336B8" w:rsidRPr="00BA1428">
        <w:rPr>
          <w:rStyle w:val="Strong"/>
          <w:b w:val="0"/>
          <w:bCs w:val="0"/>
          <w:sz w:val="28"/>
          <w:szCs w:val="28"/>
        </w:rPr>
        <w:t xml:space="preserve"> các</w:t>
      </w:r>
      <w:r w:rsidRPr="00BA1428">
        <w:rPr>
          <w:rStyle w:val="Strong"/>
          <w:b w:val="0"/>
          <w:bCs w:val="0"/>
          <w:sz w:val="28"/>
          <w:szCs w:val="28"/>
        </w:rPr>
        <w:t xml:space="preserve"> lớp bản đồ giao thông làm nền tảng cho phát triển các ứng dụng liên quan của hệ thống giao thông thông minh.</w:t>
      </w:r>
    </w:p>
    <w:p w14:paraId="7661A32C" w14:textId="7256536D" w:rsidR="00D22F57" w:rsidRPr="00BA1428" w:rsidRDefault="007161B4" w:rsidP="0011658A">
      <w:pPr>
        <w:spacing w:before="60" w:after="0" w:line="288" w:lineRule="auto"/>
        <w:ind w:firstLine="720"/>
        <w:jc w:val="both"/>
        <w:rPr>
          <w:sz w:val="28"/>
          <w:szCs w:val="28"/>
        </w:rPr>
      </w:pPr>
      <w:r w:rsidRPr="00BA1428">
        <w:rPr>
          <w:sz w:val="28"/>
          <w:szCs w:val="28"/>
        </w:rPr>
        <w:t>Các lớp bản đồ giao thông cần triển khai cho ngành giao thông như: Bản đồ mật độ giao thông, bản đồ kết cấu hạ tầng, bản đồ quy hoạch giao thông…. Ngành giao thông</w:t>
      </w:r>
      <w:r w:rsidR="005C0D66" w:rsidRPr="00BA1428">
        <w:rPr>
          <w:sz w:val="28"/>
          <w:szCs w:val="28"/>
        </w:rPr>
        <w:t xml:space="preserve"> vận tải</w:t>
      </w:r>
      <w:r w:rsidR="001A79B2" w:rsidRPr="00BA1428">
        <w:rPr>
          <w:sz w:val="28"/>
          <w:szCs w:val="28"/>
        </w:rPr>
        <w:t xml:space="preserve"> thành phố</w:t>
      </w:r>
      <w:r w:rsidRPr="00BA1428">
        <w:rPr>
          <w:sz w:val="28"/>
          <w:szCs w:val="28"/>
        </w:rPr>
        <w:t xml:space="preserve"> cần đánh giá, lựa chọn triển khai trước một số lớp bản đồ số phục vụ nhu cầu cấp thiết của ngành (VD: quản lý kết cấu)</w:t>
      </w:r>
      <w:r w:rsidR="005C0D66" w:rsidRPr="00BA1428">
        <w:rPr>
          <w:sz w:val="28"/>
          <w:szCs w:val="28"/>
        </w:rPr>
        <w:t xml:space="preserve"> và</w:t>
      </w:r>
      <w:r w:rsidRPr="00BA1428">
        <w:rPr>
          <w:sz w:val="28"/>
          <w:szCs w:val="28"/>
        </w:rPr>
        <w:t xml:space="preserve"> làm nền tảng dùng cho cho hệ thống giao thông thông minh của thành phố trong tương lai.</w:t>
      </w:r>
    </w:p>
    <w:p w14:paraId="2E53E295" w14:textId="77777777" w:rsidR="006177B7" w:rsidRPr="00BA1428" w:rsidRDefault="006177B7" w:rsidP="006177B7">
      <w:pPr>
        <w:widowControl w:val="0"/>
        <w:spacing w:beforeLines="60" w:before="144" w:afterLines="60" w:after="144" w:line="360" w:lineRule="auto"/>
        <w:jc w:val="center"/>
        <w:rPr>
          <w:bCs/>
          <w:sz w:val="28"/>
          <w:szCs w:val="28"/>
        </w:rPr>
      </w:pPr>
      <w:r w:rsidRPr="00BA1428">
        <w:rPr>
          <w:noProof/>
          <w:sz w:val="28"/>
          <w:szCs w:val="28"/>
        </w:rPr>
        <w:drawing>
          <wp:inline distT="0" distB="0" distL="0" distR="0" wp14:anchorId="63282BA5" wp14:editId="5D424186">
            <wp:extent cx="6076048" cy="3465094"/>
            <wp:effectExtent l="0" t="0" r="1270" b="2540"/>
            <wp:docPr id="1883960761" name="Picture 1883960761" descr="A diagram of different colore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960761" name="Picture 1883960761" descr="A diagram of different colored text&#10;&#10;Description automatically generated with medium confidence"/>
                    <pic:cNvPicPr/>
                  </pic:nvPicPr>
                  <pic:blipFill>
                    <a:blip r:embed="rId16"/>
                    <a:stretch>
                      <a:fillRect/>
                    </a:stretch>
                  </pic:blipFill>
                  <pic:spPr>
                    <a:xfrm>
                      <a:off x="0" y="0"/>
                      <a:ext cx="6095599" cy="3476244"/>
                    </a:xfrm>
                    <a:prstGeom prst="rect">
                      <a:avLst/>
                    </a:prstGeom>
                  </pic:spPr>
                </pic:pic>
              </a:graphicData>
            </a:graphic>
          </wp:inline>
        </w:drawing>
      </w:r>
    </w:p>
    <w:p w14:paraId="5B25F7D0" w14:textId="77777777" w:rsidR="006177B7" w:rsidRPr="00BA1428" w:rsidRDefault="006177B7" w:rsidP="006177B7">
      <w:pPr>
        <w:pStyle w:val="ahinh"/>
        <w:spacing w:before="144" w:after="144"/>
      </w:pPr>
      <w:bookmarkStart w:id="138" w:name="_Toc162874290"/>
      <w:r w:rsidRPr="00BA1428">
        <w:t>Hình 4. Các nền tảng và trụ cột phát triển ITS thành phố Hà nội</w:t>
      </w:r>
      <w:bookmarkEnd w:id="138"/>
    </w:p>
    <w:p w14:paraId="68DF34F4" w14:textId="3ED3A136" w:rsidR="00CD089F" w:rsidRPr="00BA1428" w:rsidRDefault="0011658A" w:rsidP="00D545EA">
      <w:pPr>
        <w:outlineLvl w:val="0"/>
        <w:rPr>
          <w:b/>
          <w:bCs/>
          <w:sz w:val="28"/>
          <w:szCs w:val="28"/>
        </w:rPr>
      </w:pPr>
      <w:bookmarkStart w:id="139" w:name="_Toc181889796"/>
      <w:r w:rsidRPr="00BA1428">
        <w:rPr>
          <w:b/>
          <w:bCs/>
          <w:sz w:val="28"/>
          <w:szCs w:val="28"/>
        </w:rPr>
        <w:lastRenderedPageBreak/>
        <w:t>4.</w:t>
      </w:r>
      <w:r w:rsidR="00834F35" w:rsidRPr="00BA1428">
        <w:rPr>
          <w:b/>
          <w:bCs/>
          <w:sz w:val="28"/>
          <w:szCs w:val="28"/>
        </w:rPr>
        <w:t>3</w:t>
      </w:r>
      <w:r w:rsidRPr="00BA1428">
        <w:rPr>
          <w:b/>
          <w:bCs/>
          <w:sz w:val="28"/>
          <w:szCs w:val="28"/>
        </w:rPr>
        <w:t>.2</w:t>
      </w:r>
      <w:r w:rsidR="007F068A" w:rsidRPr="00BA1428">
        <w:rPr>
          <w:b/>
          <w:bCs/>
          <w:sz w:val="28"/>
          <w:szCs w:val="28"/>
        </w:rPr>
        <w:t>.</w:t>
      </w:r>
      <w:r w:rsidRPr="00BA1428">
        <w:rPr>
          <w:b/>
          <w:bCs/>
          <w:sz w:val="28"/>
          <w:szCs w:val="28"/>
        </w:rPr>
        <w:t xml:space="preserve"> </w:t>
      </w:r>
      <w:r w:rsidR="00CD089F" w:rsidRPr="00BA1428">
        <w:rPr>
          <w:b/>
          <w:bCs/>
          <w:sz w:val="28"/>
          <w:szCs w:val="28"/>
          <w:lang w:val="vi-VN"/>
        </w:rPr>
        <w:t>Hệ thống xử lý dữ liệu lớn đa nguồn</w:t>
      </w:r>
      <w:r w:rsidR="007F068A" w:rsidRPr="00BA1428">
        <w:rPr>
          <w:b/>
          <w:bCs/>
          <w:sz w:val="28"/>
          <w:szCs w:val="28"/>
        </w:rPr>
        <w:t>.</w:t>
      </w:r>
      <w:bookmarkEnd w:id="139"/>
    </w:p>
    <w:p w14:paraId="43AD7016" w14:textId="77777777" w:rsidR="0011658A" w:rsidRPr="00BA1428" w:rsidRDefault="0011658A" w:rsidP="0011658A">
      <w:pPr>
        <w:widowControl w:val="0"/>
        <w:spacing w:before="60" w:after="0" w:line="288" w:lineRule="auto"/>
        <w:ind w:firstLine="720"/>
        <w:jc w:val="both"/>
        <w:rPr>
          <w:bCs/>
          <w:sz w:val="28"/>
          <w:szCs w:val="28"/>
        </w:rPr>
      </w:pPr>
      <w:r w:rsidRPr="00BA1428">
        <w:rPr>
          <w:sz w:val="28"/>
          <w:szCs w:val="28"/>
        </w:rPr>
        <w:t>Dữ liệu giao thông thuộc loại dữ liệu lớn, đa nguồn. Vì vậy cần có một nền tảng chung với các chức năng: thu thập, tổ chức lưu trữ, khai phá và phát triển các ứng dụng. Bên cạnh nền tảng cơ bản có tính đặc trưng này, còn cần sử dụng một số nền tảng khác như IoT, đám mây, xử lý ảnh, v.v…</w:t>
      </w:r>
    </w:p>
    <w:p w14:paraId="55FF7059" w14:textId="1F4397C3" w:rsidR="00CD089F" w:rsidRPr="00BA1428" w:rsidRDefault="005035B1" w:rsidP="00B32F2E">
      <w:pPr>
        <w:spacing w:before="60" w:after="0" w:line="288" w:lineRule="auto"/>
        <w:outlineLvl w:val="0"/>
        <w:rPr>
          <w:b/>
          <w:bCs/>
          <w:sz w:val="28"/>
          <w:szCs w:val="28"/>
        </w:rPr>
      </w:pPr>
      <w:bookmarkStart w:id="140" w:name="_Toc162423166"/>
      <w:bookmarkStart w:id="141" w:name="_Toc181889797"/>
      <w:r w:rsidRPr="00BA1428">
        <w:rPr>
          <w:b/>
          <w:bCs/>
          <w:sz w:val="28"/>
          <w:szCs w:val="28"/>
        </w:rPr>
        <w:t>4.3.3</w:t>
      </w:r>
      <w:r w:rsidR="007F068A" w:rsidRPr="00BA1428">
        <w:rPr>
          <w:b/>
          <w:bCs/>
          <w:sz w:val="28"/>
          <w:szCs w:val="28"/>
        </w:rPr>
        <w:t>.</w:t>
      </w:r>
      <w:r w:rsidRPr="00BA1428">
        <w:rPr>
          <w:b/>
          <w:bCs/>
          <w:sz w:val="28"/>
          <w:szCs w:val="28"/>
        </w:rPr>
        <w:t xml:space="preserve"> </w:t>
      </w:r>
      <w:r w:rsidR="00CD089F" w:rsidRPr="00BA1428">
        <w:rPr>
          <w:b/>
          <w:bCs/>
          <w:sz w:val="28"/>
          <w:szCs w:val="28"/>
          <w:lang w:val="vi-VN"/>
        </w:rPr>
        <w:t>Tiêu chuẩn hệ thống ITS</w:t>
      </w:r>
      <w:bookmarkEnd w:id="140"/>
      <w:r w:rsidR="007F068A" w:rsidRPr="00BA1428">
        <w:rPr>
          <w:b/>
          <w:bCs/>
          <w:sz w:val="28"/>
          <w:szCs w:val="28"/>
        </w:rPr>
        <w:t>.</w:t>
      </w:r>
      <w:bookmarkEnd w:id="141"/>
    </w:p>
    <w:p w14:paraId="47871E6F" w14:textId="77777777" w:rsidR="0011658A" w:rsidRPr="00BA1428" w:rsidRDefault="0011658A" w:rsidP="0011658A">
      <w:pPr>
        <w:widowControl w:val="0"/>
        <w:tabs>
          <w:tab w:val="left" w:pos="952"/>
        </w:tabs>
        <w:spacing w:before="60" w:after="0" w:line="288" w:lineRule="auto"/>
        <w:ind w:firstLine="720"/>
        <w:jc w:val="both"/>
        <w:rPr>
          <w:rStyle w:val="Hyperlink"/>
          <w:color w:val="auto"/>
          <w:sz w:val="28"/>
          <w:szCs w:val="28"/>
          <w:u w:val="none"/>
        </w:rPr>
      </w:pPr>
      <w:r w:rsidRPr="00BA1428">
        <w:rPr>
          <w:rStyle w:val="Hyperlink"/>
          <w:color w:val="auto"/>
          <w:sz w:val="28"/>
          <w:szCs w:val="28"/>
          <w:u w:val="none"/>
        </w:rPr>
        <w:t>Để đảm bảo tính kết nối, đồng bộ của các hệ thống, thiết bị, chia sẻ dữ liệu trong hệ thống giao thông thông minh cần tuân thủ các tiêu chuẩn, quy chuẩn, quy định. Hệ thống những tiêu chuẩn ITS đa dạng, phong phú, được các tổ chức khác nhau xây dựng và ban hành.</w:t>
      </w:r>
    </w:p>
    <w:p w14:paraId="25A76EC1" w14:textId="77777777" w:rsidR="0011658A" w:rsidRPr="00BA1428" w:rsidRDefault="0011658A" w:rsidP="0011658A">
      <w:pPr>
        <w:widowControl w:val="0"/>
        <w:tabs>
          <w:tab w:val="left" w:pos="952"/>
        </w:tabs>
        <w:spacing w:before="60" w:after="0" w:line="288" w:lineRule="auto"/>
        <w:ind w:firstLine="720"/>
        <w:jc w:val="both"/>
        <w:rPr>
          <w:sz w:val="28"/>
          <w:szCs w:val="28"/>
          <w:lang w:val="vi-VN"/>
        </w:rPr>
      </w:pPr>
      <w:r w:rsidRPr="00BA1428">
        <w:rPr>
          <w:rStyle w:val="Hyperlink"/>
          <w:b/>
          <w:color w:val="auto"/>
          <w:sz w:val="28"/>
          <w:szCs w:val="28"/>
          <w:u w:val="none"/>
        </w:rPr>
        <w:t xml:space="preserve">Quốc tế: </w:t>
      </w:r>
      <w:r w:rsidRPr="00BA1428">
        <w:rPr>
          <w:sz w:val="28"/>
          <w:szCs w:val="28"/>
          <w:lang w:val="vi-VN"/>
        </w:rPr>
        <w:t>Hiện nay trên thế giới có ba tổ chức sau chịu trách nhiệm chính trong xây dựng các tiêu chuẩn hệ thống giao thông thông minh:</w:t>
      </w:r>
    </w:p>
    <w:p w14:paraId="2350A134" w14:textId="77777777" w:rsidR="0011658A" w:rsidRPr="00BA1428" w:rsidRDefault="0011658A" w:rsidP="0011658A">
      <w:pPr>
        <w:widowControl w:val="0"/>
        <w:spacing w:before="60" w:after="0" w:line="288" w:lineRule="auto"/>
        <w:ind w:firstLine="720"/>
        <w:jc w:val="both"/>
        <w:rPr>
          <w:sz w:val="28"/>
          <w:szCs w:val="28"/>
          <w:lang w:val="vi-VN"/>
        </w:rPr>
      </w:pPr>
      <w:r w:rsidRPr="00BA1428">
        <w:rPr>
          <w:sz w:val="28"/>
          <w:szCs w:val="28"/>
        </w:rPr>
        <w:t xml:space="preserve">- </w:t>
      </w:r>
      <w:r w:rsidRPr="00BA1428">
        <w:rPr>
          <w:sz w:val="28"/>
          <w:szCs w:val="28"/>
          <w:lang w:val="vi-VN"/>
        </w:rPr>
        <w:t>Tiểu ban của tổ chức tiêu chuẩn quốc tế về giao thông thông minh: ISO/TC204</w:t>
      </w:r>
    </w:p>
    <w:p w14:paraId="67451F7B" w14:textId="77777777" w:rsidR="0011658A" w:rsidRPr="00BA1428" w:rsidRDefault="0011658A" w:rsidP="0011658A">
      <w:pPr>
        <w:pStyle w:val="ListParagraph"/>
        <w:widowControl w:val="0"/>
        <w:spacing w:before="60" w:after="0" w:line="288" w:lineRule="auto"/>
        <w:ind w:left="0" w:firstLine="720"/>
        <w:contextualSpacing w:val="0"/>
        <w:jc w:val="both"/>
        <w:rPr>
          <w:sz w:val="28"/>
          <w:szCs w:val="28"/>
          <w:lang w:val="vi-VN"/>
        </w:rPr>
      </w:pPr>
      <w:r w:rsidRPr="00BA1428">
        <w:rPr>
          <w:sz w:val="28"/>
          <w:szCs w:val="28"/>
        </w:rPr>
        <w:t xml:space="preserve">- </w:t>
      </w:r>
      <w:r w:rsidRPr="00BA1428">
        <w:rPr>
          <w:sz w:val="28"/>
          <w:szCs w:val="28"/>
          <w:lang w:val="vi-VN"/>
        </w:rPr>
        <w:t xml:space="preserve">Tiểu ban của tổ chức tiêu chuẩn châu Âu về giao thông thông minh: CEN TC278 </w:t>
      </w:r>
    </w:p>
    <w:p w14:paraId="61D5987C" w14:textId="77777777" w:rsidR="0011658A" w:rsidRPr="00BA1428" w:rsidRDefault="0011658A" w:rsidP="0011658A">
      <w:pPr>
        <w:pStyle w:val="ListParagraph"/>
        <w:widowControl w:val="0"/>
        <w:tabs>
          <w:tab w:val="left" w:pos="952"/>
        </w:tabs>
        <w:spacing w:before="60" w:after="0" w:line="288" w:lineRule="auto"/>
        <w:ind w:left="0" w:firstLine="720"/>
        <w:contextualSpacing w:val="0"/>
        <w:jc w:val="both"/>
        <w:rPr>
          <w:b/>
          <w:sz w:val="28"/>
          <w:szCs w:val="28"/>
        </w:rPr>
      </w:pPr>
      <w:r w:rsidRPr="00BA1428">
        <w:rPr>
          <w:sz w:val="28"/>
          <w:szCs w:val="28"/>
        </w:rPr>
        <w:t xml:space="preserve">- </w:t>
      </w:r>
      <w:r w:rsidRPr="00BA1428">
        <w:rPr>
          <w:sz w:val="28"/>
          <w:szCs w:val="28"/>
          <w:lang w:val="vi-VN"/>
        </w:rPr>
        <w:t>IEEE (Viện các kỹ sư điện, điện tử quốc tế (Institute of Electrical and Electronics Engineers)</w:t>
      </w:r>
      <w:r w:rsidRPr="00BA1428">
        <w:rPr>
          <w:sz w:val="28"/>
          <w:szCs w:val="28"/>
        </w:rPr>
        <w:t>.</w:t>
      </w:r>
    </w:p>
    <w:p w14:paraId="5A47AEFA" w14:textId="77777777" w:rsidR="0011658A" w:rsidRPr="00BA1428" w:rsidRDefault="0011658A" w:rsidP="0011658A">
      <w:pPr>
        <w:pStyle w:val="ListParagraph"/>
        <w:widowControl w:val="0"/>
        <w:tabs>
          <w:tab w:val="left" w:pos="952"/>
        </w:tabs>
        <w:spacing w:before="60" w:after="0" w:line="288" w:lineRule="auto"/>
        <w:ind w:left="0" w:firstLine="720"/>
        <w:contextualSpacing w:val="0"/>
        <w:jc w:val="both"/>
        <w:rPr>
          <w:b/>
          <w:sz w:val="28"/>
          <w:szCs w:val="28"/>
        </w:rPr>
      </w:pPr>
      <w:r w:rsidRPr="00BA1428">
        <w:rPr>
          <w:sz w:val="28"/>
          <w:szCs w:val="28"/>
        </w:rPr>
        <w:t>Các tổ chức này đã ban hành hơn 100 tiêu chuẩn liên quan đến hệ thống giao thông thông minh.</w:t>
      </w:r>
    </w:p>
    <w:p w14:paraId="0B10962C" w14:textId="77777777" w:rsidR="0011658A" w:rsidRPr="00BA1428" w:rsidRDefault="0011658A" w:rsidP="0011658A">
      <w:pPr>
        <w:widowControl w:val="0"/>
        <w:tabs>
          <w:tab w:val="left" w:pos="952"/>
        </w:tabs>
        <w:spacing w:before="60" w:after="0" w:line="288" w:lineRule="auto"/>
        <w:ind w:firstLine="720"/>
        <w:jc w:val="both"/>
        <w:rPr>
          <w:sz w:val="28"/>
          <w:szCs w:val="28"/>
        </w:rPr>
      </w:pPr>
      <w:r w:rsidRPr="00BA1428">
        <w:rPr>
          <w:b/>
          <w:sz w:val="28"/>
          <w:szCs w:val="28"/>
        </w:rPr>
        <w:t>Quốc gia</w:t>
      </w:r>
      <w:r w:rsidRPr="00BA1428">
        <w:rPr>
          <w:sz w:val="28"/>
          <w:szCs w:val="28"/>
        </w:rPr>
        <w:t>: Các tiêu chuẩn Việt nam do </w:t>
      </w:r>
      <w:hyperlink r:id="rId17" w:tooltip="Viện Tiêu chuẩn Chất lượng Việt Nam (trang không tồn tại)" w:history="1">
        <w:r w:rsidRPr="00BA1428">
          <w:rPr>
            <w:sz w:val="28"/>
            <w:szCs w:val="28"/>
          </w:rPr>
          <w:t>Viện Tiêu chuẩn Chất lượng Việt Nam</w:t>
        </w:r>
      </w:hyperlink>
      <w:r w:rsidRPr="00BA1428">
        <w:rPr>
          <w:sz w:val="28"/>
          <w:szCs w:val="28"/>
        </w:rPr>
        <w:t> (thuộc Tổng cục Tiêu chuẩn Đo lường chất lượng) và các Bộ, ngành tổ chức xây dựng, </w:t>
      </w:r>
      <w:hyperlink r:id="rId18" w:tooltip="Bộ Khoa học và Công nghệ (Việt Nam)" w:history="1">
        <w:r w:rsidRPr="00BA1428">
          <w:rPr>
            <w:sz w:val="28"/>
            <w:szCs w:val="28"/>
          </w:rPr>
          <w:t>Bộ Khoa học và Công nghệ</w:t>
        </w:r>
      </w:hyperlink>
      <w:r w:rsidRPr="00BA1428">
        <w:rPr>
          <w:sz w:val="28"/>
          <w:szCs w:val="28"/>
        </w:rPr>
        <w:t> công bố. Nhiều tiêu chuẩn được xây dựng trên cơ sở hài hòa, chấp nhận các tiêu chuẩn quốc tế. Trong lĩnh vực giao thông thông minh, Việt nam đã công bố 13 tiêu chuẩn, phần lớn liên quan đến hệ thống giao thông thông minh trên đường cao tốc.</w:t>
      </w:r>
    </w:p>
    <w:p w14:paraId="1737C690" w14:textId="4DE4177A" w:rsidR="0011658A" w:rsidRPr="00BA1428" w:rsidRDefault="0011658A" w:rsidP="0011658A">
      <w:pPr>
        <w:spacing w:before="60" w:after="0" w:line="288" w:lineRule="auto"/>
        <w:ind w:firstLine="720"/>
        <w:jc w:val="both"/>
        <w:rPr>
          <w:b/>
          <w:bCs/>
          <w:sz w:val="28"/>
          <w:szCs w:val="28"/>
        </w:rPr>
      </w:pPr>
      <w:r w:rsidRPr="00BA1428">
        <w:rPr>
          <w:b/>
          <w:sz w:val="28"/>
          <w:szCs w:val="28"/>
        </w:rPr>
        <w:t>Ngành, Địa phương</w:t>
      </w:r>
      <w:r w:rsidRPr="00BA1428">
        <w:rPr>
          <w:sz w:val="28"/>
          <w:szCs w:val="28"/>
        </w:rPr>
        <w:t xml:space="preserve">: </w:t>
      </w:r>
      <w:r w:rsidRPr="00BA1428">
        <w:rPr>
          <w:sz w:val="28"/>
          <w:szCs w:val="28"/>
          <w:lang w:val="vi-VN"/>
        </w:rPr>
        <w:t>Thực tế, khi triển khai các hệ thống ITS, đặc biệt là ở các đô thị, do nhu cầu, một số địa phương, ngành đã ban hành một số tiêu chuẩn cơ sở cần thiết như “</w:t>
      </w:r>
      <w:r w:rsidRPr="00BA1428">
        <w:rPr>
          <w:i/>
          <w:sz w:val="28"/>
          <w:szCs w:val="28"/>
          <w:lang w:val="vi-VN"/>
        </w:rPr>
        <w:t>Hướng dẫn tiêu chuẩn kỹ thuật khuyến nghị đối với các hệ thống camera quan sát trên địa bàn thành phố</w:t>
      </w:r>
      <w:r w:rsidRPr="00BA1428">
        <w:rPr>
          <w:sz w:val="28"/>
          <w:szCs w:val="28"/>
          <w:lang w:val="vi-VN"/>
        </w:rPr>
        <w:t xml:space="preserve">” (Quyết định số 3288/UBND-KT, ngày 8/8/2019) hay tiêu chuẩn cơ sở TCCS 75:2019/BCA của </w:t>
      </w:r>
      <w:r w:rsidRPr="00BA1428">
        <w:rPr>
          <w:sz w:val="28"/>
          <w:szCs w:val="28"/>
        </w:rPr>
        <w:t>B</w:t>
      </w:r>
      <w:r w:rsidRPr="00BA1428">
        <w:rPr>
          <w:sz w:val="28"/>
          <w:szCs w:val="28"/>
          <w:lang w:val="vi-VN"/>
        </w:rPr>
        <w:t>ộ Công an “</w:t>
      </w:r>
      <w:r w:rsidRPr="00BA1428">
        <w:rPr>
          <w:i/>
          <w:sz w:val="28"/>
          <w:szCs w:val="28"/>
        </w:rPr>
        <w:t>V</w:t>
      </w:r>
      <w:r w:rsidRPr="00BA1428">
        <w:rPr>
          <w:i/>
          <w:sz w:val="28"/>
          <w:szCs w:val="28"/>
          <w:lang w:val="vi-VN"/>
        </w:rPr>
        <w:t>ề hệ thống giám sát, xử lý vi phạm trật tự an toàn giao thông đường bộ</w:t>
      </w:r>
      <w:r w:rsidRPr="00BA1428">
        <w:rPr>
          <w:sz w:val="28"/>
          <w:szCs w:val="28"/>
          <w:lang w:val="vi-VN"/>
        </w:rPr>
        <w:t>”</w:t>
      </w:r>
      <w:r w:rsidRPr="00BA1428">
        <w:rPr>
          <w:sz w:val="28"/>
          <w:szCs w:val="28"/>
        </w:rPr>
        <w:t xml:space="preserve">. Thành phố Hà nội có thể tham khảo các khuyến nghị này để ban hành Hướng dẫn </w:t>
      </w:r>
      <w:r w:rsidRPr="00BA1428">
        <w:rPr>
          <w:sz w:val="28"/>
          <w:szCs w:val="28"/>
          <w:lang w:val="vi-VN"/>
        </w:rPr>
        <w:t>tiêu chuẩn kỹ thuật khuyến nghị</w:t>
      </w:r>
      <w:r w:rsidRPr="00BA1428">
        <w:rPr>
          <w:sz w:val="28"/>
          <w:szCs w:val="28"/>
        </w:rPr>
        <w:t xml:space="preserve"> đối với các thiết bị ITS trên địa bàn thành phố. Danh mục khuyến nghị các tiêu chuẩn giao thông thông minh cần tham khảo trong Phụ lục </w:t>
      </w:r>
      <w:r w:rsidR="00941CF9" w:rsidRPr="00BA1428">
        <w:rPr>
          <w:sz w:val="28"/>
          <w:szCs w:val="28"/>
        </w:rPr>
        <w:t>2</w:t>
      </w:r>
      <w:r w:rsidRPr="00BA1428">
        <w:rPr>
          <w:sz w:val="28"/>
          <w:szCs w:val="28"/>
        </w:rPr>
        <w:t>.</w:t>
      </w:r>
    </w:p>
    <w:p w14:paraId="4385DBE6" w14:textId="241D0DC1" w:rsidR="00CD089F" w:rsidRPr="00BA1428" w:rsidRDefault="00577F53" w:rsidP="008F5432">
      <w:pPr>
        <w:spacing w:before="60" w:after="0" w:line="288" w:lineRule="auto"/>
        <w:jc w:val="both"/>
        <w:outlineLvl w:val="0"/>
        <w:rPr>
          <w:b/>
          <w:bCs/>
          <w:sz w:val="28"/>
          <w:szCs w:val="28"/>
        </w:rPr>
      </w:pPr>
      <w:bookmarkStart w:id="142" w:name="_Toc162423167"/>
      <w:bookmarkStart w:id="143" w:name="_Toc181889798"/>
      <w:r w:rsidRPr="00BA1428">
        <w:rPr>
          <w:b/>
          <w:bCs/>
          <w:sz w:val="28"/>
          <w:szCs w:val="28"/>
        </w:rPr>
        <w:lastRenderedPageBreak/>
        <w:t>4.</w:t>
      </w:r>
      <w:r w:rsidR="003F6B72" w:rsidRPr="00BA1428">
        <w:rPr>
          <w:b/>
          <w:bCs/>
          <w:sz w:val="28"/>
          <w:szCs w:val="28"/>
        </w:rPr>
        <w:t>4</w:t>
      </w:r>
      <w:r w:rsidR="007F068A" w:rsidRPr="00BA1428">
        <w:rPr>
          <w:b/>
          <w:bCs/>
          <w:sz w:val="28"/>
          <w:szCs w:val="28"/>
        </w:rPr>
        <w:t>.</w:t>
      </w:r>
      <w:r w:rsidRPr="00BA1428">
        <w:rPr>
          <w:b/>
          <w:bCs/>
          <w:sz w:val="28"/>
          <w:szCs w:val="28"/>
        </w:rPr>
        <w:t xml:space="preserve"> </w:t>
      </w:r>
      <w:r w:rsidR="001F7D88" w:rsidRPr="00BA1428">
        <w:rPr>
          <w:b/>
          <w:bCs/>
          <w:sz w:val="28"/>
          <w:szCs w:val="28"/>
        </w:rPr>
        <w:t>Chiến lược phát triển các</w:t>
      </w:r>
      <w:r w:rsidR="00CD089F" w:rsidRPr="00BA1428">
        <w:rPr>
          <w:b/>
          <w:bCs/>
          <w:sz w:val="28"/>
          <w:szCs w:val="28"/>
          <w:lang w:val="vi-VN"/>
        </w:rPr>
        <w:t xml:space="preserve"> ứng dụng của </w:t>
      </w:r>
      <w:r w:rsidR="001F7D88" w:rsidRPr="00BA1428">
        <w:rPr>
          <w:b/>
          <w:bCs/>
          <w:sz w:val="28"/>
          <w:szCs w:val="28"/>
        </w:rPr>
        <w:t>h</w:t>
      </w:r>
      <w:r w:rsidR="00CD089F" w:rsidRPr="00BA1428">
        <w:rPr>
          <w:b/>
          <w:bCs/>
          <w:sz w:val="28"/>
          <w:szCs w:val="28"/>
          <w:lang w:val="vi-VN"/>
        </w:rPr>
        <w:t xml:space="preserve">ệ thống </w:t>
      </w:r>
      <w:r w:rsidR="001F7D88" w:rsidRPr="00BA1428">
        <w:rPr>
          <w:b/>
          <w:bCs/>
          <w:sz w:val="28"/>
          <w:szCs w:val="28"/>
        </w:rPr>
        <w:t>g</w:t>
      </w:r>
      <w:r w:rsidR="00CD089F" w:rsidRPr="00BA1428">
        <w:rPr>
          <w:b/>
          <w:bCs/>
          <w:sz w:val="28"/>
          <w:szCs w:val="28"/>
          <w:lang w:val="vi-VN"/>
        </w:rPr>
        <w:t xml:space="preserve">iao thông </w:t>
      </w:r>
      <w:r w:rsidR="001F7D88" w:rsidRPr="00BA1428">
        <w:rPr>
          <w:b/>
          <w:bCs/>
          <w:sz w:val="28"/>
          <w:szCs w:val="28"/>
        </w:rPr>
        <w:t>t</w:t>
      </w:r>
      <w:r w:rsidR="00CD089F" w:rsidRPr="00BA1428">
        <w:rPr>
          <w:b/>
          <w:bCs/>
          <w:sz w:val="28"/>
          <w:szCs w:val="28"/>
          <w:lang w:val="vi-VN"/>
        </w:rPr>
        <w:t>hông minh</w:t>
      </w:r>
      <w:r w:rsidR="001F7D88" w:rsidRPr="00BA1428">
        <w:rPr>
          <w:b/>
          <w:bCs/>
          <w:sz w:val="28"/>
          <w:szCs w:val="28"/>
        </w:rPr>
        <w:t xml:space="preserve"> thành phố Hà Nội</w:t>
      </w:r>
      <w:bookmarkEnd w:id="142"/>
      <w:r w:rsidR="007F068A" w:rsidRPr="00BA1428">
        <w:rPr>
          <w:b/>
          <w:bCs/>
          <w:sz w:val="28"/>
          <w:szCs w:val="28"/>
        </w:rPr>
        <w:t>.</w:t>
      </w:r>
      <w:bookmarkEnd w:id="143"/>
    </w:p>
    <w:p w14:paraId="0DA34B30" w14:textId="1E272190" w:rsidR="006177B7" w:rsidRPr="00BA1428" w:rsidRDefault="006177B7" w:rsidP="001F7D88">
      <w:pPr>
        <w:widowControl w:val="0"/>
        <w:tabs>
          <w:tab w:val="left" w:pos="720"/>
        </w:tabs>
        <w:spacing w:before="60" w:after="0" w:line="288" w:lineRule="auto"/>
        <w:ind w:firstLine="720"/>
        <w:jc w:val="both"/>
        <w:rPr>
          <w:sz w:val="28"/>
          <w:szCs w:val="28"/>
        </w:rPr>
      </w:pPr>
      <w:r w:rsidRPr="00BA1428">
        <w:rPr>
          <w:sz w:val="28"/>
          <w:szCs w:val="28"/>
        </w:rPr>
        <w:t xml:space="preserve">Trên cơ sở các nền tảng nói trên, hệ thống giao thông thông minh thành phố Hà nội được hình thành, phát triển dựa trên 3 trụ cột chiến lược. </w:t>
      </w:r>
    </w:p>
    <w:p w14:paraId="213E1EED" w14:textId="77777777" w:rsidR="001F7D88" w:rsidRPr="00BA1428" w:rsidRDefault="001F7D88" w:rsidP="001F7D88">
      <w:pPr>
        <w:widowControl w:val="0"/>
        <w:tabs>
          <w:tab w:val="left" w:pos="720"/>
        </w:tabs>
        <w:spacing w:before="60" w:after="0" w:line="288" w:lineRule="auto"/>
        <w:ind w:firstLine="720"/>
        <w:jc w:val="both"/>
        <w:rPr>
          <w:b/>
          <w:sz w:val="28"/>
          <w:szCs w:val="28"/>
        </w:rPr>
      </w:pPr>
      <w:r w:rsidRPr="00BA1428">
        <w:rPr>
          <w:b/>
          <w:sz w:val="28"/>
          <w:szCs w:val="28"/>
        </w:rPr>
        <w:t xml:space="preserve">Chiến lược 1. Tăng cường thông tin </w:t>
      </w:r>
    </w:p>
    <w:p w14:paraId="67353972" w14:textId="77777777" w:rsidR="001F7D88" w:rsidRPr="00BA1428" w:rsidRDefault="001F7D88" w:rsidP="001F7D88">
      <w:pPr>
        <w:widowControl w:val="0"/>
        <w:tabs>
          <w:tab w:val="left" w:pos="952"/>
        </w:tabs>
        <w:spacing w:before="60" w:after="0" w:line="288" w:lineRule="auto"/>
        <w:ind w:firstLine="720"/>
        <w:jc w:val="both"/>
        <w:rPr>
          <w:sz w:val="28"/>
          <w:szCs w:val="28"/>
        </w:rPr>
      </w:pPr>
      <w:r w:rsidRPr="00BA1428">
        <w:rPr>
          <w:sz w:val="28"/>
          <w:szCs w:val="28"/>
        </w:rPr>
        <w:t>Chất lượng hệ thống giao thông thông minh được phản ánh qua tính giàu thông tin của hệ thống: thông tin rộng, đủ, chính xác, thời gian thực, hiệu quả.</w:t>
      </w:r>
    </w:p>
    <w:p w14:paraId="7FE9B1F6" w14:textId="77777777" w:rsidR="001F7D88" w:rsidRPr="00BA1428" w:rsidRDefault="001F7D88" w:rsidP="001F7D88">
      <w:pPr>
        <w:widowControl w:val="0"/>
        <w:tabs>
          <w:tab w:val="left" w:pos="952"/>
        </w:tabs>
        <w:spacing w:before="60" w:after="0" w:line="288" w:lineRule="auto"/>
        <w:ind w:firstLine="720"/>
        <w:jc w:val="both"/>
        <w:rPr>
          <w:sz w:val="28"/>
          <w:szCs w:val="28"/>
        </w:rPr>
      </w:pPr>
      <w:r w:rsidRPr="00BA1428">
        <w:rPr>
          <w:i/>
          <w:sz w:val="28"/>
          <w:szCs w:val="28"/>
        </w:rPr>
        <w:t>Mục tiêu</w:t>
      </w:r>
      <w:r w:rsidRPr="00BA1428">
        <w:rPr>
          <w:sz w:val="28"/>
          <w:szCs w:val="28"/>
        </w:rPr>
        <w:t xml:space="preserve">: Mục tiêu của chiến lược là tăng cường cung cấp thông tin giao thông cung cấp cho nguời dùng:  </w:t>
      </w:r>
    </w:p>
    <w:p w14:paraId="435D2B9E" w14:textId="77777777" w:rsidR="001F7D88" w:rsidRPr="00BA1428" w:rsidRDefault="001F7D88" w:rsidP="001F7D88">
      <w:pPr>
        <w:pStyle w:val="ListParagraph"/>
        <w:widowControl w:val="0"/>
        <w:numPr>
          <w:ilvl w:val="0"/>
          <w:numId w:val="4"/>
        </w:numPr>
        <w:tabs>
          <w:tab w:val="left" w:pos="952"/>
        </w:tabs>
        <w:spacing w:before="60" w:after="0" w:line="288" w:lineRule="auto"/>
        <w:ind w:left="0" w:firstLine="720"/>
        <w:contextualSpacing w:val="0"/>
        <w:jc w:val="both"/>
        <w:rPr>
          <w:sz w:val="28"/>
          <w:szCs w:val="28"/>
        </w:rPr>
      </w:pPr>
      <w:r w:rsidRPr="00BA1428">
        <w:rPr>
          <w:sz w:val="28"/>
          <w:szCs w:val="28"/>
        </w:rPr>
        <w:t>Thông tin rộng, đủ: thông tin giao thông phải bao quát được tất cả các khía cạnh của hệ thống giao thông như cơ sở hạ tầng, phương tiện giao thông, giao thông công cộng, điểm đỗ xe, trạm xăng, trạm sạc,…, phủ khắp địa bàn thành phố, mọi thời điểm trong ngày.</w:t>
      </w:r>
    </w:p>
    <w:p w14:paraId="685F32F9" w14:textId="77777777" w:rsidR="001F7D88" w:rsidRPr="00BA1428" w:rsidRDefault="001F7D88" w:rsidP="001F7D88">
      <w:pPr>
        <w:pStyle w:val="ListParagraph"/>
        <w:widowControl w:val="0"/>
        <w:numPr>
          <w:ilvl w:val="0"/>
          <w:numId w:val="4"/>
        </w:numPr>
        <w:tabs>
          <w:tab w:val="left" w:pos="952"/>
        </w:tabs>
        <w:spacing w:before="60" w:after="0" w:line="288" w:lineRule="auto"/>
        <w:ind w:left="0" w:firstLine="720"/>
        <w:contextualSpacing w:val="0"/>
        <w:jc w:val="both"/>
        <w:rPr>
          <w:sz w:val="28"/>
          <w:szCs w:val="28"/>
        </w:rPr>
      </w:pPr>
      <w:r w:rsidRPr="00BA1428">
        <w:rPr>
          <w:sz w:val="28"/>
          <w:szCs w:val="28"/>
        </w:rPr>
        <w:t>Thông tin chính xác: các thông tin chỉ có giá trị khi đảm bảo độ chính xác cần thiết để xử lý, ra quyết định.</w:t>
      </w:r>
    </w:p>
    <w:p w14:paraId="27336DD9" w14:textId="77777777" w:rsidR="001F7D88" w:rsidRPr="00BA1428" w:rsidRDefault="001F7D88" w:rsidP="001F7D88">
      <w:pPr>
        <w:pStyle w:val="ListParagraph"/>
        <w:widowControl w:val="0"/>
        <w:numPr>
          <w:ilvl w:val="0"/>
          <w:numId w:val="4"/>
        </w:numPr>
        <w:tabs>
          <w:tab w:val="left" w:pos="952"/>
        </w:tabs>
        <w:spacing w:before="60" w:after="0" w:line="288" w:lineRule="auto"/>
        <w:ind w:left="0" w:firstLine="720"/>
        <w:contextualSpacing w:val="0"/>
        <w:jc w:val="both"/>
        <w:rPr>
          <w:sz w:val="28"/>
          <w:szCs w:val="28"/>
        </w:rPr>
      </w:pPr>
      <w:r w:rsidRPr="00BA1428">
        <w:rPr>
          <w:sz w:val="28"/>
          <w:szCs w:val="28"/>
        </w:rPr>
        <w:t>Thông tin kịp thời, thời gian thực: phản ánh được diễn biến theo thời gian, cập nhật tức thời cho người dùng.</w:t>
      </w:r>
    </w:p>
    <w:p w14:paraId="7B09ED2E" w14:textId="77777777" w:rsidR="001F7D88" w:rsidRPr="00BA1428" w:rsidRDefault="001F7D88" w:rsidP="001F7D88">
      <w:pPr>
        <w:pStyle w:val="ListParagraph"/>
        <w:widowControl w:val="0"/>
        <w:numPr>
          <w:ilvl w:val="0"/>
          <w:numId w:val="4"/>
        </w:numPr>
        <w:tabs>
          <w:tab w:val="left" w:pos="952"/>
        </w:tabs>
        <w:spacing w:before="60" w:after="0" w:line="288" w:lineRule="auto"/>
        <w:ind w:left="0" w:firstLine="720"/>
        <w:contextualSpacing w:val="0"/>
        <w:jc w:val="both"/>
        <w:rPr>
          <w:spacing w:val="-6"/>
          <w:sz w:val="28"/>
          <w:szCs w:val="28"/>
        </w:rPr>
      </w:pPr>
      <w:r w:rsidRPr="00BA1428">
        <w:rPr>
          <w:spacing w:val="-6"/>
          <w:sz w:val="28"/>
          <w:szCs w:val="28"/>
        </w:rPr>
        <w:t>Thông tin hiệu quả: có nội dung phù hợp nhu cầu, được chuyển đến đúng đối tượng cần.</w:t>
      </w:r>
    </w:p>
    <w:p w14:paraId="46DCE543" w14:textId="77777777" w:rsidR="001F7D88" w:rsidRPr="00BA1428" w:rsidRDefault="001F7D88" w:rsidP="001F7D88">
      <w:pPr>
        <w:widowControl w:val="0"/>
        <w:tabs>
          <w:tab w:val="left" w:pos="952"/>
          <w:tab w:val="left" w:pos="1080"/>
        </w:tabs>
        <w:spacing w:before="60" w:after="0" w:line="288" w:lineRule="auto"/>
        <w:ind w:firstLine="720"/>
        <w:jc w:val="both"/>
        <w:rPr>
          <w:sz w:val="28"/>
          <w:szCs w:val="28"/>
        </w:rPr>
      </w:pPr>
      <w:r w:rsidRPr="00BA1428">
        <w:rPr>
          <w:sz w:val="28"/>
          <w:szCs w:val="28"/>
        </w:rPr>
        <w:t>Chiến lược có 05 nhiệm vụ xây dựng các ứng dụng: (1) Xây dựng ứng dụng HanoiMap; (2) Hệ thống thông tin trên xe; (3) Hệ thống thông tin trên đường; (4) Thanh toán điện tử; (5) Mô phỏng giao thông.</w:t>
      </w:r>
    </w:p>
    <w:p w14:paraId="23541661" w14:textId="77777777" w:rsidR="001F7D88" w:rsidRPr="00BA1428" w:rsidRDefault="001F7D88" w:rsidP="001F7D88">
      <w:pPr>
        <w:widowControl w:val="0"/>
        <w:tabs>
          <w:tab w:val="left" w:pos="426"/>
        </w:tabs>
        <w:spacing w:before="60" w:after="0" w:line="288" w:lineRule="auto"/>
        <w:ind w:firstLine="720"/>
        <w:jc w:val="both"/>
        <w:rPr>
          <w:b/>
          <w:sz w:val="28"/>
          <w:szCs w:val="28"/>
        </w:rPr>
      </w:pPr>
      <w:r w:rsidRPr="00BA1428">
        <w:rPr>
          <w:b/>
          <w:sz w:val="28"/>
          <w:szCs w:val="28"/>
        </w:rPr>
        <w:t>Chiến lược 2. Nâng cao hiệu quả quản lý, điều hành giao thông</w:t>
      </w:r>
    </w:p>
    <w:p w14:paraId="6BEB5550" w14:textId="77777777" w:rsidR="001F7D88" w:rsidRPr="00BA1428" w:rsidRDefault="001F7D88" w:rsidP="001F7D88">
      <w:pPr>
        <w:widowControl w:val="0"/>
        <w:tabs>
          <w:tab w:val="left" w:pos="952"/>
        </w:tabs>
        <w:spacing w:before="60" w:after="0" w:line="288" w:lineRule="auto"/>
        <w:ind w:firstLine="720"/>
        <w:jc w:val="both"/>
        <w:rPr>
          <w:sz w:val="28"/>
          <w:szCs w:val="28"/>
        </w:rPr>
      </w:pPr>
      <w:r w:rsidRPr="00BA1428">
        <w:rPr>
          <w:i/>
          <w:sz w:val="28"/>
          <w:szCs w:val="28"/>
        </w:rPr>
        <w:t>Mục tiêu</w:t>
      </w:r>
      <w:r w:rsidRPr="00BA1428">
        <w:rPr>
          <w:sz w:val="28"/>
          <w:szCs w:val="28"/>
        </w:rPr>
        <w:t>:</w:t>
      </w:r>
      <w:r w:rsidRPr="00BA1428">
        <w:rPr>
          <w:b/>
          <w:sz w:val="28"/>
          <w:szCs w:val="28"/>
        </w:rPr>
        <w:t xml:space="preserve"> </w:t>
      </w:r>
      <w:r w:rsidRPr="00BA1428">
        <w:rPr>
          <w:sz w:val="28"/>
          <w:szCs w:val="28"/>
        </w:rPr>
        <w:t>Nâng cao hiệu quả công tác quản lý, điều hành giao thông trên cơ sở sử dụng các công nghệ tiên tiến như AI, Big data, đám mây, tự động hóa, xử lý dữ liệu đa nguồn, kết nối các phân hệ.</w:t>
      </w:r>
    </w:p>
    <w:p w14:paraId="3E34C23E" w14:textId="77777777" w:rsidR="001F7D88" w:rsidRPr="00BA1428" w:rsidRDefault="001F7D88" w:rsidP="001F7D88">
      <w:pPr>
        <w:widowControl w:val="0"/>
        <w:tabs>
          <w:tab w:val="left" w:pos="952"/>
        </w:tabs>
        <w:spacing w:before="60" w:after="0" w:line="288" w:lineRule="auto"/>
        <w:ind w:firstLine="720"/>
        <w:jc w:val="both"/>
        <w:rPr>
          <w:bCs/>
          <w:sz w:val="28"/>
          <w:szCs w:val="28"/>
        </w:rPr>
      </w:pPr>
      <w:r w:rsidRPr="00BA1428">
        <w:rPr>
          <w:sz w:val="28"/>
          <w:szCs w:val="28"/>
        </w:rPr>
        <w:t xml:space="preserve">Chiến lược có 10 nhiệm vụ xây dựng các ứng dụng: (1) Hệ thống giám sát giao thông thời gian thực; (2) Hệ thống điều khiển giao thông; (3) Hệ thống quản lý điểm đỗ xe; (4) Hệ thống quản lý sự cố; (5) Hệ thống kiểm soát thực hiện an toàn trật tự giao thông; (6) Hệ thống quản lý kết cấu cơ sở hạ tầng giao thông; (7) Hệ thống quản lý, điều hành phương tiện công cộng; (8) Hệ thống quản lý vận tải; (9) Hệ thống quản lý nhu cầu; (10) Hệ thống </w:t>
      </w:r>
      <w:r w:rsidRPr="00BA1428">
        <w:rPr>
          <w:bCs/>
          <w:sz w:val="28"/>
          <w:szCs w:val="28"/>
        </w:rPr>
        <w:t>tăng cường an toàn cho người sử dụng đường bộ dễ bị tổn thương và người khuyết tật.</w:t>
      </w:r>
    </w:p>
    <w:p w14:paraId="090C98D2" w14:textId="77777777" w:rsidR="001F7D88" w:rsidRPr="00BA1428" w:rsidRDefault="001F7D88" w:rsidP="001F7D88">
      <w:pPr>
        <w:widowControl w:val="0"/>
        <w:tabs>
          <w:tab w:val="left" w:pos="567"/>
        </w:tabs>
        <w:spacing w:before="60" w:after="0" w:line="288" w:lineRule="auto"/>
        <w:ind w:firstLine="720"/>
        <w:jc w:val="both"/>
        <w:rPr>
          <w:b/>
          <w:sz w:val="28"/>
          <w:szCs w:val="28"/>
        </w:rPr>
      </w:pPr>
      <w:r w:rsidRPr="00BA1428">
        <w:rPr>
          <w:b/>
          <w:sz w:val="28"/>
          <w:szCs w:val="28"/>
        </w:rPr>
        <w:t>Chiến lược 3. Phát triển cơ sở hạ tầng giao thông thông minh</w:t>
      </w:r>
    </w:p>
    <w:p w14:paraId="49586821" w14:textId="77777777" w:rsidR="00827F0B" w:rsidRPr="00BA1428" w:rsidRDefault="001F7D88" w:rsidP="006B0D35">
      <w:pPr>
        <w:ind w:firstLine="709"/>
        <w:jc w:val="both"/>
        <w:rPr>
          <w:sz w:val="28"/>
          <w:szCs w:val="28"/>
        </w:rPr>
      </w:pPr>
      <w:r w:rsidRPr="00BA1428">
        <w:rPr>
          <w:i/>
          <w:sz w:val="28"/>
          <w:szCs w:val="28"/>
        </w:rPr>
        <w:lastRenderedPageBreak/>
        <w:t>Mục tiêu</w:t>
      </w:r>
      <w:r w:rsidRPr="00BA1428">
        <w:rPr>
          <w:sz w:val="28"/>
          <w:szCs w:val="28"/>
        </w:rPr>
        <w:t>: Phát triển đồng bộ cơ sở hạ tầng giao thông thông minh bao gồm xây dựng trung tâm Điều khiển giao thông thông minh thành phố và tăng cường lắp đặt các thiết bị ngoại vi trên đường, trên xe.</w:t>
      </w:r>
    </w:p>
    <w:p w14:paraId="6D63CCBF" w14:textId="36FE0025" w:rsidR="00827F0B" w:rsidRPr="00BA1428" w:rsidRDefault="00827F0B" w:rsidP="006B0D35">
      <w:pPr>
        <w:ind w:firstLine="709"/>
        <w:jc w:val="both"/>
        <w:rPr>
          <w:sz w:val="28"/>
          <w:szCs w:val="28"/>
        </w:rPr>
      </w:pPr>
      <w:r w:rsidRPr="00BA1428">
        <w:rPr>
          <w:i/>
          <w:iCs/>
          <w:sz w:val="28"/>
          <w:szCs w:val="28"/>
        </w:rPr>
        <w:t>Quan điểm và nguyên tắc triển khai</w:t>
      </w:r>
      <w:r w:rsidRPr="00BA1428">
        <w:rPr>
          <w:sz w:val="28"/>
          <w:szCs w:val="28"/>
        </w:rPr>
        <w:t>: Các thiết bị ngoại vi là một trong các nguồn cung cấp dữ liệu quan trọng cho hệ thống giao thông thông minh. Quan điểm và nguyên tắc triển khai thiết bị camera ngoại vi của đề án như sau:</w:t>
      </w:r>
    </w:p>
    <w:p w14:paraId="28B2B945" w14:textId="77777777" w:rsidR="00827F0B" w:rsidRPr="00BA1428" w:rsidRDefault="00827F0B" w:rsidP="006B0D35">
      <w:pPr>
        <w:pStyle w:val="ListParagraph"/>
        <w:numPr>
          <w:ilvl w:val="1"/>
          <w:numId w:val="43"/>
        </w:numPr>
        <w:ind w:left="142" w:firstLine="567"/>
        <w:jc w:val="both"/>
        <w:rPr>
          <w:sz w:val="28"/>
          <w:szCs w:val="28"/>
        </w:rPr>
      </w:pPr>
      <w:r w:rsidRPr="00BA1428">
        <w:rPr>
          <w:sz w:val="28"/>
          <w:szCs w:val="28"/>
        </w:rPr>
        <w:t>Đề án đầu tư triển khai các thiết bị với số lượng và tiêu chí kỹ thuật (thông số, lắp đặt, …) phù hợp cho lĩnh vực giao thông.</w:t>
      </w:r>
    </w:p>
    <w:p w14:paraId="01E99D15" w14:textId="7A68060F" w:rsidR="00827F0B" w:rsidRPr="00BA1428" w:rsidRDefault="00827F0B" w:rsidP="006B0D35">
      <w:pPr>
        <w:pStyle w:val="ListParagraph"/>
        <w:numPr>
          <w:ilvl w:val="1"/>
          <w:numId w:val="43"/>
        </w:numPr>
        <w:ind w:left="142" w:firstLine="567"/>
        <w:jc w:val="both"/>
        <w:rPr>
          <w:sz w:val="28"/>
          <w:szCs w:val="28"/>
        </w:rPr>
      </w:pPr>
      <w:r w:rsidRPr="00BA1428">
        <w:rPr>
          <w:sz w:val="28"/>
          <w:szCs w:val="28"/>
        </w:rPr>
        <w:t xml:space="preserve">Trường hợp các thiết bị camera của </w:t>
      </w:r>
      <w:r w:rsidR="002C16CA" w:rsidRPr="00BA1428">
        <w:rPr>
          <w:sz w:val="28"/>
          <w:szCs w:val="28"/>
        </w:rPr>
        <w:t>công an thành phố</w:t>
      </w:r>
      <w:r w:rsidRPr="00BA1428">
        <w:rPr>
          <w:sz w:val="28"/>
          <w:szCs w:val="28"/>
        </w:rPr>
        <w:t xml:space="preserve"> có vị trí, tiêu chí kỹ thuật đáp ứng được các yêu cầu của ngành </w:t>
      </w:r>
      <w:r w:rsidR="002C16CA" w:rsidRPr="00BA1428">
        <w:rPr>
          <w:sz w:val="28"/>
          <w:szCs w:val="28"/>
        </w:rPr>
        <w:t>giao thông vận tải</w:t>
      </w:r>
      <w:r w:rsidRPr="00BA1428">
        <w:rPr>
          <w:sz w:val="28"/>
          <w:szCs w:val="28"/>
        </w:rPr>
        <w:t xml:space="preserve"> và </w:t>
      </w:r>
      <w:r w:rsidR="002C16CA" w:rsidRPr="00BA1428">
        <w:rPr>
          <w:sz w:val="28"/>
          <w:szCs w:val="28"/>
        </w:rPr>
        <w:t xml:space="preserve">công an thành phố </w:t>
      </w:r>
      <w:r w:rsidRPr="00BA1428">
        <w:rPr>
          <w:sz w:val="28"/>
          <w:szCs w:val="28"/>
        </w:rPr>
        <w:t xml:space="preserve">sẵn sàng chia sẻ cho ngành </w:t>
      </w:r>
      <w:r w:rsidR="002C16CA" w:rsidRPr="00BA1428">
        <w:rPr>
          <w:sz w:val="28"/>
          <w:szCs w:val="28"/>
        </w:rPr>
        <w:t>giao thông vận tải</w:t>
      </w:r>
      <w:r w:rsidR="006B0D35" w:rsidRPr="00BA1428">
        <w:rPr>
          <w:sz w:val="28"/>
          <w:szCs w:val="28"/>
        </w:rPr>
        <w:t xml:space="preserve">, </w:t>
      </w:r>
      <w:r w:rsidRPr="00BA1428">
        <w:rPr>
          <w:sz w:val="28"/>
          <w:szCs w:val="28"/>
        </w:rPr>
        <w:t xml:space="preserve">ngành </w:t>
      </w:r>
      <w:r w:rsidR="002C16CA" w:rsidRPr="00BA1428">
        <w:rPr>
          <w:sz w:val="28"/>
          <w:szCs w:val="28"/>
        </w:rPr>
        <w:t xml:space="preserve">giao thông vận tải </w:t>
      </w:r>
      <w:r w:rsidRPr="00BA1428">
        <w:rPr>
          <w:sz w:val="28"/>
          <w:szCs w:val="28"/>
        </w:rPr>
        <w:t xml:space="preserve">sẽ tiếp nhận dữ liệu này của </w:t>
      </w:r>
      <w:r w:rsidR="002C16CA" w:rsidRPr="00BA1428">
        <w:rPr>
          <w:sz w:val="28"/>
          <w:szCs w:val="28"/>
        </w:rPr>
        <w:t>công an thành phố</w:t>
      </w:r>
      <w:r w:rsidRPr="00BA1428">
        <w:rPr>
          <w:sz w:val="28"/>
          <w:szCs w:val="28"/>
        </w:rPr>
        <w:t xml:space="preserve"> để phục vụ công tác quản lý của ngành giao thông vận tả</w:t>
      </w:r>
      <w:r w:rsidR="006B0D35" w:rsidRPr="00BA1428">
        <w:rPr>
          <w:sz w:val="28"/>
          <w:szCs w:val="28"/>
        </w:rPr>
        <w:t>i tránh trùng lắp lãng phí.</w:t>
      </w:r>
    </w:p>
    <w:p w14:paraId="34CF7C18" w14:textId="14BA1647" w:rsidR="00827F0B" w:rsidRPr="00BA1428" w:rsidRDefault="00827F0B" w:rsidP="006B0D35">
      <w:pPr>
        <w:pStyle w:val="ListParagraph"/>
        <w:numPr>
          <w:ilvl w:val="1"/>
          <w:numId w:val="43"/>
        </w:numPr>
        <w:ind w:left="142" w:firstLine="567"/>
        <w:jc w:val="both"/>
        <w:rPr>
          <w:sz w:val="28"/>
          <w:szCs w:val="28"/>
        </w:rPr>
      </w:pPr>
      <w:r w:rsidRPr="00BA1428">
        <w:rPr>
          <w:sz w:val="28"/>
          <w:szCs w:val="28"/>
        </w:rPr>
        <w:t xml:space="preserve">Trường hợp các thiết bị camera của ngành </w:t>
      </w:r>
      <w:r w:rsidR="002C16CA" w:rsidRPr="00BA1428">
        <w:rPr>
          <w:sz w:val="28"/>
          <w:szCs w:val="28"/>
        </w:rPr>
        <w:t>giao thông vận tải</w:t>
      </w:r>
      <w:r w:rsidRPr="00BA1428">
        <w:rPr>
          <w:sz w:val="28"/>
          <w:szCs w:val="28"/>
        </w:rPr>
        <w:t xml:space="preserve"> đáp ứng được các tiêu chí, tiêu chuẩn của ngành </w:t>
      </w:r>
      <w:r w:rsidR="002C16CA" w:rsidRPr="00BA1428">
        <w:rPr>
          <w:sz w:val="28"/>
          <w:szCs w:val="28"/>
        </w:rPr>
        <w:t>công an</w:t>
      </w:r>
      <w:r w:rsidRPr="00BA1428">
        <w:rPr>
          <w:sz w:val="28"/>
          <w:szCs w:val="28"/>
        </w:rPr>
        <w:t xml:space="preserve">, nếu </w:t>
      </w:r>
      <w:r w:rsidR="002C16CA" w:rsidRPr="00BA1428">
        <w:rPr>
          <w:sz w:val="28"/>
          <w:szCs w:val="28"/>
        </w:rPr>
        <w:t xml:space="preserve">công an thành phố </w:t>
      </w:r>
      <w:r w:rsidRPr="00BA1428">
        <w:rPr>
          <w:sz w:val="28"/>
          <w:szCs w:val="28"/>
        </w:rPr>
        <w:t>có yêu cầ</w:t>
      </w:r>
      <w:r w:rsidR="006B0D35" w:rsidRPr="00BA1428">
        <w:rPr>
          <w:sz w:val="28"/>
          <w:szCs w:val="28"/>
        </w:rPr>
        <w:t>u,</w:t>
      </w:r>
      <w:r w:rsidRPr="00BA1428">
        <w:rPr>
          <w:sz w:val="28"/>
          <w:szCs w:val="28"/>
        </w:rPr>
        <w:t xml:space="preserve"> ngành </w:t>
      </w:r>
      <w:r w:rsidR="002C16CA" w:rsidRPr="00BA1428">
        <w:rPr>
          <w:sz w:val="28"/>
          <w:szCs w:val="28"/>
        </w:rPr>
        <w:t xml:space="preserve">giao thông vận tải </w:t>
      </w:r>
      <w:r w:rsidRPr="00BA1428">
        <w:rPr>
          <w:sz w:val="28"/>
          <w:szCs w:val="28"/>
        </w:rPr>
        <w:t xml:space="preserve">cũng sẵn sàng chia sẻ dữ liệu này cho </w:t>
      </w:r>
      <w:r w:rsidR="002C16CA" w:rsidRPr="00BA1428">
        <w:rPr>
          <w:sz w:val="28"/>
          <w:szCs w:val="28"/>
        </w:rPr>
        <w:t>công an thành phố</w:t>
      </w:r>
      <w:r w:rsidRPr="00BA1428">
        <w:rPr>
          <w:sz w:val="28"/>
          <w:szCs w:val="28"/>
        </w:rPr>
        <w:t>.</w:t>
      </w:r>
    </w:p>
    <w:p w14:paraId="59AFF0FC" w14:textId="5378E822" w:rsidR="001F7D88" w:rsidRPr="00BA1428" w:rsidRDefault="001F7D88" w:rsidP="001F7D88">
      <w:pPr>
        <w:widowControl w:val="0"/>
        <w:tabs>
          <w:tab w:val="left" w:pos="952"/>
        </w:tabs>
        <w:spacing w:before="60" w:after="0" w:line="288" w:lineRule="auto"/>
        <w:ind w:firstLine="720"/>
        <w:jc w:val="both"/>
        <w:rPr>
          <w:sz w:val="28"/>
          <w:szCs w:val="28"/>
        </w:rPr>
      </w:pPr>
      <w:r w:rsidRPr="00BA1428">
        <w:rPr>
          <w:sz w:val="28"/>
          <w:szCs w:val="28"/>
        </w:rPr>
        <w:t xml:space="preserve">Chiến lược có 02 nhiệm vụ: (1) Xây dựng </w:t>
      </w:r>
      <w:r w:rsidRPr="00BA1428">
        <w:rPr>
          <w:spacing w:val="-4"/>
          <w:sz w:val="28"/>
          <w:szCs w:val="28"/>
          <w:lang w:val="en-GB"/>
        </w:rPr>
        <w:t>Trung tâm (phòng) Điều hành giao thông thông minh thuộc Trung tâm Quản lý Điều hành giao thông thành phố Hà Nội – giai đoạn 2 tạ</w:t>
      </w:r>
      <w:r w:rsidR="005945E4" w:rsidRPr="00BA1428">
        <w:rPr>
          <w:spacing w:val="-4"/>
          <w:sz w:val="28"/>
          <w:szCs w:val="28"/>
          <w:lang w:val="en-GB"/>
        </w:rPr>
        <w:t xml:space="preserve">i </w:t>
      </w:r>
      <w:r w:rsidRPr="00BA1428">
        <w:rPr>
          <w:spacing w:val="-4"/>
          <w:sz w:val="28"/>
          <w:szCs w:val="28"/>
          <w:lang w:val="en-GB"/>
        </w:rPr>
        <w:t xml:space="preserve">phòng Điều hành giao thông thông minh (xem Phụ lục </w:t>
      </w:r>
      <w:r w:rsidR="008E6796" w:rsidRPr="00BA1428">
        <w:rPr>
          <w:spacing w:val="-4"/>
          <w:sz w:val="28"/>
          <w:szCs w:val="28"/>
          <w:lang w:val="en-GB"/>
        </w:rPr>
        <w:t>6</w:t>
      </w:r>
      <w:r w:rsidRPr="00BA1428">
        <w:rPr>
          <w:spacing w:val="-4"/>
          <w:sz w:val="28"/>
          <w:szCs w:val="28"/>
          <w:lang w:val="en-GB"/>
        </w:rPr>
        <w:t xml:space="preserve">, Phụ lục </w:t>
      </w:r>
      <w:r w:rsidR="008E6796" w:rsidRPr="00BA1428">
        <w:rPr>
          <w:spacing w:val="-4"/>
          <w:sz w:val="28"/>
          <w:szCs w:val="28"/>
          <w:lang w:val="en-GB"/>
        </w:rPr>
        <w:t>7</w:t>
      </w:r>
      <w:r w:rsidRPr="00BA1428">
        <w:rPr>
          <w:spacing w:val="-4"/>
          <w:sz w:val="28"/>
          <w:szCs w:val="28"/>
          <w:lang w:val="en-GB"/>
        </w:rPr>
        <w:t>)</w:t>
      </w:r>
      <w:r w:rsidRPr="00BA1428">
        <w:rPr>
          <w:sz w:val="28"/>
          <w:szCs w:val="28"/>
        </w:rPr>
        <w:t>; (2) Lắp đặt các thiết bị ITS ngoại vi và hệ thống truyền dẫn thông tin.</w:t>
      </w:r>
    </w:p>
    <w:p w14:paraId="4DBCCC69" w14:textId="77777777" w:rsidR="001F7D88" w:rsidRPr="00BA1428" w:rsidRDefault="001F7D88" w:rsidP="001F7D88">
      <w:pPr>
        <w:widowControl w:val="0"/>
        <w:tabs>
          <w:tab w:val="left" w:pos="952"/>
        </w:tabs>
        <w:spacing w:before="60" w:after="0" w:line="288" w:lineRule="auto"/>
        <w:ind w:firstLine="720"/>
        <w:jc w:val="both"/>
        <w:rPr>
          <w:sz w:val="28"/>
          <w:szCs w:val="28"/>
        </w:rPr>
      </w:pPr>
      <w:r w:rsidRPr="00BA1428">
        <w:rPr>
          <w:sz w:val="28"/>
          <w:szCs w:val="28"/>
        </w:rPr>
        <w:t>Bên cạnh 17 nội dung trên còn có một nội dung cần triển khai liên quan đến cả 3 nhóm chiến lược, đó là Hoạt động nghiên cứu và phát triển, Đào tạo nhân lực.</w:t>
      </w:r>
    </w:p>
    <w:p w14:paraId="5EFAC251" w14:textId="29E6B0C1" w:rsidR="001F7D88" w:rsidRPr="00BA1428" w:rsidRDefault="001F7D88" w:rsidP="001F7D88">
      <w:pPr>
        <w:widowControl w:val="0"/>
        <w:spacing w:before="60" w:after="0" w:line="288" w:lineRule="auto"/>
        <w:ind w:firstLine="720"/>
        <w:jc w:val="both"/>
        <w:rPr>
          <w:sz w:val="28"/>
          <w:szCs w:val="28"/>
        </w:rPr>
      </w:pPr>
      <w:r w:rsidRPr="00BA1428">
        <w:rPr>
          <w:sz w:val="28"/>
          <w:szCs w:val="28"/>
        </w:rPr>
        <w:t>Tổng cộng có 18 nhiệm vụ. Mô tả chi tiết về mục tiêu, chức năng, thời gian các nhiệm vụ trong Phụ lụ</w:t>
      </w:r>
      <w:r w:rsidR="008E6796" w:rsidRPr="00BA1428">
        <w:rPr>
          <w:sz w:val="28"/>
          <w:szCs w:val="28"/>
        </w:rPr>
        <w:t>c 3</w:t>
      </w:r>
      <w:r w:rsidRPr="00BA1428">
        <w:rPr>
          <w:sz w:val="28"/>
          <w:szCs w:val="28"/>
        </w:rPr>
        <w:t>. Phần lớn các nhiệm vụ cần thực hiện ngay từ những năm đầu khi triển khai đề án và nhiều nhiệm vụ cần duy trì, phát triển dần trong các giai đoạn.</w:t>
      </w:r>
    </w:p>
    <w:p w14:paraId="0151F108" w14:textId="27FDE744" w:rsidR="00CD089F" w:rsidRPr="00BA1428" w:rsidRDefault="00577F53" w:rsidP="003E3E52">
      <w:pPr>
        <w:spacing w:before="60" w:after="0" w:line="288" w:lineRule="auto"/>
        <w:jc w:val="both"/>
        <w:outlineLvl w:val="0"/>
        <w:rPr>
          <w:b/>
          <w:bCs/>
          <w:sz w:val="28"/>
          <w:szCs w:val="28"/>
        </w:rPr>
      </w:pPr>
      <w:bookmarkStart w:id="144" w:name="_Toc162423168"/>
      <w:bookmarkStart w:id="145" w:name="_Toc181889799"/>
      <w:r w:rsidRPr="00BA1428">
        <w:rPr>
          <w:b/>
          <w:bCs/>
          <w:sz w:val="28"/>
          <w:szCs w:val="28"/>
        </w:rPr>
        <w:t>4.</w:t>
      </w:r>
      <w:r w:rsidR="003F6B72" w:rsidRPr="00BA1428">
        <w:rPr>
          <w:b/>
          <w:bCs/>
          <w:sz w:val="28"/>
          <w:szCs w:val="28"/>
        </w:rPr>
        <w:t>5</w:t>
      </w:r>
      <w:r w:rsidR="007F068A" w:rsidRPr="00BA1428">
        <w:rPr>
          <w:b/>
          <w:bCs/>
          <w:sz w:val="28"/>
          <w:szCs w:val="28"/>
        </w:rPr>
        <w:t>.</w:t>
      </w:r>
      <w:r w:rsidRPr="00BA1428">
        <w:rPr>
          <w:b/>
          <w:bCs/>
          <w:sz w:val="28"/>
          <w:szCs w:val="28"/>
        </w:rPr>
        <w:t xml:space="preserve"> </w:t>
      </w:r>
      <w:r w:rsidR="00CD089F" w:rsidRPr="00BA1428">
        <w:rPr>
          <w:b/>
          <w:bCs/>
          <w:sz w:val="28"/>
          <w:szCs w:val="28"/>
          <w:lang w:val="vi-VN"/>
        </w:rPr>
        <w:t xml:space="preserve">Mô hình Trung tâm </w:t>
      </w:r>
      <w:r w:rsidR="003E3E52" w:rsidRPr="00BA1428">
        <w:rPr>
          <w:b/>
          <w:bCs/>
          <w:sz w:val="28"/>
          <w:szCs w:val="28"/>
        </w:rPr>
        <w:t xml:space="preserve">quản lý và </w:t>
      </w:r>
      <w:r w:rsidR="00CD089F" w:rsidRPr="00BA1428">
        <w:rPr>
          <w:b/>
          <w:bCs/>
          <w:sz w:val="28"/>
          <w:szCs w:val="28"/>
          <w:lang w:val="vi-VN"/>
        </w:rPr>
        <w:t>điều hành giao thông Thành phố</w:t>
      </w:r>
      <w:bookmarkEnd w:id="144"/>
      <w:r w:rsidR="007F068A" w:rsidRPr="00BA1428">
        <w:rPr>
          <w:b/>
          <w:bCs/>
          <w:sz w:val="28"/>
          <w:szCs w:val="28"/>
        </w:rPr>
        <w:t>.</w:t>
      </w:r>
      <w:bookmarkEnd w:id="145"/>
    </w:p>
    <w:p w14:paraId="680E6E2F" w14:textId="3C76ECBA" w:rsidR="00627499" w:rsidRPr="00BA1428" w:rsidRDefault="00627499" w:rsidP="003E3E52">
      <w:pPr>
        <w:spacing w:before="60" w:after="0" w:line="288" w:lineRule="auto"/>
        <w:jc w:val="both"/>
        <w:outlineLvl w:val="0"/>
        <w:rPr>
          <w:bCs/>
          <w:sz w:val="28"/>
          <w:szCs w:val="28"/>
        </w:rPr>
      </w:pPr>
      <w:r w:rsidRPr="00BA1428">
        <w:rPr>
          <w:b/>
          <w:bCs/>
          <w:sz w:val="28"/>
          <w:szCs w:val="28"/>
          <w:lang w:val="vi-VN"/>
        </w:rPr>
        <w:tab/>
      </w:r>
      <w:bookmarkStart w:id="146" w:name="_Toc162422867"/>
      <w:bookmarkStart w:id="147" w:name="_Toc162423169"/>
      <w:bookmarkStart w:id="148" w:name="_Toc162874146"/>
      <w:bookmarkStart w:id="149" w:name="_Toc162878224"/>
      <w:bookmarkStart w:id="150" w:name="_Toc173744911"/>
      <w:bookmarkStart w:id="151" w:name="_Toc181889800"/>
      <w:r w:rsidRPr="00BA1428">
        <w:rPr>
          <w:bCs/>
          <w:sz w:val="28"/>
          <w:szCs w:val="28"/>
        </w:rPr>
        <w:t>Theo chỉ đạo của Thành ủy thành phố Hà nội (thông báo số 1440/TB-TU, ngày 24/11/2023), đến năm 2025, hình thành Trung tâm điều hành giao thông thông minh tích hợp của Thành phố Hà nội, trên cơ sở tích hợp từ (1) Trung tâm giám sát, xử phạt, và an ninh giao thông; (2) Trung tâm Quản lý và Điều hành giao thông thành phố (nâng cấp từ Trung tâm quản lý giao thông công cộng thành phố Hà nội).</w:t>
      </w:r>
      <w:bookmarkEnd w:id="146"/>
      <w:bookmarkEnd w:id="147"/>
      <w:bookmarkEnd w:id="148"/>
      <w:bookmarkEnd w:id="149"/>
      <w:bookmarkEnd w:id="150"/>
      <w:bookmarkEnd w:id="151"/>
    </w:p>
    <w:p w14:paraId="49E3B656" w14:textId="3402D637" w:rsidR="00507F33" w:rsidRPr="00BA1428" w:rsidRDefault="009E227A" w:rsidP="00743F89">
      <w:pPr>
        <w:spacing w:before="60" w:after="0" w:line="288" w:lineRule="auto"/>
        <w:jc w:val="both"/>
        <w:rPr>
          <w:sz w:val="28"/>
          <w:szCs w:val="28"/>
        </w:rPr>
      </w:pPr>
      <w:r w:rsidRPr="00BA1428">
        <w:rPr>
          <w:b/>
          <w:bCs/>
          <w:sz w:val="28"/>
          <w:szCs w:val="28"/>
        </w:rPr>
        <w:tab/>
      </w:r>
      <w:r w:rsidRPr="00BA1428">
        <w:rPr>
          <w:sz w:val="28"/>
          <w:szCs w:val="28"/>
        </w:rPr>
        <w:t>Mô hình tổ chức hoạt động củ</w:t>
      </w:r>
      <w:r w:rsidR="00627499" w:rsidRPr="00BA1428">
        <w:rPr>
          <w:sz w:val="28"/>
          <w:szCs w:val="28"/>
        </w:rPr>
        <w:t>a T</w:t>
      </w:r>
      <w:r w:rsidRPr="00BA1428">
        <w:rPr>
          <w:sz w:val="28"/>
          <w:szCs w:val="28"/>
        </w:rPr>
        <w:t xml:space="preserve">rung tâm quản lý và điều hành giao thông thành phố Hà Nội, cũng như mô hình bộ phận (Phòng giao thông thông minh) được thể hiện ở phụ lục </w:t>
      </w:r>
      <w:r w:rsidR="008E6796" w:rsidRPr="00BA1428">
        <w:rPr>
          <w:sz w:val="28"/>
          <w:szCs w:val="28"/>
        </w:rPr>
        <w:t>6</w:t>
      </w:r>
      <w:r w:rsidRPr="00BA1428">
        <w:rPr>
          <w:sz w:val="28"/>
          <w:szCs w:val="28"/>
        </w:rPr>
        <w:t xml:space="preserve">, </w:t>
      </w:r>
      <w:r w:rsidR="008E6796" w:rsidRPr="00BA1428">
        <w:rPr>
          <w:sz w:val="28"/>
          <w:szCs w:val="28"/>
        </w:rPr>
        <w:t>7</w:t>
      </w:r>
      <w:r w:rsidR="00627499" w:rsidRPr="00BA1428">
        <w:rPr>
          <w:sz w:val="28"/>
          <w:szCs w:val="28"/>
        </w:rPr>
        <w:t>.</w:t>
      </w:r>
    </w:p>
    <w:p w14:paraId="573320E7" w14:textId="55AAE56B" w:rsidR="00CD089F" w:rsidRPr="00BA1428" w:rsidRDefault="005E7E50" w:rsidP="00B32F2E">
      <w:pPr>
        <w:spacing w:before="60" w:after="0" w:line="288" w:lineRule="auto"/>
        <w:outlineLvl w:val="0"/>
        <w:rPr>
          <w:b/>
          <w:bCs/>
          <w:sz w:val="28"/>
          <w:szCs w:val="28"/>
        </w:rPr>
      </w:pPr>
      <w:bookmarkStart w:id="152" w:name="_Toc162423170"/>
      <w:bookmarkStart w:id="153" w:name="_Toc181889801"/>
      <w:r w:rsidRPr="00BA1428">
        <w:rPr>
          <w:b/>
          <w:bCs/>
          <w:sz w:val="28"/>
          <w:szCs w:val="28"/>
        </w:rPr>
        <w:lastRenderedPageBreak/>
        <w:t>4.6</w:t>
      </w:r>
      <w:r w:rsidR="007F068A" w:rsidRPr="00BA1428">
        <w:rPr>
          <w:b/>
          <w:bCs/>
          <w:sz w:val="28"/>
          <w:szCs w:val="28"/>
        </w:rPr>
        <w:t>.</w:t>
      </w:r>
      <w:r w:rsidR="00577F53" w:rsidRPr="00BA1428">
        <w:rPr>
          <w:b/>
          <w:bCs/>
          <w:sz w:val="28"/>
          <w:szCs w:val="28"/>
        </w:rPr>
        <w:t xml:space="preserve"> </w:t>
      </w:r>
      <w:r w:rsidR="00CD089F" w:rsidRPr="00BA1428">
        <w:rPr>
          <w:b/>
          <w:bCs/>
          <w:sz w:val="28"/>
          <w:szCs w:val="28"/>
          <w:lang w:val="vi-VN"/>
        </w:rPr>
        <w:t>Lộ trình phát triển hệ thống Giao thông thông minh</w:t>
      </w:r>
      <w:bookmarkEnd w:id="152"/>
      <w:r w:rsidR="007F068A" w:rsidRPr="00BA1428">
        <w:rPr>
          <w:b/>
          <w:bCs/>
          <w:sz w:val="28"/>
          <w:szCs w:val="28"/>
        </w:rPr>
        <w:t>.</w:t>
      </w:r>
      <w:bookmarkEnd w:id="153"/>
    </w:p>
    <w:p w14:paraId="34C9266D" w14:textId="0716C71D" w:rsidR="009C5C23" w:rsidRPr="00BA1428" w:rsidRDefault="009C5C23" w:rsidP="005E7E50">
      <w:pPr>
        <w:widowControl w:val="0"/>
        <w:spacing w:beforeLines="60" w:before="144" w:after="0" w:line="288" w:lineRule="auto"/>
        <w:ind w:firstLine="720"/>
        <w:jc w:val="both"/>
        <w:rPr>
          <w:bCs/>
          <w:sz w:val="28"/>
          <w:szCs w:val="28"/>
        </w:rPr>
      </w:pPr>
      <w:r w:rsidRPr="00BA1428">
        <w:rPr>
          <w:bCs/>
          <w:sz w:val="28"/>
          <w:szCs w:val="28"/>
        </w:rPr>
        <w:t xml:space="preserve">Kinh nghiệm </w:t>
      </w:r>
      <w:r w:rsidR="004A269C" w:rsidRPr="00BA1428">
        <w:rPr>
          <w:bCs/>
          <w:sz w:val="28"/>
          <w:szCs w:val="28"/>
        </w:rPr>
        <w:t xml:space="preserve">trên thế giới cho thấy quá trình </w:t>
      </w:r>
      <w:r w:rsidRPr="00BA1428">
        <w:rPr>
          <w:bCs/>
          <w:sz w:val="28"/>
          <w:szCs w:val="28"/>
        </w:rPr>
        <w:t>xây dựng và phát triển hệ thố</w:t>
      </w:r>
      <w:r w:rsidR="004A269C" w:rsidRPr="00BA1428">
        <w:rPr>
          <w:bCs/>
          <w:sz w:val="28"/>
          <w:szCs w:val="28"/>
        </w:rPr>
        <w:t>ng giao thông thông minh là lâu dài, cần tuần tự qua các giai đoạn, gồm giai đoạn 1 (chuẩn bị, kiện toàn, thử nghiệm, đánh giá</w:t>
      </w:r>
      <w:r w:rsidR="00605E8A" w:rsidRPr="00BA1428">
        <w:rPr>
          <w:bCs/>
          <w:sz w:val="28"/>
          <w:szCs w:val="28"/>
        </w:rPr>
        <w:t>, …</w:t>
      </w:r>
      <w:r w:rsidR="004A269C" w:rsidRPr="00BA1428">
        <w:rPr>
          <w:bCs/>
          <w:sz w:val="28"/>
          <w:szCs w:val="28"/>
        </w:rPr>
        <w:t>), giai đoạn 2 (mở rộng phạm vi, phát triển các ứng dụng</w:t>
      </w:r>
      <w:r w:rsidR="00605E8A" w:rsidRPr="00BA1428">
        <w:rPr>
          <w:bCs/>
          <w:sz w:val="28"/>
          <w:szCs w:val="28"/>
        </w:rPr>
        <w:t>, …</w:t>
      </w:r>
      <w:r w:rsidR="004A269C" w:rsidRPr="00BA1428">
        <w:rPr>
          <w:bCs/>
          <w:sz w:val="28"/>
          <w:szCs w:val="28"/>
        </w:rPr>
        <w:t xml:space="preserve"> </w:t>
      </w:r>
      <w:r w:rsidR="00605E8A" w:rsidRPr="00BA1428">
        <w:rPr>
          <w:bCs/>
          <w:sz w:val="28"/>
          <w:szCs w:val="28"/>
        </w:rPr>
        <w:t>và giai đoạn 3 (phát triển bền vững, nâng cấp, cải tiến, hoàn thiện công nghệ, …)</w:t>
      </w:r>
      <w:r w:rsidR="004A269C" w:rsidRPr="00BA1428">
        <w:rPr>
          <w:bCs/>
          <w:sz w:val="28"/>
          <w:szCs w:val="28"/>
        </w:rPr>
        <w:t xml:space="preserve">  </w:t>
      </w:r>
    </w:p>
    <w:p w14:paraId="09AD3CA7" w14:textId="16C7486E" w:rsidR="005E7E50" w:rsidRPr="00BA1428" w:rsidRDefault="00605E8A" w:rsidP="005E7E50">
      <w:pPr>
        <w:widowControl w:val="0"/>
        <w:spacing w:beforeLines="60" w:before="144" w:after="0" w:line="288" w:lineRule="auto"/>
        <w:ind w:firstLine="720"/>
        <w:jc w:val="both"/>
        <w:rPr>
          <w:bCs/>
          <w:sz w:val="28"/>
          <w:szCs w:val="28"/>
        </w:rPr>
      </w:pPr>
      <w:r w:rsidRPr="00BA1428">
        <w:rPr>
          <w:bCs/>
          <w:sz w:val="28"/>
          <w:szCs w:val="28"/>
        </w:rPr>
        <w:t>Phù hợp với xu hướng đó, k</w:t>
      </w:r>
      <w:r w:rsidR="005E7E50" w:rsidRPr="00BA1428">
        <w:rPr>
          <w:bCs/>
          <w:sz w:val="28"/>
          <w:szCs w:val="28"/>
        </w:rPr>
        <w:t>ế hoạch phát triển hệ thống giao thông thông minh thành phố Hà nội được chia làm ba giai đoạn</w:t>
      </w:r>
      <w:r w:rsidRPr="00BA1428">
        <w:rPr>
          <w:bCs/>
          <w:sz w:val="28"/>
          <w:szCs w:val="28"/>
        </w:rPr>
        <w:t xml:space="preserve"> như sau. </w:t>
      </w:r>
      <w:r w:rsidR="005E7E50" w:rsidRPr="00BA1428">
        <w:rPr>
          <w:bCs/>
          <w:sz w:val="28"/>
          <w:szCs w:val="28"/>
        </w:rPr>
        <w:t>(Hình 5).</w:t>
      </w:r>
    </w:p>
    <w:p w14:paraId="55FC8146" w14:textId="50AE6BA9" w:rsidR="005E7E50" w:rsidRPr="00BA1428" w:rsidRDefault="00B559CB" w:rsidP="005E7E50">
      <w:pPr>
        <w:spacing w:beforeLines="60" w:before="144" w:after="0" w:line="288" w:lineRule="auto"/>
        <w:jc w:val="center"/>
        <w:rPr>
          <w:b/>
          <w:bCs/>
          <w:sz w:val="28"/>
          <w:szCs w:val="28"/>
        </w:rPr>
      </w:pPr>
      <w:r w:rsidRPr="00BA1428">
        <w:rPr>
          <w:noProof/>
        </w:rPr>
        <w:drawing>
          <wp:inline distT="0" distB="0" distL="0" distR="0" wp14:anchorId="608F83A7" wp14:editId="4E65258F">
            <wp:extent cx="5593080" cy="4076700"/>
            <wp:effectExtent l="0" t="0" r="7620" b="0"/>
            <wp:docPr id="271033647" name="Picture 2" descr="A blue and red chart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033647" name="Picture 2" descr="A blue and red chart with white tex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93080" cy="4076700"/>
                    </a:xfrm>
                    <a:prstGeom prst="rect">
                      <a:avLst/>
                    </a:prstGeom>
                    <a:noFill/>
                    <a:ln>
                      <a:noFill/>
                    </a:ln>
                  </pic:spPr>
                </pic:pic>
              </a:graphicData>
            </a:graphic>
          </wp:inline>
        </w:drawing>
      </w:r>
    </w:p>
    <w:p w14:paraId="52F83385" w14:textId="77777777" w:rsidR="005E7E50" w:rsidRPr="00BA1428" w:rsidRDefault="005E7E50" w:rsidP="005E7E50">
      <w:pPr>
        <w:pStyle w:val="ahinh"/>
        <w:spacing w:before="144" w:after="144"/>
      </w:pPr>
      <w:bookmarkStart w:id="154" w:name="_Toc162874291"/>
      <w:r w:rsidRPr="00BA1428">
        <w:t>Hình 5. Lộ trình phát triển ITS thành phố Hà Nội</w:t>
      </w:r>
      <w:bookmarkEnd w:id="154"/>
    </w:p>
    <w:p w14:paraId="16DD4E09" w14:textId="1F957CED" w:rsidR="005E7E50" w:rsidRPr="00BA1428" w:rsidRDefault="005E7E50" w:rsidP="005E7E50">
      <w:pPr>
        <w:widowControl w:val="0"/>
        <w:tabs>
          <w:tab w:val="left" w:pos="952"/>
        </w:tabs>
        <w:spacing w:before="60" w:after="0" w:line="288" w:lineRule="auto"/>
        <w:ind w:firstLine="720"/>
        <w:jc w:val="both"/>
        <w:rPr>
          <w:rFonts w:eastAsia="Times New Roman"/>
          <w:sz w:val="28"/>
          <w:szCs w:val="28"/>
        </w:rPr>
      </w:pPr>
      <w:r w:rsidRPr="00BA1428">
        <w:rPr>
          <w:rFonts w:eastAsia="Times New Roman"/>
          <w:b/>
          <w:sz w:val="28"/>
          <w:szCs w:val="28"/>
        </w:rPr>
        <w:t>Giai đoạn 1,</w:t>
      </w:r>
      <w:r w:rsidRPr="00BA1428">
        <w:rPr>
          <w:rFonts w:eastAsia="Times New Roman"/>
          <w:sz w:val="28"/>
          <w:szCs w:val="28"/>
        </w:rPr>
        <w:t xml:space="preserve"> (202</w:t>
      </w:r>
      <w:r w:rsidR="00EA33C0" w:rsidRPr="00BA1428">
        <w:rPr>
          <w:rFonts w:eastAsia="Times New Roman"/>
          <w:sz w:val="28"/>
          <w:szCs w:val="28"/>
        </w:rPr>
        <w:t>5</w:t>
      </w:r>
      <w:r w:rsidRPr="00BA1428">
        <w:rPr>
          <w:rFonts w:eastAsia="Times New Roman"/>
          <w:sz w:val="28"/>
          <w:szCs w:val="28"/>
        </w:rPr>
        <w:t>-202</w:t>
      </w:r>
      <w:r w:rsidR="00EA33C0" w:rsidRPr="00BA1428">
        <w:rPr>
          <w:rFonts w:eastAsia="Times New Roman"/>
          <w:sz w:val="28"/>
          <w:szCs w:val="28"/>
        </w:rPr>
        <w:t>7</w:t>
      </w:r>
      <w:r w:rsidRPr="00BA1428">
        <w:rPr>
          <w:rFonts w:eastAsia="Times New Roman"/>
          <w:sz w:val="28"/>
          <w:szCs w:val="28"/>
        </w:rPr>
        <w:t>): 3 năm</w:t>
      </w:r>
    </w:p>
    <w:p w14:paraId="43076525" w14:textId="617758F9" w:rsidR="005E7E50" w:rsidRPr="00BA1428" w:rsidRDefault="005E7E50" w:rsidP="006B0D35">
      <w:pPr>
        <w:widowControl w:val="0"/>
        <w:tabs>
          <w:tab w:val="left" w:pos="709"/>
        </w:tabs>
        <w:spacing w:before="60" w:after="0" w:line="288" w:lineRule="auto"/>
        <w:ind w:firstLine="720"/>
        <w:jc w:val="both"/>
        <w:rPr>
          <w:rFonts w:eastAsia="Times New Roman"/>
          <w:sz w:val="28"/>
          <w:szCs w:val="28"/>
        </w:rPr>
      </w:pPr>
      <w:r w:rsidRPr="00BA1428">
        <w:rPr>
          <w:rFonts w:eastAsia="Times New Roman"/>
          <w:b/>
          <w:sz w:val="28"/>
          <w:szCs w:val="28"/>
        </w:rPr>
        <w:t>Mục tiêu</w:t>
      </w:r>
      <w:r w:rsidRPr="00BA1428">
        <w:rPr>
          <w:rFonts w:eastAsia="Times New Roman"/>
          <w:sz w:val="28"/>
          <w:szCs w:val="28"/>
        </w:rPr>
        <w:t>: Kiện toàn hạ tầng hệ thống giao thông thông minh, hình thành Trung tâm quản lý và điều hành giao thông thông minh tích hợp thành phố Hà nội, thử nghiệm, đánh giá hiệu quả hệ thống trong phạm vi triển khai</w:t>
      </w:r>
      <w:r w:rsidR="004A269C" w:rsidRPr="00BA1428">
        <w:rPr>
          <w:rFonts w:eastAsia="Times New Roman"/>
          <w:sz w:val="28"/>
          <w:szCs w:val="28"/>
        </w:rPr>
        <w:t xml:space="preserve"> ban đầu, chuẩn bị mở rộng, phát triển cho giai đoạn 2.</w:t>
      </w:r>
    </w:p>
    <w:p w14:paraId="0DC006EC" w14:textId="5868C991" w:rsidR="005E7E50" w:rsidRPr="00BA1428" w:rsidRDefault="005E7E50" w:rsidP="006B0D35">
      <w:pPr>
        <w:widowControl w:val="0"/>
        <w:tabs>
          <w:tab w:val="left" w:pos="709"/>
        </w:tabs>
        <w:spacing w:before="60" w:after="0" w:line="288" w:lineRule="auto"/>
        <w:ind w:firstLine="720"/>
        <w:jc w:val="both"/>
        <w:rPr>
          <w:rFonts w:eastAsia="Times New Roman"/>
          <w:sz w:val="28"/>
          <w:szCs w:val="28"/>
        </w:rPr>
      </w:pPr>
      <w:r w:rsidRPr="00BA1428">
        <w:rPr>
          <w:rFonts w:eastAsia="Times New Roman"/>
          <w:b/>
          <w:sz w:val="28"/>
          <w:szCs w:val="28"/>
        </w:rPr>
        <w:t>Nội dung</w:t>
      </w:r>
      <w:r w:rsidRPr="00BA1428">
        <w:rPr>
          <w:rFonts w:eastAsia="Times New Roman"/>
          <w:sz w:val="28"/>
          <w:szCs w:val="28"/>
        </w:rPr>
        <w:t xml:space="preserve">: </w:t>
      </w:r>
    </w:p>
    <w:p w14:paraId="1AD65458" w14:textId="47BFBFDA" w:rsidR="005E7E50" w:rsidRPr="00BA1428" w:rsidRDefault="005E7E50" w:rsidP="005E7E50">
      <w:pPr>
        <w:pStyle w:val="ListParagraph"/>
        <w:widowControl w:val="0"/>
        <w:numPr>
          <w:ilvl w:val="0"/>
          <w:numId w:val="27"/>
        </w:numPr>
        <w:tabs>
          <w:tab w:val="left" w:pos="952"/>
        </w:tabs>
        <w:spacing w:before="60" w:after="0" w:line="288" w:lineRule="auto"/>
        <w:ind w:left="0" w:firstLine="720"/>
        <w:contextualSpacing w:val="0"/>
        <w:jc w:val="both"/>
        <w:rPr>
          <w:sz w:val="28"/>
          <w:szCs w:val="28"/>
        </w:rPr>
      </w:pPr>
      <w:r w:rsidRPr="00BA1428">
        <w:rPr>
          <w:sz w:val="28"/>
          <w:szCs w:val="28"/>
        </w:rPr>
        <w:t xml:space="preserve">Xây dựng </w:t>
      </w:r>
      <w:r w:rsidRPr="00BA1428">
        <w:rPr>
          <w:spacing w:val="-4"/>
          <w:sz w:val="28"/>
          <w:szCs w:val="28"/>
          <w:lang w:val="en-GB"/>
        </w:rPr>
        <w:t xml:space="preserve">Trung tâm (phòng) Điều hành giao thông thông minh thuộc Trung tâm Quản lý </w:t>
      </w:r>
      <w:r w:rsidR="00FE344D">
        <w:rPr>
          <w:spacing w:val="-4"/>
          <w:sz w:val="28"/>
          <w:szCs w:val="28"/>
          <w:lang w:val="en-GB"/>
        </w:rPr>
        <w:t xml:space="preserve">và </w:t>
      </w:r>
      <w:r w:rsidRPr="00BA1428">
        <w:rPr>
          <w:spacing w:val="-4"/>
          <w:sz w:val="28"/>
          <w:szCs w:val="28"/>
          <w:lang w:val="en-GB"/>
        </w:rPr>
        <w:t xml:space="preserve">Điều hành giao thông thành phố Hà Nội </w:t>
      </w:r>
      <w:r w:rsidRPr="00BA1428">
        <w:rPr>
          <w:sz w:val="28"/>
          <w:szCs w:val="28"/>
        </w:rPr>
        <w:t>(</w:t>
      </w:r>
      <w:r w:rsidRPr="00BA1428">
        <w:rPr>
          <w:bCs/>
          <w:sz w:val="28"/>
          <w:szCs w:val="28"/>
        </w:rPr>
        <w:t xml:space="preserve">yêu cầu hoàn thành trong năm 2025 – </w:t>
      </w:r>
      <w:r w:rsidRPr="00BA1428">
        <w:rPr>
          <w:spacing w:val="-4"/>
          <w:sz w:val="28"/>
          <w:szCs w:val="28"/>
          <w:lang w:val="en-GB"/>
        </w:rPr>
        <w:t xml:space="preserve">xem Phụ lục </w:t>
      </w:r>
      <w:r w:rsidR="008E6796" w:rsidRPr="00BA1428">
        <w:rPr>
          <w:spacing w:val="-4"/>
          <w:sz w:val="28"/>
          <w:szCs w:val="28"/>
          <w:lang w:val="en-GB"/>
        </w:rPr>
        <w:t>6</w:t>
      </w:r>
      <w:r w:rsidRPr="00BA1428">
        <w:rPr>
          <w:spacing w:val="-4"/>
          <w:sz w:val="28"/>
          <w:szCs w:val="28"/>
          <w:lang w:val="en-GB"/>
        </w:rPr>
        <w:t xml:space="preserve">, Phụ lục </w:t>
      </w:r>
      <w:r w:rsidR="008E6796" w:rsidRPr="00BA1428">
        <w:rPr>
          <w:spacing w:val="-4"/>
          <w:sz w:val="28"/>
          <w:szCs w:val="28"/>
          <w:lang w:val="en-GB"/>
        </w:rPr>
        <w:t>7</w:t>
      </w:r>
      <w:r w:rsidR="00DE75CC" w:rsidRPr="00BA1428">
        <w:rPr>
          <w:sz w:val="28"/>
          <w:szCs w:val="28"/>
        </w:rPr>
        <w:t xml:space="preserve">) </w:t>
      </w:r>
      <w:r w:rsidR="004A269C" w:rsidRPr="00BA1428">
        <w:rPr>
          <w:sz w:val="28"/>
          <w:szCs w:val="28"/>
        </w:rPr>
        <w:t xml:space="preserve">có </w:t>
      </w:r>
      <w:r w:rsidRPr="00BA1428">
        <w:rPr>
          <w:sz w:val="28"/>
          <w:szCs w:val="28"/>
        </w:rPr>
        <w:t xml:space="preserve">các </w:t>
      </w:r>
      <w:r w:rsidR="00DE75CC" w:rsidRPr="00BA1428">
        <w:rPr>
          <w:sz w:val="28"/>
          <w:szCs w:val="28"/>
        </w:rPr>
        <w:t xml:space="preserve">tính năng kỹ thuật </w:t>
      </w:r>
      <w:r w:rsidRPr="00BA1428">
        <w:rPr>
          <w:sz w:val="28"/>
          <w:szCs w:val="28"/>
        </w:rPr>
        <w:t>sau:</w:t>
      </w:r>
    </w:p>
    <w:p w14:paraId="2B6E67D2" w14:textId="77777777" w:rsidR="005E7E50" w:rsidRPr="00BA1428" w:rsidRDefault="005E7E50" w:rsidP="005E7E50">
      <w:pPr>
        <w:pStyle w:val="ListParagraph"/>
        <w:widowControl w:val="0"/>
        <w:numPr>
          <w:ilvl w:val="0"/>
          <w:numId w:val="4"/>
        </w:numPr>
        <w:tabs>
          <w:tab w:val="left" w:pos="952"/>
        </w:tabs>
        <w:spacing w:before="60" w:after="0" w:line="288" w:lineRule="auto"/>
        <w:ind w:left="0" w:firstLine="720"/>
        <w:contextualSpacing w:val="0"/>
        <w:jc w:val="both"/>
        <w:rPr>
          <w:rFonts w:eastAsia="Times New Roman"/>
          <w:sz w:val="28"/>
          <w:szCs w:val="28"/>
        </w:rPr>
      </w:pPr>
      <w:r w:rsidRPr="00BA1428">
        <w:rPr>
          <w:rFonts w:eastAsia="Times New Roman"/>
          <w:sz w:val="28"/>
          <w:szCs w:val="28"/>
        </w:rPr>
        <w:lastRenderedPageBreak/>
        <w:t>Đảm bảo sẵn sàng các nền tảng dùng chung cần thiết như xử lý dữ liệu lớn, IoT, đám mây, bản đồ số quốc gia.</w:t>
      </w:r>
    </w:p>
    <w:p w14:paraId="4591B170" w14:textId="77777777" w:rsidR="005E7E50" w:rsidRPr="00BA1428" w:rsidRDefault="005E7E50" w:rsidP="005E7E50">
      <w:pPr>
        <w:pStyle w:val="ListParagraph"/>
        <w:widowControl w:val="0"/>
        <w:numPr>
          <w:ilvl w:val="0"/>
          <w:numId w:val="4"/>
        </w:numPr>
        <w:tabs>
          <w:tab w:val="left" w:pos="952"/>
        </w:tabs>
        <w:spacing w:before="60" w:after="0" w:line="288" w:lineRule="auto"/>
        <w:ind w:left="0" w:firstLine="720"/>
        <w:contextualSpacing w:val="0"/>
        <w:jc w:val="both"/>
        <w:rPr>
          <w:rFonts w:eastAsia="Times New Roman"/>
          <w:sz w:val="28"/>
          <w:szCs w:val="28"/>
        </w:rPr>
      </w:pPr>
      <w:r w:rsidRPr="00BA1428">
        <w:rPr>
          <w:rFonts w:eastAsia="Times New Roman"/>
          <w:sz w:val="28"/>
          <w:szCs w:val="28"/>
        </w:rPr>
        <w:t>Có khả năng kết nối với các nguồn dữ liệu giao thông từ camera, thiết bị giám sát hành trình, cảm biến, mạng xã hội, …, chia sẻ thông tin với các cơ quan liên quan, đảm bảo tuân thủ kiến trúc ITS thành phố.</w:t>
      </w:r>
    </w:p>
    <w:p w14:paraId="1BC7A31C" w14:textId="2D4D575E" w:rsidR="005E7E50" w:rsidRPr="00BA1428" w:rsidRDefault="005E7E50" w:rsidP="00DE75CC">
      <w:pPr>
        <w:pStyle w:val="ListParagraph"/>
        <w:widowControl w:val="0"/>
        <w:numPr>
          <w:ilvl w:val="0"/>
          <w:numId w:val="4"/>
        </w:numPr>
        <w:tabs>
          <w:tab w:val="left" w:pos="630"/>
          <w:tab w:val="left" w:pos="900"/>
        </w:tabs>
        <w:spacing w:before="60" w:after="0" w:line="288" w:lineRule="auto"/>
        <w:ind w:left="0" w:firstLine="720"/>
        <w:jc w:val="both"/>
        <w:rPr>
          <w:rFonts w:eastAsia="Times New Roman"/>
          <w:sz w:val="28"/>
          <w:szCs w:val="28"/>
        </w:rPr>
      </w:pPr>
      <w:r w:rsidRPr="00BA1428">
        <w:rPr>
          <w:rFonts w:eastAsia="Times New Roman"/>
          <w:sz w:val="28"/>
          <w:szCs w:val="28"/>
        </w:rPr>
        <w:t>Thu thập, lưu trữ, xử lý dữ liệu, thực hiện 09 chức năng: (</w:t>
      </w:r>
      <w:r w:rsidRPr="00BA1428">
        <w:rPr>
          <w:bCs/>
          <w:sz w:val="28"/>
          <w:szCs w:val="28"/>
        </w:rPr>
        <w:t xml:space="preserve">1) Giám sát giao thông; (2) Cung cấp thông tin giao thông; (3) Điều khiển giao thông; (4) Hỗ trợ xử lý vi phạm TT ATGT; (5) Quản lý GTCC; (6) Quản lý đỗ xe; (7) Quản lý sự cố; (8) Quản lý kết cấu hạ tầng giao thông; (9) Quản lý thanh toán vé điện tử GTCC; </w:t>
      </w:r>
    </w:p>
    <w:p w14:paraId="44E680C0" w14:textId="0C065B01" w:rsidR="005E7E50" w:rsidRPr="00BA1428" w:rsidRDefault="00DE75CC" w:rsidP="00DE75CC">
      <w:pPr>
        <w:pStyle w:val="ListParagraph"/>
        <w:widowControl w:val="0"/>
        <w:numPr>
          <w:ilvl w:val="0"/>
          <w:numId w:val="4"/>
        </w:numPr>
        <w:tabs>
          <w:tab w:val="left" w:pos="630"/>
          <w:tab w:val="left" w:pos="900"/>
        </w:tabs>
        <w:spacing w:before="60" w:after="0" w:line="288" w:lineRule="auto"/>
        <w:ind w:left="0" w:firstLine="720"/>
        <w:jc w:val="both"/>
        <w:rPr>
          <w:rFonts w:eastAsia="Times New Roman"/>
          <w:sz w:val="28"/>
          <w:szCs w:val="28"/>
        </w:rPr>
      </w:pPr>
      <w:r w:rsidRPr="00BA1428">
        <w:rPr>
          <w:rFonts w:eastAsia="Times New Roman"/>
          <w:sz w:val="28"/>
          <w:szCs w:val="28"/>
        </w:rPr>
        <w:t>Bảo mật.</w:t>
      </w:r>
    </w:p>
    <w:p w14:paraId="789797BA" w14:textId="4ABB3C55" w:rsidR="00DE75CC" w:rsidRPr="00BA1428" w:rsidRDefault="00DE75CC" w:rsidP="00DE75CC">
      <w:pPr>
        <w:pStyle w:val="ListParagraph"/>
        <w:widowControl w:val="0"/>
        <w:numPr>
          <w:ilvl w:val="0"/>
          <w:numId w:val="4"/>
        </w:numPr>
        <w:tabs>
          <w:tab w:val="left" w:pos="630"/>
          <w:tab w:val="left" w:pos="900"/>
        </w:tabs>
        <w:spacing w:before="60" w:after="0" w:line="288" w:lineRule="auto"/>
        <w:ind w:left="0" w:firstLine="720"/>
        <w:jc w:val="both"/>
        <w:rPr>
          <w:rFonts w:eastAsia="Times New Roman"/>
          <w:sz w:val="28"/>
          <w:szCs w:val="28"/>
        </w:rPr>
      </w:pPr>
      <w:r w:rsidRPr="00BA1428">
        <w:rPr>
          <w:rFonts w:eastAsia="Times New Roman"/>
          <w:sz w:val="28"/>
          <w:szCs w:val="28"/>
        </w:rPr>
        <w:t>Giám sát trạng thái các hệ thống, thiết bị ITS.</w:t>
      </w:r>
    </w:p>
    <w:p w14:paraId="2493D669" w14:textId="00976EEC" w:rsidR="00DE75CC" w:rsidRPr="00BA1428" w:rsidRDefault="00DE75CC" w:rsidP="00DE75CC">
      <w:pPr>
        <w:pStyle w:val="ListParagraph"/>
        <w:spacing w:before="60" w:after="0" w:line="288" w:lineRule="auto"/>
        <w:ind w:left="0" w:firstLine="720"/>
        <w:jc w:val="both"/>
        <w:rPr>
          <w:rFonts w:eastAsia="Times New Roman"/>
          <w:sz w:val="28"/>
          <w:szCs w:val="28"/>
        </w:rPr>
      </w:pPr>
      <w:r w:rsidRPr="00BA1428">
        <w:rPr>
          <w:rFonts w:eastAsia="Times New Roman"/>
          <w:sz w:val="28"/>
          <w:szCs w:val="28"/>
        </w:rPr>
        <w:t xml:space="preserve">Cơ cấu tổ chức, bộ máy, đào tạo nhân lực quản </w:t>
      </w:r>
      <w:r w:rsidR="00EB7101" w:rsidRPr="00BA1428">
        <w:rPr>
          <w:rFonts w:eastAsia="Times New Roman"/>
          <w:sz w:val="28"/>
          <w:szCs w:val="28"/>
        </w:rPr>
        <w:t>lý, điều hành trung tâm như sau:</w:t>
      </w:r>
      <w:r w:rsidRPr="00BA1428">
        <w:rPr>
          <w:rFonts w:eastAsia="Times New Roman"/>
          <w:sz w:val="28"/>
          <w:szCs w:val="28"/>
        </w:rPr>
        <w:t xml:space="preserve"> </w:t>
      </w:r>
    </w:p>
    <w:p w14:paraId="5462E036" w14:textId="7AAC52F1" w:rsidR="00DE75CC" w:rsidRPr="00BA1428" w:rsidRDefault="00DE75CC" w:rsidP="00FE344D">
      <w:pPr>
        <w:pStyle w:val="ListParagraph"/>
        <w:spacing w:before="60" w:after="0" w:line="288" w:lineRule="auto"/>
        <w:ind w:left="0" w:firstLine="720"/>
        <w:jc w:val="both"/>
        <w:rPr>
          <w:bCs/>
          <w:sz w:val="28"/>
          <w:szCs w:val="28"/>
        </w:rPr>
      </w:pPr>
      <w:r w:rsidRPr="00BA1428">
        <w:rPr>
          <w:bCs/>
          <w:sz w:val="28"/>
          <w:szCs w:val="28"/>
        </w:rPr>
        <w:t>Cơ cấu, tổ chức Phòng Điều hành giao thông thông minh: 80 người (01 Trưởng phòng, 02 Phó Trưởng phòng), 76 người chia thành 02 bộ phận. Cụ thể:</w:t>
      </w:r>
    </w:p>
    <w:p w14:paraId="7040677C" w14:textId="77777777" w:rsidR="00DE75CC" w:rsidRPr="00BA1428" w:rsidRDefault="00DE75CC" w:rsidP="00DE75CC">
      <w:pPr>
        <w:pStyle w:val="ListParagraph"/>
        <w:spacing w:before="60" w:after="0" w:line="288" w:lineRule="auto"/>
        <w:ind w:left="0" w:firstLine="720"/>
        <w:jc w:val="both"/>
        <w:rPr>
          <w:iCs/>
          <w:sz w:val="28"/>
          <w:szCs w:val="28"/>
        </w:rPr>
      </w:pPr>
      <w:r w:rsidRPr="00BA1428">
        <w:rPr>
          <w:bCs/>
          <w:sz w:val="28"/>
          <w:szCs w:val="28"/>
        </w:rPr>
        <w:t xml:space="preserve">+ Bộ phận thực hiện nhiệm vụ </w:t>
      </w:r>
      <w:r w:rsidRPr="00BA1428">
        <w:rPr>
          <w:iCs/>
          <w:sz w:val="28"/>
          <w:szCs w:val="28"/>
        </w:rPr>
        <w:t xml:space="preserve">xây dựng và tổ chức thực hiện các </w:t>
      </w:r>
      <w:r w:rsidRPr="00BA1428">
        <w:rPr>
          <w:bCs/>
          <w:sz w:val="28"/>
          <w:szCs w:val="28"/>
        </w:rPr>
        <w:t>đề án, dự án,</w:t>
      </w:r>
      <w:r w:rsidRPr="00BA1428">
        <w:rPr>
          <w:iCs/>
          <w:sz w:val="28"/>
          <w:szCs w:val="28"/>
        </w:rPr>
        <w:t xml:space="preserve"> ứng dụng các đề tài khoa học công nghệ liên quan đến quản lý và phát triển hệ thống giao thông công cộng được giao: 14 người.</w:t>
      </w:r>
    </w:p>
    <w:p w14:paraId="71CEE127" w14:textId="3FF6E5BB" w:rsidR="00DE75CC" w:rsidRPr="00BA1428" w:rsidRDefault="00DE75CC" w:rsidP="00DE75CC">
      <w:pPr>
        <w:pStyle w:val="ListParagraph"/>
        <w:spacing w:before="60" w:after="0" w:line="288" w:lineRule="auto"/>
        <w:ind w:left="0" w:firstLine="720"/>
        <w:jc w:val="both"/>
        <w:rPr>
          <w:rFonts w:eastAsia="Times New Roman"/>
          <w:sz w:val="28"/>
          <w:szCs w:val="28"/>
        </w:rPr>
      </w:pPr>
      <w:r w:rsidRPr="00BA1428">
        <w:rPr>
          <w:iCs/>
          <w:sz w:val="28"/>
          <w:szCs w:val="28"/>
        </w:rPr>
        <w:t xml:space="preserve">+ Bộ phận thực hiện nhiệm vụ vận hành Trung tâm Điều hành giao thông thông minh (phòng): 63 người, cụ thể: </w:t>
      </w:r>
      <w:r w:rsidRPr="00BA1428">
        <w:rPr>
          <w:spacing w:val="-6"/>
          <w:sz w:val="28"/>
          <w:szCs w:val="28"/>
        </w:rPr>
        <w:t xml:space="preserve">Cán bộ quản lý chung hoạt động giám sát, điều hành giao thông: 03 người; </w:t>
      </w:r>
      <w:r w:rsidRPr="00BA1428">
        <w:rPr>
          <w:sz w:val="28"/>
          <w:szCs w:val="28"/>
        </w:rPr>
        <w:t>Điều phối viên: 18 người; Bộ phận giám sát,điều hành giao thông: 25 người; Bộ phận giám sát vận hành hệ thống: 18 người. T</w:t>
      </w:r>
      <w:r w:rsidRPr="00BA1428">
        <w:rPr>
          <w:iCs/>
          <w:sz w:val="28"/>
          <w:szCs w:val="28"/>
        </w:rPr>
        <w:t xml:space="preserve">rong đó dự kiến có 18/63 người của đơn vị cung cấp dịch vụ công nghệ thông tin (trong trường hợp UBND thành phố cho phép triển khai thuê dịch vụ công nghệ thông tin để vận hành Trung tâm </w:t>
      </w:r>
      <w:r w:rsidRPr="00BA1428">
        <w:rPr>
          <w:spacing w:val="-4"/>
          <w:sz w:val="28"/>
          <w:szCs w:val="28"/>
          <w:lang w:val="en-GB"/>
        </w:rPr>
        <w:t>Điều hành giao thông thông minh (phòng) thuộc Trung tâm Quản lý Điều hành giao thông thành phố Hà Nội</w:t>
      </w:r>
      <w:r w:rsidRPr="00BA1428">
        <w:rPr>
          <w:iCs/>
          <w:sz w:val="28"/>
          <w:szCs w:val="28"/>
        </w:rPr>
        <w:t xml:space="preserve">. Để đảm bảo hoạt động trong giai đoạn sau, cơ cấu, bộ máy nhân sự của Trung tâm cần hình thành đầy đủ để thực hiện cả 12 chức năng của </w:t>
      </w:r>
      <w:r w:rsidR="009C5C23" w:rsidRPr="00BA1428">
        <w:rPr>
          <w:iCs/>
          <w:sz w:val="28"/>
          <w:szCs w:val="28"/>
        </w:rPr>
        <w:t xml:space="preserve">Trung tâm trong giai đoạn tiếp theo (bổ sung 3 chức năng </w:t>
      </w:r>
      <w:r w:rsidR="009C5C23" w:rsidRPr="00BA1428">
        <w:rPr>
          <w:bCs/>
          <w:sz w:val="28"/>
          <w:szCs w:val="28"/>
        </w:rPr>
        <w:t>(10) Quản lý vận tải; (11) Quản lý nhu cầu giao thông; (12) Mô phỏng giao thông</w:t>
      </w:r>
      <w:r w:rsidR="009C5C23" w:rsidRPr="00BA1428">
        <w:rPr>
          <w:rFonts w:eastAsia="Times New Roman"/>
          <w:sz w:val="28"/>
          <w:szCs w:val="28"/>
        </w:rPr>
        <w:t>)</w:t>
      </w:r>
      <w:r w:rsidR="009C5C23" w:rsidRPr="00BA1428">
        <w:rPr>
          <w:iCs/>
          <w:sz w:val="28"/>
          <w:szCs w:val="28"/>
        </w:rPr>
        <w:t xml:space="preserve">. </w:t>
      </w:r>
    </w:p>
    <w:p w14:paraId="326C272F" w14:textId="77777777" w:rsidR="005E7E50" w:rsidRPr="00BA1428" w:rsidRDefault="005E7E50" w:rsidP="005E7E50">
      <w:pPr>
        <w:pStyle w:val="ListParagraph"/>
        <w:widowControl w:val="0"/>
        <w:numPr>
          <w:ilvl w:val="0"/>
          <w:numId w:val="27"/>
        </w:numPr>
        <w:tabs>
          <w:tab w:val="left" w:pos="993"/>
        </w:tabs>
        <w:spacing w:before="60" w:after="0" w:line="288" w:lineRule="auto"/>
        <w:ind w:left="0" w:firstLine="720"/>
        <w:contextualSpacing w:val="0"/>
        <w:jc w:val="both"/>
        <w:rPr>
          <w:rFonts w:eastAsia="Times New Roman"/>
          <w:sz w:val="28"/>
          <w:szCs w:val="28"/>
        </w:rPr>
      </w:pPr>
      <w:r w:rsidRPr="00BA1428">
        <w:rPr>
          <w:rFonts w:eastAsia="Times New Roman"/>
          <w:sz w:val="28"/>
          <w:szCs w:val="28"/>
        </w:rPr>
        <w:t>Lắp đặt các thiết bị ngoại vi cần thiết (camera, cảm biến, đèn tín hiệu, bảng báo điện tử), kết nối trung tâm, phục vụ quản lý, điều hành giao thông thông minh mạng lưới giao thông.</w:t>
      </w:r>
    </w:p>
    <w:p w14:paraId="7A28129C" w14:textId="71824940" w:rsidR="005E7E50" w:rsidRPr="00BA1428" w:rsidRDefault="005E7E50" w:rsidP="005E7E50">
      <w:pPr>
        <w:pStyle w:val="ListParagraph"/>
        <w:widowControl w:val="0"/>
        <w:tabs>
          <w:tab w:val="left" w:pos="952"/>
          <w:tab w:val="left" w:pos="993"/>
        </w:tabs>
        <w:spacing w:before="60" w:after="0" w:line="288" w:lineRule="auto"/>
        <w:ind w:left="0" w:firstLine="720"/>
        <w:contextualSpacing w:val="0"/>
        <w:jc w:val="both"/>
        <w:rPr>
          <w:rFonts w:eastAsia="Times New Roman"/>
          <w:sz w:val="28"/>
          <w:szCs w:val="28"/>
        </w:rPr>
      </w:pPr>
      <w:r w:rsidRPr="00BA1428">
        <w:rPr>
          <w:rFonts w:eastAsia="Times New Roman"/>
          <w:sz w:val="28"/>
          <w:szCs w:val="28"/>
        </w:rPr>
        <w:t xml:space="preserve">Phạm vi: bên trong vành đai 3, bao gồm: </w:t>
      </w:r>
      <w:r w:rsidR="00775072" w:rsidRPr="00775072">
        <w:rPr>
          <w:rFonts w:eastAsia="Times New Roman"/>
          <w:color w:val="FF0000"/>
          <w:sz w:val="28"/>
          <w:szCs w:val="28"/>
          <w:highlight w:val="yellow"/>
        </w:rPr>
        <w:t>60</w:t>
      </w:r>
      <w:r w:rsidRPr="00775072">
        <w:rPr>
          <w:rFonts w:eastAsia="Times New Roman"/>
          <w:color w:val="FF0000"/>
          <w:sz w:val="28"/>
          <w:szCs w:val="28"/>
        </w:rPr>
        <w:t xml:space="preserve"> </w:t>
      </w:r>
      <w:r w:rsidRPr="00BA1428">
        <w:rPr>
          <w:rFonts w:eastAsia="Times New Roman"/>
          <w:sz w:val="28"/>
          <w:szCs w:val="28"/>
        </w:rPr>
        <w:t>nút trên các tuyến vành đai 1,2,3 và các trục xuyên tâm (Danh mục các nút trong Phụ lục 4)</w:t>
      </w:r>
      <w:r w:rsidR="0052555F" w:rsidRPr="00BA1428">
        <w:rPr>
          <w:rFonts w:eastAsia="Times New Roman"/>
          <w:sz w:val="28"/>
          <w:szCs w:val="28"/>
        </w:rPr>
        <w:t>.</w:t>
      </w:r>
    </w:p>
    <w:p w14:paraId="4685B1D0" w14:textId="77777777" w:rsidR="005E7E50" w:rsidRPr="00BA1428" w:rsidRDefault="005E7E50" w:rsidP="005E7E50">
      <w:pPr>
        <w:pStyle w:val="ListParagraph"/>
        <w:widowControl w:val="0"/>
        <w:numPr>
          <w:ilvl w:val="0"/>
          <w:numId w:val="27"/>
        </w:numPr>
        <w:tabs>
          <w:tab w:val="left" w:pos="993"/>
        </w:tabs>
        <w:spacing w:before="60" w:after="0" w:line="288" w:lineRule="auto"/>
        <w:ind w:left="0" w:firstLine="720"/>
        <w:contextualSpacing w:val="0"/>
        <w:jc w:val="both"/>
        <w:rPr>
          <w:rFonts w:eastAsia="Times New Roman"/>
          <w:sz w:val="28"/>
          <w:szCs w:val="28"/>
        </w:rPr>
      </w:pPr>
      <w:r w:rsidRPr="00BA1428">
        <w:rPr>
          <w:rFonts w:eastAsia="Times New Roman"/>
          <w:sz w:val="28"/>
          <w:szCs w:val="28"/>
        </w:rPr>
        <w:t>Triển khai thử nghiệm, đánh giá hiệu quả hệ thống.</w:t>
      </w:r>
    </w:p>
    <w:p w14:paraId="1203624A" w14:textId="77777777" w:rsidR="005E7E50" w:rsidRPr="00BA1428" w:rsidRDefault="005E7E50" w:rsidP="005E7E50">
      <w:pPr>
        <w:pStyle w:val="ListParagraph"/>
        <w:widowControl w:val="0"/>
        <w:numPr>
          <w:ilvl w:val="0"/>
          <w:numId w:val="27"/>
        </w:numPr>
        <w:tabs>
          <w:tab w:val="left" w:pos="993"/>
        </w:tabs>
        <w:spacing w:before="60" w:after="0" w:line="288" w:lineRule="auto"/>
        <w:ind w:left="0" w:firstLine="720"/>
        <w:contextualSpacing w:val="0"/>
        <w:jc w:val="both"/>
        <w:rPr>
          <w:rFonts w:eastAsia="Times New Roman"/>
          <w:sz w:val="28"/>
          <w:szCs w:val="28"/>
        </w:rPr>
      </w:pPr>
      <w:r w:rsidRPr="00BA1428">
        <w:rPr>
          <w:rFonts w:eastAsia="Times New Roman"/>
          <w:sz w:val="28"/>
          <w:szCs w:val="28"/>
        </w:rPr>
        <w:t>Xây dựng các khung tiêu chuẩn kỹ thuật cho các hệ thống, thiết bị ITS.</w:t>
      </w:r>
    </w:p>
    <w:p w14:paraId="26DE6FAD" w14:textId="77777777" w:rsidR="005E7E50" w:rsidRPr="00BA1428" w:rsidRDefault="005E7E50" w:rsidP="005E7E50">
      <w:pPr>
        <w:pStyle w:val="ListParagraph"/>
        <w:widowControl w:val="0"/>
        <w:numPr>
          <w:ilvl w:val="0"/>
          <w:numId w:val="27"/>
        </w:numPr>
        <w:tabs>
          <w:tab w:val="left" w:pos="993"/>
        </w:tabs>
        <w:spacing w:before="60" w:after="0" w:line="288" w:lineRule="auto"/>
        <w:ind w:left="0" w:firstLine="720"/>
        <w:contextualSpacing w:val="0"/>
        <w:jc w:val="both"/>
        <w:rPr>
          <w:rFonts w:eastAsia="Times New Roman"/>
          <w:sz w:val="28"/>
          <w:szCs w:val="28"/>
        </w:rPr>
      </w:pPr>
      <w:r w:rsidRPr="00BA1428">
        <w:rPr>
          <w:rFonts w:eastAsia="Times New Roman"/>
          <w:sz w:val="28"/>
          <w:szCs w:val="28"/>
        </w:rPr>
        <w:lastRenderedPageBreak/>
        <w:t xml:space="preserve"> Xây dựng các cơ chế, chính sách liên quan đến tổ chức, vận hành hệ thống, liên kết, chia sẻ thông tin giữa các bộ phận, cơ quan.</w:t>
      </w:r>
    </w:p>
    <w:p w14:paraId="4ED066A6" w14:textId="2BFEBC62" w:rsidR="004A269C" w:rsidRPr="00BA1428" w:rsidRDefault="004A269C" w:rsidP="005E7E50">
      <w:pPr>
        <w:pStyle w:val="ListParagraph"/>
        <w:widowControl w:val="0"/>
        <w:numPr>
          <w:ilvl w:val="0"/>
          <w:numId w:val="27"/>
        </w:numPr>
        <w:tabs>
          <w:tab w:val="left" w:pos="993"/>
        </w:tabs>
        <w:spacing w:before="60" w:after="0" w:line="288" w:lineRule="auto"/>
        <w:ind w:left="0" w:firstLine="720"/>
        <w:contextualSpacing w:val="0"/>
        <w:jc w:val="both"/>
        <w:rPr>
          <w:rFonts w:eastAsia="Times New Roman"/>
          <w:sz w:val="28"/>
          <w:szCs w:val="28"/>
        </w:rPr>
      </w:pPr>
      <w:r w:rsidRPr="00BA1428">
        <w:rPr>
          <w:rFonts w:eastAsia="Times New Roman"/>
          <w:sz w:val="28"/>
          <w:szCs w:val="28"/>
        </w:rPr>
        <w:t>Xây dựng phương án đầu tư giai đoạn 2.</w:t>
      </w:r>
    </w:p>
    <w:p w14:paraId="5E2DEBA5" w14:textId="7240A76D" w:rsidR="004A269C" w:rsidRPr="00BA1428" w:rsidRDefault="004A269C" w:rsidP="004A269C">
      <w:pPr>
        <w:widowControl w:val="0"/>
        <w:tabs>
          <w:tab w:val="left" w:pos="952"/>
        </w:tabs>
        <w:spacing w:before="60" w:after="0" w:line="288" w:lineRule="auto"/>
        <w:ind w:firstLine="720"/>
        <w:jc w:val="both"/>
        <w:rPr>
          <w:rFonts w:eastAsia="Times New Roman"/>
          <w:b/>
          <w:sz w:val="28"/>
          <w:szCs w:val="28"/>
        </w:rPr>
      </w:pPr>
      <w:r w:rsidRPr="00BA1428">
        <w:rPr>
          <w:rFonts w:eastAsia="Times New Roman"/>
          <w:b/>
          <w:sz w:val="28"/>
          <w:szCs w:val="28"/>
        </w:rPr>
        <w:t xml:space="preserve">Giai đoạn 2 </w:t>
      </w:r>
      <w:r w:rsidRPr="00BA1428">
        <w:rPr>
          <w:rFonts w:eastAsia="Times New Roman"/>
          <w:sz w:val="28"/>
          <w:szCs w:val="28"/>
        </w:rPr>
        <w:t>(202</w:t>
      </w:r>
      <w:r w:rsidR="00EA33C0" w:rsidRPr="00BA1428">
        <w:rPr>
          <w:rFonts w:eastAsia="Times New Roman"/>
          <w:sz w:val="28"/>
          <w:szCs w:val="28"/>
        </w:rPr>
        <w:t>8</w:t>
      </w:r>
      <w:r w:rsidRPr="00BA1428">
        <w:rPr>
          <w:rFonts w:eastAsia="Times New Roman"/>
          <w:sz w:val="28"/>
          <w:szCs w:val="28"/>
        </w:rPr>
        <w:t>-20</w:t>
      </w:r>
      <w:r w:rsidR="00EA33C0" w:rsidRPr="00BA1428">
        <w:rPr>
          <w:rFonts w:eastAsia="Times New Roman"/>
          <w:sz w:val="28"/>
          <w:szCs w:val="28"/>
        </w:rPr>
        <w:t>30</w:t>
      </w:r>
      <w:r w:rsidRPr="00BA1428">
        <w:rPr>
          <w:rFonts w:eastAsia="Times New Roman"/>
          <w:sz w:val="28"/>
          <w:szCs w:val="28"/>
        </w:rPr>
        <w:t>): 3 năm</w:t>
      </w:r>
    </w:p>
    <w:p w14:paraId="22B5F687" w14:textId="2F934FA3" w:rsidR="004A269C" w:rsidRPr="00BA1428" w:rsidRDefault="004A269C" w:rsidP="004A269C">
      <w:pPr>
        <w:widowControl w:val="0"/>
        <w:tabs>
          <w:tab w:val="left" w:pos="952"/>
        </w:tabs>
        <w:spacing w:before="60" w:after="0" w:line="288" w:lineRule="auto"/>
        <w:ind w:firstLine="720"/>
        <w:jc w:val="both"/>
        <w:rPr>
          <w:rFonts w:eastAsia="Times New Roman"/>
          <w:sz w:val="28"/>
          <w:szCs w:val="28"/>
        </w:rPr>
      </w:pPr>
      <w:r w:rsidRPr="00BA1428">
        <w:rPr>
          <w:rFonts w:eastAsia="Times New Roman"/>
          <w:sz w:val="28"/>
          <w:szCs w:val="28"/>
        </w:rPr>
        <w:t>Mở rộng, phát triển hệ thống giao thông thông minh tích hợp thành phố, vận hành, khai thác hiệu quả hệ thống, giảm ùn tắc giao thông, di chuyển tiện lợi, an toàn, góp phần phát triển Hà nội thành thành phố thông minh.</w:t>
      </w:r>
    </w:p>
    <w:p w14:paraId="39BF6DDD" w14:textId="77777777" w:rsidR="004A269C" w:rsidRPr="00BA1428" w:rsidRDefault="004A269C" w:rsidP="004A269C">
      <w:pPr>
        <w:widowControl w:val="0"/>
        <w:tabs>
          <w:tab w:val="left" w:pos="952"/>
        </w:tabs>
        <w:spacing w:before="60" w:after="0" w:line="288" w:lineRule="auto"/>
        <w:ind w:firstLine="720"/>
        <w:jc w:val="both"/>
        <w:rPr>
          <w:rFonts w:eastAsia="Times New Roman"/>
          <w:sz w:val="28"/>
          <w:szCs w:val="28"/>
        </w:rPr>
      </w:pPr>
      <w:r w:rsidRPr="00BA1428">
        <w:rPr>
          <w:rFonts w:eastAsia="Times New Roman"/>
          <w:b/>
          <w:sz w:val="28"/>
          <w:szCs w:val="28"/>
        </w:rPr>
        <w:t>Nội dung</w:t>
      </w:r>
      <w:r w:rsidRPr="00BA1428">
        <w:rPr>
          <w:rFonts w:eastAsia="Times New Roman"/>
          <w:sz w:val="28"/>
          <w:szCs w:val="28"/>
        </w:rPr>
        <w:t xml:space="preserve">: </w:t>
      </w:r>
    </w:p>
    <w:p w14:paraId="7FE6826F" w14:textId="3BDAF579" w:rsidR="004A269C" w:rsidRPr="00BA1428" w:rsidRDefault="004A269C" w:rsidP="004A269C">
      <w:pPr>
        <w:pStyle w:val="ListParagraph"/>
        <w:widowControl w:val="0"/>
        <w:numPr>
          <w:ilvl w:val="0"/>
          <w:numId w:val="25"/>
        </w:numPr>
        <w:tabs>
          <w:tab w:val="left" w:pos="952"/>
        </w:tabs>
        <w:spacing w:before="60" w:after="0" w:line="288" w:lineRule="auto"/>
        <w:ind w:left="0" w:firstLine="720"/>
        <w:contextualSpacing w:val="0"/>
        <w:jc w:val="both"/>
        <w:rPr>
          <w:rFonts w:eastAsia="Times New Roman"/>
          <w:sz w:val="28"/>
          <w:szCs w:val="28"/>
        </w:rPr>
      </w:pPr>
      <w:r w:rsidRPr="00BA1428">
        <w:rPr>
          <w:rFonts w:eastAsia="Times New Roman"/>
          <w:sz w:val="28"/>
          <w:szCs w:val="28"/>
        </w:rPr>
        <w:t xml:space="preserve">Hoàn thiện, nâng cấp Trung tâm quản lý và điều hành giao thông thành phố theo hướng thông minh và tích hợp của thành phố Hà nội với các nhiệm vụ sau: </w:t>
      </w:r>
    </w:p>
    <w:p w14:paraId="4926E3A5" w14:textId="77777777" w:rsidR="004A269C" w:rsidRPr="00BA1428" w:rsidRDefault="004A269C" w:rsidP="004A269C">
      <w:pPr>
        <w:widowControl w:val="0"/>
        <w:tabs>
          <w:tab w:val="left" w:pos="952"/>
        </w:tabs>
        <w:spacing w:before="60" w:after="0" w:line="288" w:lineRule="auto"/>
        <w:ind w:firstLine="720"/>
        <w:jc w:val="both"/>
        <w:rPr>
          <w:rFonts w:eastAsia="Times New Roman"/>
          <w:sz w:val="28"/>
          <w:szCs w:val="28"/>
        </w:rPr>
      </w:pPr>
      <w:r w:rsidRPr="00BA1428">
        <w:rPr>
          <w:rFonts w:eastAsia="Times New Roman"/>
          <w:sz w:val="28"/>
          <w:szCs w:val="28"/>
        </w:rPr>
        <w:t>- Tích hợp toàn bộ các hoạt động liên quan đến quản lý, điều hành giao thông thành phố tại trung tâm.</w:t>
      </w:r>
    </w:p>
    <w:p w14:paraId="73F80C93" w14:textId="77777777" w:rsidR="004A269C" w:rsidRPr="00BA1428" w:rsidRDefault="004A269C" w:rsidP="004A269C">
      <w:pPr>
        <w:widowControl w:val="0"/>
        <w:tabs>
          <w:tab w:val="left" w:pos="952"/>
        </w:tabs>
        <w:spacing w:before="60" w:after="0" w:line="288" w:lineRule="auto"/>
        <w:ind w:firstLine="720"/>
        <w:jc w:val="both"/>
        <w:rPr>
          <w:rFonts w:eastAsia="Times New Roman"/>
          <w:sz w:val="28"/>
          <w:szCs w:val="28"/>
        </w:rPr>
      </w:pPr>
      <w:r w:rsidRPr="00BA1428">
        <w:rPr>
          <w:rFonts w:eastAsia="Times New Roman"/>
          <w:sz w:val="28"/>
          <w:szCs w:val="28"/>
        </w:rPr>
        <w:t>- Hoàn thiện, nâng cấp, cập nhật, mở rộng 09 chức năng đã hình thành trong giai đoạn 1.</w:t>
      </w:r>
    </w:p>
    <w:p w14:paraId="0E07693A" w14:textId="77777777" w:rsidR="004A269C" w:rsidRPr="00BA1428" w:rsidRDefault="004A269C" w:rsidP="004A269C">
      <w:pPr>
        <w:widowControl w:val="0"/>
        <w:tabs>
          <w:tab w:val="left" w:pos="952"/>
        </w:tabs>
        <w:spacing w:before="60" w:after="0" w:line="288" w:lineRule="auto"/>
        <w:ind w:firstLine="720"/>
        <w:jc w:val="both"/>
        <w:rPr>
          <w:rFonts w:eastAsia="Times New Roman"/>
          <w:sz w:val="28"/>
          <w:szCs w:val="28"/>
        </w:rPr>
      </w:pPr>
      <w:r w:rsidRPr="00BA1428">
        <w:rPr>
          <w:rFonts w:eastAsia="Times New Roman"/>
          <w:sz w:val="28"/>
          <w:szCs w:val="28"/>
        </w:rPr>
        <w:t xml:space="preserve">- Bổ sung các chức năng: (10) Quản lý vận tải; (11) Quản lý nhu cầu (thu phí nội đô); (12) Mô phỏng giao thông. </w:t>
      </w:r>
    </w:p>
    <w:p w14:paraId="4D5C996E" w14:textId="77777777" w:rsidR="004A269C" w:rsidRPr="00BA1428" w:rsidRDefault="004A269C" w:rsidP="004A269C">
      <w:pPr>
        <w:pStyle w:val="ListParagraph"/>
        <w:widowControl w:val="0"/>
        <w:numPr>
          <w:ilvl w:val="0"/>
          <w:numId w:val="25"/>
        </w:numPr>
        <w:tabs>
          <w:tab w:val="left" w:pos="952"/>
        </w:tabs>
        <w:spacing w:before="60" w:after="0" w:line="288" w:lineRule="auto"/>
        <w:ind w:left="0" w:firstLine="720"/>
        <w:contextualSpacing w:val="0"/>
        <w:jc w:val="both"/>
        <w:rPr>
          <w:rFonts w:eastAsia="Times New Roman"/>
          <w:sz w:val="28"/>
          <w:szCs w:val="28"/>
        </w:rPr>
      </w:pPr>
      <w:r w:rsidRPr="00BA1428">
        <w:rPr>
          <w:rFonts w:eastAsia="Times New Roman"/>
          <w:sz w:val="28"/>
          <w:szCs w:val="28"/>
        </w:rPr>
        <w:t>Mở rộng phạm vi triển khai lắp đặt các thiết bị ITS ngoại vi cho: 150 nút và vị trí, b</w:t>
      </w:r>
      <w:r w:rsidRPr="00BA1428">
        <w:rPr>
          <w:rFonts w:eastAsia="Times New Roman"/>
          <w:kern w:val="0"/>
          <w:sz w:val="28"/>
          <w:szCs w:val="28"/>
          <w14:ligatures w14:val="none"/>
        </w:rPr>
        <w:t xml:space="preserve">ao phủ toàn bộ các tuyến vành đai 1, vành đai 2, vành đai 3, và các tuyến chính. </w:t>
      </w:r>
    </w:p>
    <w:p w14:paraId="7476F61C" w14:textId="77777777" w:rsidR="004A269C" w:rsidRPr="00BA1428" w:rsidRDefault="004A269C" w:rsidP="004A269C">
      <w:pPr>
        <w:pStyle w:val="ListParagraph"/>
        <w:widowControl w:val="0"/>
        <w:numPr>
          <w:ilvl w:val="0"/>
          <w:numId w:val="25"/>
        </w:numPr>
        <w:tabs>
          <w:tab w:val="left" w:pos="952"/>
        </w:tabs>
        <w:spacing w:before="60" w:after="0" w:line="288" w:lineRule="auto"/>
        <w:ind w:left="0" w:firstLine="720"/>
        <w:contextualSpacing w:val="0"/>
        <w:jc w:val="both"/>
        <w:rPr>
          <w:rFonts w:eastAsia="Times New Roman"/>
          <w:sz w:val="28"/>
          <w:szCs w:val="28"/>
        </w:rPr>
      </w:pPr>
      <w:r w:rsidRPr="00BA1428">
        <w:rPr>
          <w:rFonts w:eastAsia="Times New Roman"/>
          <w:sz w:val="28"/>
          <w:szCs w:val="28"/>
        </w:rPr>
        <w:t>Nâng cao hiệu quả vận hành, khai thác hệ thống phục vụ người tham gia giao thông và công tác quản lý, điều hành hệ thống giao thông đô thị. Đổi mới phương thức quản lý, điều hành giao thông thành phố dựa trên hệ thống giao thông thông minh.</w:t>
      </w:r>
    </w:p>
    <w:p w14:paraId="12CC989F" w14:textId="77777777" w:rsidR="004A269C" w:rsidRPr="00BA1428" w:rsidRDefault="004A269C" w:rsidP="004A269C">
      <w:pPr>
        <w:pStyle w:val="ListParagraph"/>
        <w:widowControl w:val="0"/>
        <w:numPr>
          <w:ilvl w:val="0"/>
          <w:numId w:val="25"/>
        </w:numPr>
        <w:tabs>
          <w:tab w:val="left" w:pos="952"/>
        </w:tabs>
        <w:spacing w:before="60" w:after="0" w:line="288" w:lineRule="auto"/>
        <w:ind w:left="0" w:firstLine="720"/>
        <w:contextualSpacing w:val="0"/>
        <w:jc w:val="both"/>
        <w:rPr>
          <w:rFonts w:eastAsia="Times New Roman"/>
          <w:sz w:val="28"/>
          <w:szCs w:val="28"/>
        </w:rPr>
      </w:pPr>
      <w:r w:rsidRPr="00BA1428">
        <w:rPr>
          <w:rFonts w:eastAsia="Times New Roman"/>
          <w:sz w:val="28"/>
          <w:szCs w:val="28"/>
        </w:rPr>
        <w:t>Tiếp tục xây dựng, phát triển các ứng dụng mới trên nền tảng dữ liệu của trung tâm điều khiển giao thông thông minh.</w:t>
      </w:r>
    </w:p>
    <w:p w14:paraId="4E07B665" w14:textId="77777777" w:rsidR="004A269C" w:rsidRPr="00BA1428" w:rsidRDefault="004A269C" w:rsidP="004A269C">
      <w:pPr>
        <w:pStyle w:val="ListParagraph"/>
        <w:widowControl w:val="0"/>
        <w:numPr>
          <w:ilvl w:val="0"/>
          <w:numId w:val="25"/>
        </w:numPr>
        <w:tabs>
          <w:tab w:val="left" w:pos="952"/>
        </w:tabs>
        <w:spacing w:before="60" w:after="0" w:line="288" w:lineRule="auto"/>
        <w:ind w:left="0" w:firstLine="720"/>
        <w:contextualSpacing w:val="0"/>
        <w:jc w:val="both"/>
        <w:rPr>
          <w:rFonts w:eastAsia="Times New Roman"/>
          <w:sz w:val="28"/>
          <w:szCs w:val="28"/>
        </w:rPr>
      </w:pPr>
      <w:r w:rsidRPr="00BA1428">
        <w:rPr>
          <w:rFonts w:eastAsia="Times New Roman"/>
          <w:sz w:val="28"/>
          <w:szCs w:val="28"/>
        </w:rPr>
        <w:t>Triển khai hệ thống trạm thu phí nội đô (giai đoạn 1)</w:t>
      </w:r>
    </w:p>
    <w:p w14:paraId="18ED2818" w14:textId="1E7F709A" w:rsidR="004A269C" w:rsidRPr="00BA1428" w:rsidRDefault="004A269C" w:rsidP="004A269C">
      <w:pPr>
        <w:pStyle w:val="ListParagraph"/>
        <w:widowControl w:val="0"/>
        <w:numPr>
          <w:ilvl w:val="0"/>
          <w:numId w:val="25"/>
        </w:numPr>
        <w:tabs>
          <w:tab w:val="left" w:pos="993"/>
        </w:tabs>
        <w:spacing w:before="60" w:after="0" w:line="288" w:lineRule="auto"/>
        <w:ind w:left="0" w:firstLine="720"/>
        <w:contextualSpacing w:val="0"/>
        <w:jc w:val="both"/>
        <w:rPr>
          <w:rFonts w:eastAsia="Times New Roman"/>
          <w:sz w:val="28"/>
          <w:szCs w:val="28"/>
        </w:rPr>
      </w:pPr>
      <w:r w:rsidRPr="00BA1428">
        <w:rPr>
          <w:rFonts w:eastAsia="Times New Roman"/>
          <w:sz w:val="28"/>
          <w:szCs w:val="28"/>
        </w:rPr>
        <w:t>Xây dựng dự án đầu tư cho giai đoạn 3.</w:t>
      </w:r>
    </w:p>
    <w:p w14:paraId="564EF118" w14:textId="240C413D" w:rsidR="004A269C" w:rsidRPr="00BA1428" w:rsidRDefault="004A269C" w:rsidP="004A269C">
      <w:pPr>
        <w:widowControl w:val="0"/>
        <w:tabs>
          <w:tab w:val="left" w:pos="952"/>
        </w:tabs>
        <w:spacing w:before="60" w:after="0" w:line="288" w:lineRule="auto"/>
        <w:ind w:firstLine="720"/>
        <w:jc w:val="both"/>
        <w:rPr>
          <w:rFonts w:eastAsia="Times New Roman"/>
          <w:sz w:val="28"/>
          <w:szCs w:val="28"/>
        </w:rPr>
      </w:pPr>
      <w:r w:rsidRPr="00BA1428">
        <w:rPr>
          <w:rFonts w:eastAsia="Times New Roman"/>
          <w:b/>
          <w:sz w:val="28"/>
          <w:szCs w:val="28"/>
        </w:rPr>
        <w:t>Giai đoạn 3</w:t>
      </w:r>
      <w:r w:rsidRPr="00BA1428">
        <w:rPr>
          <w:rFonts w:eastAsia="Times New Roman"/>
          <w:sz w:val="28"/>
          <w:szCs w:val="28"/>
        </w:rPr>
        <w:t xml:space="preserve"> (từ </w:t>
      </w:r>
      <w:r w:rsidR="00EA33C0" w:rsidRPr="00BA1428">
        <w:rPr>
          <w:rFonts w:eastAsia="Times New Roman"/>
          <w:sz w:val="28"/>
          <w:szCs w:val="28"/>
        </w:rPr>
        <w:t xml:space="preserve">sau </w:t>
      </w:r>
      <w:r w:rsidRPr="00BA1428">
        <w:rPr>
          <w:rFonts w:eastAsia="Times New Roman"/>
          <w:sz w:val="28"/>
          <w:szCs w:val="28"/>
        </w:rPr>
        <w:t>năm 2030): Phát triển bền vững</w:t>
      </w:r>
    </w:p>
    <w:p w14:paraId="2D83FFA2" w14:textId="77777777" w:rsidR="004A269C" w:rsidRDefault="004A269C" w:rsidP="004A269C">
      <w:pPr>
        <w:widowControl w:val="0"/>
        <w:tabs>
          <w:tab w:val="left" w:pos="952"/>
        </w:tabs>
        <w:spacing w:before="60" w:after="0" w:line="288" w:lineRule="auto"/>
        <w:ind w:firstLine="720"/>
        <w:jc w:val="both"/>
        <w:rPr>
          <w:rFonts w:eastAsia="Times New Roman"/>
          <w:sz w:val="28"/>
          <w:szCs w:val="28"/>
        </w:rPr>
      </w:pPr>
      <w:r w:rsidRPr="00BA1428">
        <w:rPr>
          <w:rFonts w:eastAsia="Times New Roman"/>
          <w:sz w:val="28"/>
          <w:szCs w:val="28"/>
        </w:rPr>
        <w:t>Nâng cao hiệu quả hoạt động hệ thống giao thông thông minh thành phố, kết hợp đồng bộ cùng sự phát triển của hạ tầng giao thông, tạo nên Di chuyển thông minh trong thành phố thông minh, đưa Hà nội trở thành có hệ thống quản lý, điều hành giao thông tiên tiến ngang tầm khu vực.</w:t>
      </w:r>
    </w:p>
    <w:p w14:paraId="645BD55C" w14:textId="77777777" w:rsidR="00FE344D" w:rsidRPr="00BA1428" w:rsidRDefault="00FE344D" w:rsidP="004A269C">
      <w:pPr>
        <w:widowControl w:val="0"/>
        <w:tabs>
          <w:tab w:val="left" w:pos="952"/>
        </w:tabs>
        <w:spacing w:before="60" w:after="0" w:line="288" w:lineRule="auto"/>
        <w:ind w:firstLine="720"/>
        <w:jc w:val="both"/>
        <w:rPr>
          <w:rFonts w:eastAsia="Times New Roman"/>
          <w:sz w:val="28"/>
          <w:szCs w:val="28"/>
        </w:rPr>
      </w:pPr>
    </w:p>
    <w:p w14:paraId="3BF2C27E" w14:textId="77777777" w:rsidR="004A269C" w:rsidRPr="00BA1428" w:rsidRDefault="004A269C" w:rsidP="004A269C">
      <w:pPr>
        <w:widowControl w:val="0"/>
        <w:tabs>
          <w:tab w:val="left" w:pos="952"/>
        </w:tabs>
        <w:spacing w:before="60" w:after="0" w:line="288" w:lineRule="auto"/>
        <w:ind w:firstLine="720"/>
        <w:jc w:val="both"/>
        <w:rPr>
          <w:rFonts w:eastAsia="Times New Roman"/>
          <w:sz w:val="28"/>
          <w:szCs w:val="28"/>
        </w:rPr>
      </w:pPr>
      <w:r w:rsidRPr="00BA1428">
        <w:rPr>
          <w:rFonts w:eastAsia="Times New Roman"/>
          <w:b/>
          <w:sz w:val="28"/>
          <w:szCs w:val="28"/>
        </w:rPr>
        <w:lastRenderedPageBreak/>
        <w:t>Nội dung</w:t>
      </w:r>
      <w:r w:rsidRPr="00BA1428">
        <w:rPr>
          <w:rFonts w:eastAsia="Times New Roman"/>
          <w:sz w:val="28"/>
          <w:szCs w:val="28"/>
        </w:rPr>
        <w:t>:</w:t>
      </w:r>
    </w:p>
    <w:p w14:paraId="6B1C310A" w14:textId="77777777" w:rsidR="004A269C" w:rsidRPr="00BA1428" w:rsidRDefault="004A269C" w:rsidP="004A269C">
      <w:pPr>
        <w:pStyle w:val="ListParagraph"/>
        <w:widowControl w:val="0"/>
        <w:numPr>
          <w:ilvl w:val="0"/>
          <w:numId w:val="25"/>
        </w:numPr>
        <w:tabs>
          <w:tab w:val="left" w:pos="952"/>
        </w:tabs>
        <w:spacing w:before="60" w:after="0" w:line="288" w:lineRule="auto"/>
        <w:ind w:left="0" w:firstLine="720"/>
        <w:contextualSpacing w:val="0"/>
        <w:jc w:val="both"/>
        <w:rPr>
          <w:rFonts w:eastAsia="Times New Roman"/>
          <w:sz w:val="28"/>
          <w:szCs w:val="28"/>
        </w:rPr>
      </w:pPr>
      <w:r w:rsidRPr="00BA1428">
        <w:rPr>
          <w:rFonts w:eastAsia="Times New Roman"/>
          <w:sz w:val="28"/>
          <w:szCs w:val="28"/>
        </w:rPr>
        <w:t xml:space="preserve"> Hoàn thiện, nâng cấp, cập nhật, mở rộng 12 chức năng đã hình thành trong hai giai đoạn trước.</w:t>
      </w:r>
    </w:p>
    <w:p w14:paraId="33924199" w14:textId="77777777" w:rsidR="004A269C" w:rsidRPr="00BA1428" w:rsidRDefault="004A269C" w:rsidP="004A269C">
      <w:pPr>
        <w:pStyle w:val="ListParagraph"/>
        <w:widowControl w:val="0"/>
        <w:numPr>
          <w:ilvl w:val="0"/>
          <w:numId w:val="25"/>
        </w:numPr>
        <w:tabs>
          <w:tab w:val="left" w:pos="952"/>
        </w:tabs>
        <w:spacing w:before="60" w:after="0" w:line="288" w:lineRule="auto"/>
        <w:ind w:left="0" w:firstLine="720"/>
        <w:contextualSpacing w:val="0"/>
        <w:jc w:val="both"/>
        <w:rPr>
          <w:rFonts w:eastAsia="Times New Roman"/>
          <w:sz w:val="28"/>
          <w:szCs w:val="28"/>
        </w:rPr>
      </w:pPr>
      <w:r w:rsidRPr="00BA1428">
        <w:rPr>
          <w:rFonts w:eastAsia="Times New Roman"/>
          <w:sz w:val="28"/>
          <w:szCs w:val="28"/>
        </w:rPr>
        <w:t xml:space="preserve">Nâng cấp các hệ thống, thiết bị trung tâm. </w:t>
      </w:r>
    </w:p>
    <w:p w14:paraId="0CEB52E4" w14:textId="77777777" w:rsidR="004A269C" w:rsidRPr="00BA1428" w:rsidRDefault="004A269C" w:rsidP="00CE14DA">
      <w:pPr>
        <w:pStyle w:val="ListParagraph"/>
        <w:widowControl w:val="0"/>
        <w:numPr>
          <w:ilvl w:val="0"/>
          <w:numId w:val="25"/>
        </w:numPr>
        <w:tabs>
          <w:tab w:val="left" w:pos="952"/>
        </w:tabs>
        <w:spacing w:after="0" w:line="288" w:lineRule="auto"/>
        <w:ind w:left="0" w:firstLine="720"/>
        <w:contextualSpacing w:val="0"/>
        <w:jc w:val="both"/>
        <w:rPr>
          <w:rFonts w:eastAsia="Times New Roman"/>
          <w:sz w:val="28"/>
          <w:szCs w:val="28"/>
        </w:rPr>
      </w:pPr>
      <w:r w:rsidRPr="00BA1428">
        <w:rPr>
          <w:rFonts w:eastAsia="Times New Roman"/>
          <w:sz w:val="28"/>
          <w:szCs w:val="28"/>
        </w:rPr>
        <w:t>Mở rộng phạm vi lắp đặt các thiết bị ITS ngoại vi cho toàn thành phố cho 300 nút và vị trí, bao phủ toàn bộ mạng lưới giao thông thành phố với 3000 camera, 100 tủ đèn tín hiệu thích ứng, 200 VMS)</w:t>
      </w:r>
    </w:p>
    <w:p w14:paraId="3AD7B32B" w14:textId="77777777" w:rsidR="004A269C" w:rsidRPr="00BA1428" w:rsidRDefault="004A269C" w:rsidP="00CE14DA">
      <w:pPr>
        <w:pStyle w:val="ListParagraph"/>
        <w:widowControl w:val="0"/>
        <w:numPr>
          <w:ilvl w:val="0"/>
          <w:numId w:val="25"/>
        </w:numPr>
        <w:tabs>
          <w:tab w:val="left" w:pos="952"/>
        </w:tabs>
        <w:spacing w:after="0" w:line="288" w:lineRule="auto"/>
        <w:ind w:left="0" w:firstLine="720"/>
        <w:contextualSpacing w:val="0"/>
        <w:jc w:val="both"/>
        <w:rPr>
          <w:rFonts w:eastAsia="Times New Roman"/>
          <w:sz w:val="28"/>
          <w:szCs w:val="28"/>
        </w:rPr>
      </w:pPr>
      <w:r w:rsidRPr="00BA1428">
        <w:rPr>
          <w:rFonts w:eastAsia="Times New Roman"/>
          <w:sz w:val="28"/>
          <w:szCs w:val="28"/>
        </w:rPr>
        <w:t>Phát triển các ứng dụng hệ thống giao thông thông minh gia tăng giá trị dữ liệu số.</w:t>
      </w:r>
    </w:p>
    <w:p w14:paraId="00015742" w14:textId="77777777" w:rsidR="004A269C" w:rsidRPr="00BA1428" w:rsidRDefault="004A269C" w:rsidP="00CE14DA">
      <w:pPr>
        <w:pStyle w:val="ListParagraph"/>
        <w:widowControl w:val="0"/>
        <w:numPr>
          <w:ilvl w:val="0"/>
          <w:numId w:val="25"/>
        </w:numPr>
        <w:tabs>
          <w:tab w:val="left" w:pos="952"/>
        </w:tabs>
        <w:spacing w:after="0" w:line="288" w:lineRule="auto"/>
        <w:ind w:left="0" w:firstLine="720"/>
        <w:contextualSpacing w:val="0"/>
        <w:jc w:val="both"/>
        <w:rPr>
          <w:rFonts w:eastAsia="Times New Roman"/>
          <w:sz w:val="28"/>
          <w:szCs w:val="28"/>
        </w:rPr>
      </w:pPr>
      <w:r w:rsidRPr="00BA1428">
        <w:rPr>
          <w:rFonts w:eastAsia="Times New Roman"/>
          <w:sz w:val="28"/>
          <w:szCs w:val="28"/>
        </w:rPr>
        <w:t>Triển khai hệ thống trạm thu phí nội đô (giai đoạn 2).</w:t>
      </w:r>
    </w:p>
    <w:p w14:paraId="4E7D4243" w14:textId="77777777" w:rsidR="004A269C" w:rsidRPr="00BA1428" w:rsidRDefault="004A269C" w:rsidP="00CE14DA">
      <w:pPr>
        <w:pStyle w:val="ListParagraph"/>
        <w:widowControl w:val="0"/>
        <w:numPr>
          <w:ilvl w:val="0"/>
          <w:numId w:val="25"/>
        </w:numPr>
        <w:tabs>
          <w:tab w:val="left" w:pos="952"/>
        </w:tabs>
        <w:spacing w:after="0" w:line="288" w:lineRule="auto"/>
        <w:ind w:left="0" w:firstLine="720"/>
        <w:contextualSpacing w:val="0"/>
        <w:jc w:val="both"/>
        <w:rPr>
          <w:rFonts w:eastAsia="Times New Roman"/>
          <w:sz w:val="28"/>
          <w:szCs w:val="28"/>
        </w:rPr>
      </w:pPr>
      <w:r w:rsidRPr="00BA1428">
        <w:rPr>
          <w:rFonts w:eastAsia="Times New Roman"/>
          <w:sz w:val="28"/>
          <w:szCs w:val="28"/>
        </w:rPr>
        <w:t xml:space="preserve">Xây dựng bản sao số hệ thống giao thông thành phố. </w:t>
      </w:r>
    </w:p>
    <w:p w14:paraId="1A0F7F5E" w14:textId="65292CFC" w:rsidR="004A269C" w:rsidRPr="00BA1428" w:rsidRDefault="00605E8A" w:rsidP="000019A5">
      <w:pPr>
        <w:widowControl w:val="0"/>
        <w:tabs>
          <w:tab w:val="left" w:pos="993"/>
        </w:tabs>
        <w:spacing w:after="0" w:line="288" w:lineRule="auto"/>
        <w:jc w:val="both"/>
        <w:outlineLvl w:val="0"/>
        <w:rPr>
          <w:rFonts w:eastAsia="Times New Roman"/>
          <w:b/>
          <w:sz w:val="28"/>
          <w:szCs w:val="28"/>
        </w:rPr>
      </w:pPr>
      <w:bookmarkStart w:id="155" w:name="_Toc181889802"/>
      <w:r w:rsidRPr="00BA1428">
        <w:rPr>
          <w:rFonts w:eastAsia="Times New Roman"/>
          <w:b/>
          <w:sz w:val="28"/>
          <w:szCs w:val="28"/>
        </w:rPr>
        <w:t>4.7</w:t>
      </w:r>
      <w:r w:rsidR="007F068A" w:rsidRPr="00BA1428">
        <w:rPr>
          <w:rFonts w:eastAsia="Times New Roman"/>
          <w:b/>
          <w:sz w:val="28"/>
          <w:szCs w:val="28"/>
        </w:rPr>
        <w:t>.</w:t>
      </w:r>
      <w:r w:rsidRPr="00BA1428">
        <w:rPr>
          <w:rFonts w:eastAsia="Times New Roman"/>
          <w:b/>
          <w:sz w:val="28"/>
          <w:szCs w:val="28"/>
        </w:rPr>
        <w:t xml:space="preserve"> Phương án và kế hoạch đầu tư</w:t>
      </w:r>
      <w:r w:rsidR="007F068A" w:rsidRPr="00BA1428">
        <w:rPr>
          <w:rFonts w:eastAsia="Times New Roman"/>
          <w:b/>
          <w:sz w:val="28"/>
          <w:szCs w:val="28"/>
        </w:rPr>
        <w:t>.</w:t>
      </w:r>
      <w:bookmarkEnd w:id="155"/>
    </w:p>
    <w:p w14:paraId="4D8C2EE1" w14:textId="77777777" w:rsidR="00834FBE" w:rsidRPr="00BA1428" w:rsidRDefault="00834FBE" w:rsidP="00CE14DA">
      <w:pPr>
        <w:widowControl w:val="0"/>
        <w:spacing w:after="0" w:line="288" w:lineRule="auto"/>
        <w:ind w:firstLine="720"/>
        <w:jc w:val="both"/>
        <w:rPr>
          <w:sz w:val="28"/>
          <w:szCs w:val="28"/>
        </w:rPr>
      </w:pPr>
      <w:r w:rsidRPr="00BA1428">
        <w:rPr>
          <w:rFonts w:eastAsia="Calibri"/>
          <w:sz w:val="28"/>
          <w:szCs w:val="28"/>
          <w:lang w:val="nl-NL" w:eastAsia="ko-KR"/>
        </w:rPr>
        <w:t>Kinh nghiệm trên thế giới cho thấy để hình thành và phát triển hệ thống giao thông thông minh cần huy động nguồn lực rất lớn và liên tục.</w:t>
      </w:r>
      <w:r w:rsidRPr="00BA1428">
        <w:rPr>
          <w:rFonts w:eastAsia="Calibri"/>
          <w:b/>
          <w:sz w:val="28"/>
          <w:szCs w:val="28"/>
          <w:lang w:val="nl-NL" w:eastAsia="ko-KR"/>
        </w:rPr>
        <w:t xml:space="preserve"> </w:t>
      </w:r>
      <w:r w:rsidRPr="00BA1428">
        <w:rPr>
          <w:sz w:val="28"/>
          <w:szCs w:val="28"/>
        </w:rPr>
        <w:t xml:space="preserve">Có hai phương án đầu tư cần xem xét: đó là đầu tư bằng ngân sách nhà nước hoặc thuê dịch vụ công nghệ thông tin. </w:t>
      </w:r>
    </w:p>
    <w:p w14:paraId="15EF58D0" w14:textId="77777777" w:rsidR="00834FBE" w:rsidRPr="00BA1428" w:rsidRDefault="00834FBE" w:rsidP="00CE14DA">
      <w:pPr>
        <w:widowControl w:val="0"/>
        <w:spacing w:after="0" w:line="288" w:lineRule="auto"/>
        <w:ind w:firstLine="720"/>
        <w:jc w:val="both"/>
        <w:rPr>
          <w:sz w:val="28"/>
          <w:szCs w:val="28"/>
        </w:rPr>
      </w:pPr>
      <w:r w:rsidRPr="00BA1428">
        <w:rPr>
          <w:sz w:val="28"/>
          <w:szCs w:val="28"/>
        </w:rPr>
        <w:t>Trong phương án đầu tư công, thành phố đầu tư toàn bộ hệ thống: hạ tầng ITS (trung tâm, các thiết bị ngoại vi, phần cứng, phần mềm, …), xây dựng bộ máy, nhân sự quản lý, khai thác, bảo trì, sửa chữa, … Việc thực hiện sẽ được tiến hành thông qua hình thành dự án CNTT và theo quy trinh của dự án đầu tư công. Ưu điểm của phương án là thành phố sở hữu hệ thống 100% và tự vận hành nên về bảo mật thông tin sẽ tốt hơn, đồng thời do chủ đầu tư sở hữu hệ thống lõi, nên có thể chia giai đoạn đầu tư trong thời gian dài. Nhược điểm của phương án: chi phí đầu tư ban đầu lớn; thời gian triển khai chậm do phải thực hiện theo quy trình đầu tư công, dễ bị lỗi thời về công nghệ; phải xây dựng định mức, đơn giá cho hệ thống thiết bị ITS, công tác vận hành, bảo trì hệ thống; phải hình thành bộ máy, chuẩn bị nhân sự quản lý, vận hành hệ thống. Ngoài ra, mô hình đầu tư công khó có khả năng linh hoạt, thu hút các nguồn lực xã hội hóa.</w:t>
      </w:r>
    </w:p>
    <w:p w14:paraId="01010930" w14:textId="77777777" w:rsidR="00834FBE" w:rsidRPr="00BA1428" w:rsidRDefault="00834FBE" w:rsidP="00CE14DA">
      <w:pPr>
        <w:widowControl w:val="0"/>
        <w:spacing w:after="0" w:line="288" w:lineRule="auto"/>
        <w:ind w:firstLine="720"/>
        <w:jc w:val="both"/>
        <w:rPr>
          <w:sz w:val="28"/>
          <w:szCs w:val="28"/>
        </w:rPr>
      </w:pPr>
      <w:r w:rsidRPr="00BA1428">
        <w:rPr>
          <w:sz w:val="28"/>
          <w:szCs w:val="28"/>
        </w:rPr>
        <w:t xml:space="preserve">Trong phương án thứ hai, thành phố thuê toàn bộ hệ thống hạ tầng ITS, đơn vị cung cấp dịch vụ đảm nhận toàn bộ công tác quản lý, bảo trì, sữa chữa hệ thống và việc thực hiện phương án được tiến hành thông qua hình thành một hạng mục thuê dịch vụ CNTT. Ưu điểm của phương án này bao gồm: thời gian triển khai nhanh, tiết kiệm chi phí con người; chi phí thực hiện ban đầu thấp; giảm thiểu rủi ro về thay đổi công nghệ; không cần phải đào tạo, hình thành bộ máy, nhân sự quản lý, vận hành; khả năng tích hợp, mở rộng hệ thống nhanh chóng, linh hoạt, … Nhược điểm là hệ thống vận hành phụ thuộc vào nhà thầu cung cấp dịch vụ nên đòi hỏi công tác lựa chọn đơn vị cung cấp dịch vụ phải kỹ lưỡng, đáp ứng đúng </w:t>
      </w:r>
      <w:r w:rsidRPr="00BA1428">
        <w:rPr>
          <w:sz w:val="28"/>
          <w:szCs w:val="28"/>
        </w:rPr>
        <w:lastRenderedPageBreak/>
        <w:t>yêu cầu, có độ tin cậy cao, giảm thiểu rủi ro, …</w:t>
      </w:r>
    </w:p>
    <w:p w14:paraId="1FCA32D5" w14:textId="77777777" w:rsidR="00834FBE" w:rsidRPr="00BA1428" w:rsidRDefault="00834FBE" w:rsidP="00CE14DA">
      <w:pPr>
        <w:widowControl w:val="0"/>
        <w:spacing w:after="0" w:line="288" w:lineRule="auto"/>
        <w:ind w:firstLine="720"/>
        <w:jc w:val="both"/>
        <w:rPr>
          <w:sz w:val="28"/>
          <w:szCs w:val="28"/>
        </w:rPr>
      </w:pPr>
      <w:r w:rsidRPr="00BA1428">
        <w:rPr>
          <w:spacing w:val="-2"/>
          <w:sz w:val="28"/>
          <w:szCs w:val="28"/>
        </w:rPr>
        <w:t>Bên cạnh hai phương án cơ bản đó có thể phối hợp, linh hoạt hơn trong lựa chọn phương án, chẳng hạn thuê dịch vụ từng phần hoặc chỉ thuê trong thời gian nhất định, sau đó thành phố nhận bàn giao lại, tự vận hành, khai thác, phát triển</w:t>
      </w:r>
      <w:r w:rsidRPr="00BA1428">
        <w:rPr>
          <w:sz w:val="28"/>
          <w:szCs w:val="28"/>
        </w:rPr>
        <w:t xml:space="preserve">. </w:t>
      </w:r>
    </w:p>
    <w:p w14:paraId="153B26EF" w14:textId="04C9EEB2" w:rsidR="00834FBE" w:rsidRPr="00BA1428" w:rsidRDefault="00834FBE" w:rsidP="00CE14DA">
      <w:pPr>
        <w:widowControl w:val="0"/>
        <w:spacing w:after="0" w:line="288" w:lineRule="auto"/>
        <w:ind w:firstLine="720"/>
        <w:jc w:val="both"/>
        <w:rPr>
          <w:sz w:val="28"/>
          <w:szCs w:val="28"/>
        </w:rPr>
      </w:pPr>
      <w:r w:rsidRPr="00BA1428">
        <w:rPr>
          <w:sz w:val="28"/>
          <w:szCs w:val="28"/>
        </w:rPr>
        <w:t xml:space="preserve">Trên bảng </w:t>
      </w:r>
      <w:r w:rsidR="00CE14DA" w:rsidRPr="00BA1428">
        <w:rPr>
          <w:sz w:val="28"/>
          <w:szCs w:val="28"/>
        </w:rPr>
        <w:t>1</w:t>
      </w:r>
      <w:r w:rsidRPr="00BA1428">
        <w:rPr>
          <w:sz w:val="28"/>
          <w:szCs w:val="28"/>
        </w:rPr>
        <w:t xml:space="preserve"> thể hiện so sánh các đặc điểm của từng phương án đầu tư.</w:t>
      </w:r>
    </w:p>
    <w:p w14:paraId="19515021" w14:textId="39693A2F" w:rsidR="00834FBE" w:rsidRPr="00BA1428" w:rsidRDefault="00834FBE" w:rsidP="00834FBE">
      <w:pPr>
        <w:pStyle w:val="abang"/>
        <w:widowControl w:val="0"/>
        <w:ind w:firstLine="720"/>
        <w:rPr>
          <w:sz w:val="28"/>
          <w:szCs w:val="28"/>
        </w:rPr>
      </w:pPr>
      <w:bookmarkStart w:id="156" w:name="_Toc161813593"/>
      <w:bookmarkStart w:id="157" w:name="_Toc162011920"/>
      <w:bookmarkStart w:id="158" w:name="_Toc173744641"/>
      <w:bookmarkStart w:id="159" w:name="_Toc173744700"/>
      <w:r w:rsidRPr="00BA1428">
        <w:rPr>
          <w:sz w:val="28"/>
          <w:szCs w:val="28"/>
        </w:rPr>
        <w:t xml:space="preserve">Bảng </w:t>
      </w:r>
      <w:r w:rsidR="00CE14DA" w:rsidRPr="00BA1428">
        <w:rPr>
          <w:sz w:val="28"/>
          <w:szCs w:val="28"/>
          <w:lang w:val="en-US"/>
        </w:rPr>
        <w:t>1</w:t>
      </w:r>
      <w:r w:rsidRPr="00BA1428">
        <w:rPr>
          <w:sz w:val="28"/>
          <w:szCs w:val="28"/>
        </w:rPr>
        <w:t>. So sánh các phương án đầu tư</w:t>
      </w:r>
      <w:bookmarkEnd w:id="156"/>
      <w:bookmarkEnd w:id="157"/>
      <w:bookmarkEnd w:id="158"/>
      <w:bookmarkEnd w:id="159"/>
    </w:p>
    <w:tbl>
      <w:tblPr>
        <w:tblStyle w:val="TableGrid"/>
        <w:tblW w:w="0" w:type="auto"/>
        <w:tblLook w:val="04A0" w:firstRow="1" w:lastRow="0" w:firstColumn="1" w:lastColumn="0" w:noHBand="0" w:noVBand="1"/>
      </w:tblPr>
      <w:tblGrid>
        <w:gridCol w:w="1951"/>
        <w:gridCol w:w="3500"/>
        <w:gridCol w:w="3837"/>
      </w:tblGrid>
      <w:tr w:rsidR="00982559" w:rsidRPr="00BA1428" w14:paraId="6BBD14DC" w14:textId="77777777" w:rsidTr="003E3E52">
        <w:trPr>
          <w:tblHeader/>
        </w:trPr>
        <w:tc>
          <w:tcPr>
            <w:tcW w:w="1951" w:type="dxa"/>
          </w:tcPr>
          <w:p w14:paraId="5F7BC965" w14:textId="77777777" w:rsidR="00834FBE" w:rsidRPr="00BA1428" w:rsidRDefault="00834FBE" w:rsidP="003E3E52">
            <w:pPr>
              <w:widowControl w:val="0"/>
              <w:jc w:val="center"/>
              <w:rPr>
                <w:b/>
                <w:sz w:val="28"/>
                <w:szCs w:val="28"/>
              </w:rPr>
            </w:pPr>
            <w:r w:rsidRPr="00BA1428">
              <w:rPr>
                <w:b/>
                <w:sz w:val="28"/>
                <w:szCs w:val="28"/>
              </w:rPr>
              <w:t>Hạng mục</w:t>
            </w:r>
          </w:p>
        </w:tc>
        <w:tc>
          <w:tcPr>
            <w:tcW w:w="3500" w:type="dxa"/>
          </w:tcPr>
          <w:p w14:paraId="2AEA0581" w14:textId="77777777" w:rsidR="00834FBE" w:rsidRPr="00BA1428" w:rsidRDefault="00834FBE" w:rsidP="003E3E52">
            <w:pPr>
              <w:widowControl w:val="0"/>
              <w:jc w:val="center"/>
              <w:rPr>
                <w:b/>
                <w:sz w:val="28"/>
                <w:szCs w:val="28"/>
              </w:rPr>
            </w:pPr>
            <w:r w:rsidRPr="00BA1428">
              <w:rPr>
                <w:b/>
                <w:sz w:val="28"/>
                <w:szCs w:val="28"/>
              </w:rPr>
              <w:t>Đầu tư</w:t>
            </w:r>
          </w:p>
        </w:tc>
        <w:tc>
          <w:tcPr>
            <w:tcW w:w="3837" w:type="dxa"/>
          </w:tcPr>
          <w:p w14:paraId="6EE1E939" w14:textId="77777777" w:rsidR="00834FBE" w:rsidRPr="00BA1428" w:rsidRDefault="00834FBE" w:rsidP="003E3E52">
            <w:pPr>
              <w:widowControl w:val="0"/>
              <w:jc w:val="center"/>
              <w:rPr>
                <w:b/>
                <w:sz w:val="28"/>
                <w:szCs w:val="28"/>
              </w:rPr>
            </w:pPr>
            <w:r w:rsidRPr="00BA1428">
              <w:rPr>
                <w:b/>
                <w:sz w:val="28"/>
                <w:szCs w:val="28"/>
              </w:rPr>
              <w:t>Thuê dịch vụ CNTT</w:t>
            </w:r>
          </w:p>
        </w:tc>
      </w:tr>
      <w:tr w:rsidR="00982559" w:rsidRPr="00BA1428" w14:paraId="19BE8103" w14:textId="77777777" w:rsidTr="003E3E52">
        <w:tc>
          <w:tcPr>
            <w:tcW w:w="1951" w:type="dxa"/>
          </w:tcPr>
          <w:p w14:paraId="4FD61E27" w14:textId="77777777" w:rsidR="00834FBE" w:rsidRPr="00BA1428" w:rsidRDefault="00834FBE" w:rsidP="003E3E52">
            <w:pPr>
              <w:widowControl w:val="0"/>
              <w:jc w:val="center"/>
              <w:rPr>
                <w:b/>
                <w:sz w:val="28"/>
                <w:szCs w:val="28"/>
              </w:rPr>
            </w:pPr>
            <w:r w:rsidRPr="00BA1428">
              <w:rPr>
                <w:b/>
                <w:sz w:val="28"/>
                <w:szCs w:val="28"/>
              </w:rPr>
              <w:t>Tính sở hữu</w:t>
            </w:r>
          </w:p>
        </w:tc>
        <w:tc>
          <w:tcPr>
            <w:tcW w:w="3500" w:type="dxa"/>
          </w:tcPr>
          <w:p w14:paraId="644F9D1A" w14:textId="77777777" w:rsidR="00834FBE" w:rsidRPr="00BA1428" w:rsidRDefault="00834FBE" w:rsidP="003E3E52">
            <w:pPr>
              <w:widowControl w:val="0"/>
              <w:jc w:val="both"/>
              <w:rPr>
                <w:sz w:val="28"/>
                <w:szCs w:val="28"/>
              </w:rPr>
            </w:pPr>
            <w:r w:rsidRPr="00BA1428">
              <w:rPr>
                <w:sz w:val="28"/>
                <w:szCs w:val="28"/>
              </w:rPr>
              <w:t>Chủ đầu tư sở hữu hệ thống</w:t>
            </w:r>
          </w:p>
        </w:tc>
        <w:tc>
          <w:tcPr>
            <w:tcW w:w="3837" w:type="dxa"/>
          </w:tcPr>
          <w:p w14:paraId="5D4ACD9A" w14:textId="77777777" w:rsidR="00834FBE" w:rsidRPr="00BA1428" w:rsidRDefault="00834FBE" w:rsidP="003E3E52">
            <w:pPr>
              <w:widowControl w:val="0"/>
              <w:jc w:val="both"/>
              <w:rPr>
                <w:sz w:val="28"/>
                <w:szCs w:val="28"/>
              </w:rPr>
            </w:pPr>
            <w:r w:rsidRPr="00BA1428">
              <w:rPr>
                <w:sz w:val="28"/>
                <w:szCs w:val="28"/>
              </w:rPr>
              <w:t>Hệ thống thuộc sở hữu của nhà cung cấp</w:t>
            </w:r>
          </w:p>
        </w:tc>
      </w:tr>
      <w:tr w:rsidR="00982559" w:rsidRPr="00BA1428" w14:paraId="65A78B18" w14:textId="77777777" w:rsidTr="003E3E52">
        <w:tc>
          <w:tcPr>
            <w:tcW w:w="1951" w:type="dxa"/>
          </w:tcPr>
          <w:p w14:paraId="3C68116E" w14:textId="77777777" w:rsidR="00834FBE" w:rsidRPr="00BA1428" w:rsidRDefault="00834FBE" w:rsidP="003E3E52">
            <w:pPr>
              <w:widowControl w:val="0"/>
              <w:jc w:val="center"/>
              <w:rPr>
                <w:b/>
                <w:sz w:val="28"/>
                <w:szCs w:val="28"/>
              </w:rPr>
            </w:pPr>
            <w:r w:rsidRPr="00BA1428">
              <w:rPr>
                <w:b/>
                <w:sz w:val="28"/>
                <w:szCs w:val="28"/>
              </w:rPr>
              <w:t>Tính sẵn sàng</w:t>
            </w:r>
          </w:p>
        </w:tc>
        <w:tc>
          <w:tcPr>
            <w:tcW w:w="3500" w:type="dxa"/>
          </w:tcPr>
          <w:p w14:paraId="7F716B6B" w14:textId="77777777" w:rsidR="00834FBE" w:rsidRPr="00BA1428" w:rsidRDefault="00834FBE" w:rsidP="003E3E52">
            <w:pPr>
              <w:widowControl w:val="0"/>
              <w:jc w:val="both"/>
              <w:rPr>
                <w:sz w:val="28"/>
                <w:szCs w:val="28"/>
              </w:rPr>
            </w:pPr>
            <w:r w:rsidRPr="00BA1428">
              <w:rPr>
                <w:sz w:val="28"/>
                <w:szCs w:val="28"/>
              </w:rPr>
              <w:t xml:space="preserve">Chủ đầu tư chịu trách nhiệm </w:t>
            </w:r>
          </w:p>
        </w:tc>
        <w:tc>
          <w:tcPr>
            <w:tcW w:w="3837" w:type="dxa"/>
          </w:tcPr>
          <w:p w14:paraId="3D32EC7F" w14:textId="77777777" w:rsidR="00834FBE" w:rsidRPr="00BA1428" w:rsidRDefault="00834FBE" w:rsidP="003E3E52">
            <w:pPr>
              <w:widowControl w:val="0"/>
              <w:jc w:val="both"/>
              <w:rPr>
                <w:sz w:val="28"/>
                <w:szCs w:val="28"/>
              </w:rPr>
            </w:pPr>
            <w:r w:rsidRPr="00BA1428">
              <w:rPr>
                <w:sz w:val="28"/>
                <w:szCs w:val="28"/>
              </w:rPr>
              <w:t>Nhà cung cấp chịu trách nhiệm</w:t>
            </w:r>
          </w:p>
        </w:tc>
      </w:tr>
      <w:tr w:rsidR="00982559" w:rsidRPr="00BA1428" w14:paraId="26CEF11B" w14:textId="77777777" w:rsidTr="003E3E52">
        <w:tc>
          <w:tcPr>
            <w:tcW w:w="1951" w:type="dxa"/>
          </w:tcPr>
          <w:p w14:paraId="678FF215" w14:textId="77777777" w:rsidR="00834FBE" w:rsidRPr="00BA1428" w:rsidRDefault="00834FBE" w:rsidP="003E3E52">
            <w:pPr>
              <w:widowControl w:val="0"/>
              <w:jc w:val="center"/>
              <w:rPr>
                <w:b/>
                <w:sz w:val="28"/>
                <w:szCs w:val="28"/>
              </w:rPr>
            </w:pPr>
            <w:r w:rsidRPr="00BA1428">
              <w:rPr>
                <w:b/>
                <w:sz w:val="28"/>
                <w:szCs w:val="28"/>
              </w:rPr>
              <w:t>Nâng cấp, mở rộng</w:t>
            </w:r>
          </w:p>
        </w:tc>
        <w:tc>
          <w:tcPr>
            <w:tcW w:w="3500" w:type="dxa"/>
          </w:tcPr>
          <w:p w14:paraId="1846EBB8" w14:textId="77777777" w:rsidR="00834FBE" w:rsidRPr="00BA1428" w:rsidRDefault="00834FBE" w:rsidP="003E3E52">
            <w:pPr>
              <w:widowControl w:val="0"/>
              <w:jc w:val="both"/>
              <w:rPr>
                <w:sz w:val="28"/>
                <w:szCs w:val="28"/>
              </w:rPr>
            </w:pPr>
            <w:r w:rsidRPr="00BA1428">
              <w:rPr>
                <w:sz w:val="28"/>
                <w:szCs w:val="28"/>
              </w:rPr>
              <w:t>Chậm, do liên quan đến thủ tục đầu tư, mua sắm yêu cầu đánh giá, kiểm định khắt khe</w:t>
            </w:r>
          </w:p>
        </w:tc>
        <w:tc>
          <w:tcPr>
            <w:tcW w:w="3837" w:type="dxa"/>
          </w:tcPr>
          <w:p w14:paraId="73CDAE62" w14:textId="77777777" w:rsidR="00834FBE" w:rsidRPr="00BA1428" w:rsidRDefault="00834FBE" w:rsidP="003E3E52">
            <w:pPr>
              <w:widowControl w:val="0"/>
              <w:jc w:val="both"/>
              <w:rPr>
                <w:sz w:val="28"/>
                <w:szCs w:val="28"/>
              </w:rPr>
            </w:pPr>
            <w:r w:rsidRPr="00BA1428">
              <w:rPr>
                <w:sz w:val="28"/>
                <w:szCs w:val="28"/>
              </w:rPr>
              <w:t>Cho phép đơn vị thuê được dùng thử, trải nghiệm sản phẩm dịch vụ trước khi ra quyết định.</w:t>
            </w:r>
          </w:p>
          <w:p w14:paraId="34A7DCD0" w14:textId="77777777" w:rsidR="00834FBE" w:rsidRPr="00BA1428" w:rsidRDefault="00834FBE" w:rsidP="003E3E52">
            <w:pPr>
              <w:widowControl w:val="0"/>
              <w:jc w:val="both"/>
              <w:rPr>
                <w:sz w:val="28"/>
                <w:szCs w:val="28"/>
              </w:rPr>
            </w:pPr>
            <w:r w:rsidRPr="00BA1428">
              <w:rPr>
                <w:bCs/>
                <w:sz w:val="28"/>
                <w:szCs w:val="28"/>
              </w:rPr>
              <w:t>Mang lại mức độ linh hoạt cao hơn, có thể dễ dàng thay đổi dịch vụ, nâng cấp hoặc hạ cấp theo nhu cầu mà không cần phải lo lắng về việc sở hữu và duy trì cơ sở hạ tầng</w:t>
            </w:r>
          </w:p>
        </w:tc>
      </w:tr>
      <w:tr w:rsidR="00982559" w:rsidRPr="00BA1428" w14:paraId="00475743" w14:textId="77777777" w:rsidTr="003E3E52">
        <w:tc>
          <w:tcPr>
            <w:tcW w:w="1951" w:type="dxa"/>
          </w:tcPr>
          <w:p w14:paraId="6C044E9B" w14:textId="77777777" w:rsidR="00834FBE" w:rsidRPr="00BA1428" w:rsidRDefault="00834FBE" w:rsidP="003E3E52">
            <w:pPr>
              <w:widowControl w:val="0"/>
              <w:jc w:val="center"/>
              <w:rPr>
                <w:b/>
                <w:sz w:val="28"/>
                <w:szCs w:val="28"/>
              </w:rPr>
            </w:pPr>
            <w:r w:rsidRPr="00BA1428">
              <w:rPr>
                <w:b/>
                <w:sz w:val="28"/>
                <w:szCs w:val="28"/>
              </w:rPr>
              <w:t>An toàn thông tin</w:t>
            </w:r>
          </w:p>
        </w:tc>
        <w:tc>
          <w:tcPr>
            <w:tcW w:w="3500" w:type="dxa"/>
          </w:tcPr>
          <w:p w14:paraId="7C487A2E" w14:textId="77777777" w:rsidR="00834FBE" w:rsidRPr="00BA1428" w:rsidRDefault="00834FBE" w:rsidP="003E3E52">
            <w:pPr>
              <w:widowControl w:val="0"/>
              <w:jc w:val="both"/>
              <w:rPr>
                <w:sz w:val="28"/>
                <w:szCs w:val="28"/>
              </w:rPr>
            </w:pPr>
            <w:r w:rsidRPr="00BA1428">
              <w:rPr>
                <w:sz w:val="28"/>
                <w:szCs w:val="28"/>
              </w:rPr>
              <w:t>Chủ đầu tư tự đảm bảo</w:t>
            </w:r>
          </w:p>
        </w:tc>
        <w:tc>
          <w:tcPr>
            <w:tcW w:w="3837" w:type="dxa"/>
          </w:tcPr>
          <w:p w14:paraId="038429E1" w14:textId="77777777" w:rsidR="00834FBE" w:rsidRPr="00BA1428" w:rsidRDefault="00834FBE" w:rsidP="003E3E52">
            <w:pPr>
              <w:widowControl w:val="0"/>
              <w:jc w:val="both"/>
              <w:rPr>
                <w:sz w:val="28"/>
                <w:szCs w:val="28"/>
              </w:rPr>
            </w:pPr>
            <w:r w:rsidRPr="00BA1428">
              <w:rPr>
                <w:sz w:val="28"/>
                <w:szCs w:val="28"/>
              </w:rPr>
              <w:t>Nhà cung cấp chịu trách nhiệm</w:t>
            </w:r>
          </w:p>
        </w:tc>
      </w:tr>
      <w:tr w:rsidR="00982559" w:rsidRPr="00BA1428" w14:paraId="4769E874" w14:textId="77777777" w:rsidTr="003E3E52">
        <w:tc>
          <w:tcPr>
            <w:tcW w:w="1951" w:type="dxa"/>
          </w:tcPr>
          <w:p w14:paraId="4BEB537F" w14:textId="77777777" w:rsidR="00834FBE" w:rsidRPr="00BA1428" w:rsidRDefault="00834FBE" w:rsidP="003E3E52">
            <w:pPr>
              <w:widowControl w:val="0"/>
              <w:jc w:val="center"/>
              <w:rPr>
                <w:b/>
                <w:sz w:val="28"/>
                <w:szCs w:val="28"/>
              </w:rPr>
            </w:pPr>
            <w:r w:rsidRPr="00BA1428">
              <w:rPr>
                <w:b/>
                <w:sz w:val="28"/>
                <w:szCs w:val="28"/>
              </w:rPr>
              <w:t>Chi phí đầu tư ban đầu</w:t>
            </w:r>
          </w:p>
        </w:tc>
        <w:tc>
          <w:tcPr>
            <w:tcW w:w="3500" w:type="dxa"/>
          </w:tcPr>
          <w:p w14:paraId="1DEF04C9" w14:textId="77777777" w:rsidR="00834FBE" w:rsidRPr="00BA1428" w:rsidRDefault="00834FBE" w:rsidP="003E3E52">
            <w:pPr>
              <w:widowControl w:val="0"/>
              <w:jc w:val="both"/>
              <w:rPr>
                <w:sz w:val="28"/>
                <w:szCs w:val="28"/>
              </w:rPr>
            </w:pPr>
            <w:r w:rsidRPr="00BA1428">
              <w:rPr>
                <w:sz w:val="28"/>
                <w:szCs w:val="28"/>
              </w:rPr>
              <w:t>Chi phí cao trong khi chưa đánh giá được hiệu quả</w:t>
            </w:r>
          </w:p>
        </w:tc>
        <w:tc>
          <w:tcPr>
            <w:tcW w:w="3837" w:type="dxa"/>
          </w:tcPr>
          <w:p w14:paraId="7597461E" w14:textId="77777777" w:rsidR="00834FBE" w:rsidRPr="00BA1428" w:rsidRDefault="00834FBE" w:rsidP="003E3E52">
            <w:pPr>
              <w:widowControl w:val="0"/>
              <w:jc w:val="both"/>
              <w:rPr>
                <w:sz w:val="28"/>
                <w:szCs w:val="28"/>
              </w:rPr>
            </w:pPr>
            <w:r w:rsidRPr="00BA1428">
              <w:rPr>
                <w:sz w:val="28"/>
                <w:szCs w:val="28"/>
              </w:rPr>
              <w:t>Không hoặc rất ít</w:t>
            </w:r>
          </w:p>
        </w:tc>
      </w:tr>
      <w:tr w:rsidR="00982559" w:rsidRPr="00BA1428" w14:paraId="14CC7E41" w14:textId="77777777" w:rsidTr="003E3E52">
        <w:tc>
          <w:tcPr>
            <w:tcW w:w="1951" w:type="dxa"/>
          </w:tcPr>
          <w:p w14:paraId="45079836" w14:textId="77777777" w:rsidR="00834FBE" w:rsidRPr="00BA1428" w:rsidRDefault="00834FBE" w:rsidP="003E3E52">
            <w:pPr>
              <w:widowControl w:val="0"/>
              <w:jc w:val="center"/>
              <w:rPr>
                <w:b/>
                <w:sz w:val="28"/>
                <w:szCs w:val="28"/>
              </w:rPr>
            </w:pPr>
            <w:r w:rsidRPr="00BA1428">
              <w:rPr>
                <w:b/>
                <w:sz w:val="28"/>
                <w:szCs w:val="28"/>
              </w:rPr>
              <w:t>Chi phí duy trì</w:t>
            </w:r>
          </w:p>
        </w:tc>
        <w:tc>
          <w:tcPr>
            <w:tcW w:w="3500" w:type="dxa"/>
          </w:tcPr>
          <w:p w14:paraId="4F6722F0" w14:textId="77777777" w:rsidR="00834FBE" w:rsidRPr="00BA1428" w:rsidRDefault="00834FBE" w:rsidP="003E3E52">
            <w:pPr>
              <w:widowControl w:val="0"/>
              <w:jc w:val="both"/>
              <w:rPr>
                <w:sz w:val="28"/>
                <w:szCs w:val="28"/>
              </w:rPr>
            </w:pPr>
            <w:r w:rsidRPr="00BA1428">
              <w:rPr>
                <w:sz w:val="28"/>
                <w:szCs w:val="28"/>
              </w:rPr>
              <w:t>Thấp (có thể qua khấu hao)</w:t>
            </w:r>
          </w:p>
        </w:tc>
        <w:tc>
          <w:tcPr>
            <w:tcW w:w="3837" w:type="dxa"/>
          </w:tcPr>
          <w:p w14:paraId="42B42A6D" w14:textId="77777777" w:rsidR="00834FBE" w:rsidRPr="00BA1428" w:rsidRDefault="00834FBE" w:rsidP="003E3E52">
            <w:pPr>
              <w:widowControl w:val="0"/>
              <w:jc w:val="both"/>
              <w:rPr>
                <w:sz w:val="28"/>
                <w:szCs w:val="28"/>
              </w:rPr>
            </w:pPr>
            <w:r w:rsidRPr="00BA1428">
              <w:rPr>
                <w:sz w:val="28"/>
                <w:szCs w:val="28"/>
              </w:rPr>
              <w:t>Cao</w:t>
            </w:r>
          </w:p>
        </w:tc>
      </w:tr>
      <w:tr w:rsidR="00982559" w:rsidRPr="00BA1428" w14:paraId="3050D73C" w14:textId="77777777" w:rsidTr="003E3E52">
        <w:tc>
          <w:tcPr>
            <w:tcW w:w="1951" w:type="dxa"/>
          </w:tcPr>
          <w:p w14:paraId="04143140" w14:textId="77777777" w:rsidR="00834FBE" w:rsidRPr="00BA1428" w:rsidRDefault="00834FBE" w:rsidP="003E3E52">
            <w:pPr>
              <w:widowControl w:val="0"/>
              <w:jc w:val="center"/>
              <w:rPr>
                <w:b/>
                <w:sz w:val="28"/>
                <w:szCs w:val="28"/>
              </w:rPr>
            </w:pPr>
            <w:r w:rsidRPr="00BA1428">
              <w:rPr>
                <w:b/>
                <w:sz w:val="28"/>
                <w:szCs w:val="28"/>
              </w:rPr>
              <w:t>Nhân sự</w:t>
            </w:r>
          </w:p>
        </w:tc>
        <w:tc>
          <w:tcPr>
            <w:tcW w:w="3500" w:type="dxa"/>
          </w:tcPr>
          <w:p w14:paraId="15B2091E" w14:textId="77777777" w:rsidR="00834FBE" w:rsidRPr="00BA1428" w:rsidRDefault="00834FBE" w:rsidP="003E3E52">
            <w:pPr>
              <w:widowControl w:val="0"/>
              <w:jc w:val="both"/>
              <w:rPr>
                <w:sz w:val="28"/>
                <w:szCs w:val="28"/>
              </w:rPr>
            </w:pPr>
            <w:r w:rsidRPr="00BA1428">
              <w:rPr>
                <w:sz w:val="28"/>
                <w:szCs w:val="28"/>
              </w:rPr>
              <w:t>Cần bố trí nhiều nhân sự từ đầu để đảm bảo vận hành nghiệp vụ và hệ thống 24/7</w:t>
            </w:r>
          </w:p>
        </w:tc>
        <w:tc>
          <w:tcPr>
            <w:tcW w:w="3837" w:type="dxa"/>
          </w:tcPr>
          <w:p w14:paraId="6A148575" w14:textId="77777777" w:rsidR="00834FBE" w:rsidRPr="00BA1428" w:rsidRDefault="00834FBE" w:rsidP="003E3E52">
            <w:pPr>
              <w:widowControl w:val="0"/>
              <w:jc w:val="both"/>
              <w:rPr>
                <w:sz w:val="28"/>
                <w:szCs w:val="28"/>
              </w:rPr>
            </w:pPr>
            <w:r w:rsidRPr="00BA1428">
              <w:rPr>
                <w:sz w:val="28"/>
                <w:szCs w:val="28"/>
              </w:rPr>
              <w:t>Ít, chủ đầu tư chỉ vận hành nghiệp vụ, không phải quản lý, vận hành hệ thống</w:t>
            </w:r>
          </w:p>
        </w:tc>
      </w:tr>
      <w:tr w:rsidR="00982559" w:rsidRPr="00BA1428" w14:paraId="10EDCDD0" w14:textId="77777777" w:rsidTr="003E3E52">
        <w:tc>
          <w:tcPr>
            <w:tcW w:w="1951" w:type="dxa"/>
          </w:tcPr>
          <w:p w14:paraId="285DEAB2" w14:textId="77777777" w:rsidR="00834FBE" w:rsidRPr="00BA1428" w:rsidRDefault="00834FBE" w:rsidP="003E3E52">
            <w:pPr>
              <w:widowControl w:val="0"/>
              <w:jc w:val="center"/>
              <w:rPr>
                <w:b/>
                <w:sz w:val="28"/>
                <w:szCs w:val="28"/>
              </w:rPr>
            </w:pPr>
            <w:r w:rsidRPr="00BA1428">
              <w:rPr>
                <w:b/>
                <w:sz w:val="28"/>
                <w:szCs w:val="28"/>
              </w:rPr>
              <w:t>Độ phù hợp</w:t>
            </w:r>
          </w:p>
        </w:tc>
        <w:tc>
          <w:tcPr>
            <w:tcW w:w="3500" w:type="dxa"/>
          </w:tcPr>
          <w:p w14:paraId="36017699" w14:textId="77777777" w:rsidR="00834FBE" w:rsidRPr="00BA1428" w:rsidRDefault="00834FBE" w:rsidP="003E3E52">
            <w:pPr>
              <w:widowControl w:val="0"/>
              <w:jc w:val="both"/>
              <w:rPr>
                <w:sz w:val="28"/>
                <w:szCs w:val="28"/>
              </w:rPr>
            </w:pPr>
            <w:r w:rsidRPr="00BA1428">
              <w:rPr>
                <w:sz w:val="28"/>
                <w:szCs w:val="28"/>
              </w:rPr>
              <w:t>Các hệ thống cốt lõi, ít thay đổi, ít phải nâng cấp công nghệ</w:t>
            </w:r>
          </w:p>
        </w:tc>
        <w:tc>
          <w:tcPr>
            <w:tcW w:w="3837" w:type="dxa"/>
          </w:tcPr>
          <w:p w14:paraId="712F8D71" w14:textId="77777777" w:rsidR="00834FBE" w:rsidRPr="00BA1428" w:rsidRDefault="00834FBE" w:rsidP="003E3E52">
            <w:pPr>
              <w:widowControl w:val="0"/>
              <w:jc w:val="both"/>
              <w:rPr>
                <w:sz w:val="28"/>
                <w:szCs w:val="28"/>
              </w:rPr>
            </w:pPr>
            <w:r w:rsidRPr="00BA1428">
              <w:rPr>
                <w:sz w:val="28"/>
                <w:szCs w:val="28"/>
              </w:rPr>
              <w:t>Các hệ thống phức tạp, cần</w:t>
            </w:r>
          </w:p>
          <w:p w14:paraId="48521B4A" w14:textId="77777777" w:rsidR="00834FBE" w:rsidRPr="00BA1428" w:rsidRDefault="00834FBE" w:rsidP="003E3E52">
            <w:pPr>
              <w:widowControl w:val="0"/>
              <w:jc w:val="both"/>
              <w:rPr>
                <w:sz w:val="28"/>
                <w:szCs w:val="28"/>
              </w:rPr>
            </w:pPr>
            <w:r w:rsidRPr="00BA1428">
              <w:rPr>
                <w:sz w:val="28"/>
                <w:szCs w:val="28"/>
              </w:rPr>
              <w:t>nâng cấp thường xuyên</w:t>
            </w:r>
          </w:p>
        </w:tc>
      </w:tr>
      <w:tr w:rsidR="00982559" w:rsidRPr="00BA1428" w14:paraId="161971B0" w14:textId="77777777" w:rsidTr="003E3E52">
        <w:tc>
          <w:tcPr>
            <w:tcW w:w="1951" w:type="dxa"/>
          </w:tcPr>
          <w:p w14:paraId="0DFD5592" w14:textId="77777777" w:rsidR="00834FBE" w:rsidRPr="00BA1428" w:rsidRDefault="00834FBE" w:rsidP="003E3E52">
            <w:pPr>
              <w:widowControl w:val="0"/>
              <w:jc w:val="center"/>
              <w:rPr>
                <w:b/>
                <w:sz w:val="28"/>
                <w:szCs w:val="28"/>
              </w:rPr>
            </w:pPr>
            <w:r w:rsidRPr="00BA1428">
              <w:rPr>
                <w:b/>
                <w:sz w:val="28"/>
                <w:szCs w:val="28"/>
              </w:rPr>
              <w:t>Khuyến nghị</w:t>
            </w:r>
          </w:p>
        </w:tc>
        <w:tc>
          <w:tcPr>
            <w:tcW w:w="3500" w:type="dxa"/>
          </w:tcPr>
          <w:p w14:paraId="06206856" w14:textId="55C8C4CD" w:rsidR="00834FBE" w:rsidRPr="00BA1428" w:rsidRDefault="00834FBE" w:rsidP="00B9712A">
            <w:pPr>
              <w:widowControl w:val="0"/>
              <w:jc w:val="both"/>
              <w:rPr>
                <w:sz w:val="28"/>
                <w:szCs w:val="28"/>
              </w:rPr>
            </w:pPr>
            <w:r w:rsidRPr="00BA1428">
              <w:rPr>
                <w:sz w:val="28"/>
                <w:szCs w:val="28"/>
              </w:rPr>
              <w:t>Phù hợp với các thiết bị đầu cuố</w:t>
            </w:r>
            <w:r w:rsidR="00B9712A" w:rsidRPr="00BA1428">
              <w:rPr>
                <w:sz w:val="28"/>
                <w:szCs w:val="28"/>
              </w:rPr>
              <w:t>i và h</w:t>
            </w:r>
            <w:r w:rsidRPr="00BA1428">
              <w:rPr>
                <w:sz w:val="28"/>
                <w:szCs w:val="28"/>
              </w:rPr>
              <w:t>ạ tầ</w:t>
            </w:r>
            <w:r w:rsidR="00B9712A" w:rsidRPr="00BA1428">
              <w:rPr>
                <w:sz w:val="28"/>
                <w:szCs w:val="28"/>
              </w:rPr>
              <w:t>ng p</w:t>
            </w:r>
            <w:r w:rsidRPr="00BA1428">
              <w:rPr>
                <w:sz w:val="28"/>
                <w:szCs w:val="28"/>
              </w:rPr>
              <w:t>hòng Giám sát</w:t>
            </w:r>
          </w:p>
        </w:tc>
        <w:tc>
          <w:tcPr>
            <w:tcW w:w="3837" w:type="dxa"/>
          </w:tcPr>
          <w:p w14:paraId="244F6D1B" w14:textId="77777777" w:rsidR="00834FBE" w:rsidRPr="00BA1428" w:rsidRDefault="00834FBE" w:rsidP="003E3E52">
            <w:pPr>
              <w:widowControl w:val="0"/>
              <w:jc w:val="both"/>
              <w:rPr>
                <w:sz w:val="28"/>
                <w:szCs w:val="28"/>
              </w:rPr>
            </w:pPr>
            <w:r w:rsidRPr="00BA1428">
              <w:rPr>
                <w:sz w:val="28"/>
                <w:szCs w:val="28"/>
              </w:rPr>
              <w:t>Phù hợp với hệ thống nền tảng, phần mềm, dịch vụ CNTT.</w:t>
            </w:r>
          </w:p>
        </w:tc>
      </w:tr>
    </w:tbl>
    <w:p w14:paraId="72D22709" w14:textId="528A09FB" w:rsidR="00605E8A" w:rsidRPr="00BA1428" w:rsidRDefault="00605E8A" w:rsidP="00605E8A">
      <w:pPr>
        <w:widowControl w:val="0"/>
        <w:spacing w:before="60" w:after="0" w:line="288" w:lineRule="auto"/>
        <w:ind w:firstLine="720"/>
        <w:jc w:val="both"/>
        <w:rPr>
          <w:sz w:val="28"/>
          <w:szCs w:val="28"/>
        </w:rPr>
      </w:pPr>
      <w:r w:rsidRPr="00BA1428">
        <w:rPr>
          <w:sz w:val="28"/>
          <w:szCs w:val="28"/>
        </w:rPr>
        <w:t>Phát triển hệ thống giao thông thông minh là lĩnh vực hoàn toàn mới trong nước, thiếu kinh nghiệm, nên việc đầu tư cần phân kỳ theo giai đoạn, có trọng tâm, trọng điểm, đi dần từ thử nghiệm, triển khai trong phạm vi hẹp đến mở rộng, đại trà. Sau mỗi giai đoạn cần tổng kết, đánh giá hiệu quả, trước khi triển khai giai đoạn tiếp theo.</w:t>
      </w:r>
    </w:p>
    <w:p w14:paraId="1232C80A" w14:textId="0F295A3E" w:rsidR="00B9712A" w:rsidRPr="00BA1428" w:rsidRDefault="00B9712A" w:rsidP="00605E8A">
      <w:pPr>
        <w:widowControl w:val="0"/>
        <w:spacing w:before="60" w:after="0" w:line="288" w:lineRule="auto"/>
        <w:ind w:firstLine="720"/>
        <w:jc w:val="both"/>
        <w:rPr>
          <w:sz w:val="28"/>
          <w:szCs w:val="28"/>
        </w:rPr>
      </w:pPr>
      <w:r w:rsidRPr="00BA1428">
        <w:rPr>
          <w:sz w:val="28"/>
          <w:szCs w:val="28"/>
        </w:rPr>
        <w:t xml:space="preserve">Trong hệ thống giao thông thông minh có 2 thành phần cơ bản, đó là cơ sở hạ tầng phần cứng và các phần mềm lõi, ứng dụng cùng các dịch vụ kèm theo (đám </w:t>
      </w:r>
      <w:r w:rsidRPr="00BA1428">
        <w:rPr>
          <w:sz w:val="28"/>
          <w:szCs w:val="28"/>
        </w:rPr>
        <w:lastRenderedPageBreak/>
        <w:t xml:space="preserve">mây, bảo trì, nâng cấp, …). Đề án đề xuất đầu tư cơ sở hạ tầng từ nguồn NSNN, đảm bảo sở hữu thành phố, các phần mềm và dịch vụ nên thuê do yêu cầu chuyên môn cao, thường xuyên cần cập nhật. </w:t>
      </w:r>
    </w:p>
    <w:p w14:paraId="7CC8CC0E" w14:textId="4AA771DB" w:rsidR="008E6796" w:rsidRPr="00BA1428" w:rsidRDefault="00605E8A" w:rsidP="00605E8A">
      <w:pPr>
        <w:widowControl w:val="0"/>
        <w:spacing w:beforeLines="60" w:before="144" w:after="0" w:line="288" w:lineRule="auto"/>
        <w:ind w:firstLine="720"/>
        <w:jc w:val="both"/>
        <w:rPr>
          <w:sz w:val="28"/>
          <w:szCs w:val="28"/>
        </w:rPr>
      </w:pPr>
      <w:r w:rsidRPr="00BA1428">
        <w:rPr>
          <w:sz w:val="28"/>
          <w:szCs w:val="28"/>
        </w:rPr>
        <w:t xml:space="preserve">Trong điều kiện nguồn lực đầu tư từ </w:t>
      </w:r>
      <w:r w:rsidR="009A6E64" w:rsidRPr="00BA1428">
        <w:rPr>
          <w:sz w:val="28"/>
          <w:szCs w:val="28"/>
        </w:rPr>
        <w:t>ngân sách nhà nước</w:t>
      </w:r>
      <w:r w:rsidRPr="00BA1428">
        <w:rPr>
          <w:sz w:val="28"/>
          <w:szCs w:val="28"/>
        </w:rPr>
        <w:t xml:space="preserve"> còn hạn chế, để sớm đạt được mục tiêu hình thành và phát triển hệ thống giao thông thông minh thành phố Hà nội,</w:t>
      </w:r>
      <w:r w:rsidR="00373D08" w:rsidRPr="00BA1428">
        <w:rPr>
          <w:sz w:val="28"/>
          <w:szCs w:val="28"/>
        </w:rPr>
        <w:t xml:space="preserve"> </w:t>
      </w:r>
      <w:r w:rsidR="00130EA7" w:rsidRPr="00BA1428">
        <w:rPr>
          <w:sz w:val="28"/>
          <w:szCs w:val="28"/>
        </w:rPr>
        <w:t>mặt khác là trong giai đoạn đầu bộ máy của trung tâm chưa kịp hoàn thiện, đội ngũ cán bộ thiếu kinh nghiệm vận hành, khai thác.</w:t>
      </w:r>
      <w:r w:rsidRPr="00BA1428">
        <w:rPr>
          <w:sz w:val="28"/>
          <w:szCs w:val="28"/>
        </w:rPr>
        <w:t xml:space="preserve"> Đề án đề xuất phương án thuê dịch vụ CNTT trọn gói trong giai đoạn đầu, lựa chọn kết hợp hai hình thức đầu tư và thuê dịch vụ trong các giai đoạn tiếp theo. Đồng thời, cần kết hợp với các nguồn lực xã hội hóa, tiêu biểu là các dự án được hình thành từ các nguồn lực khác, chẳng hạn đầu tư lắp đặt camera của các địa phương, ngành khác hay các hệ thống giao thông thông minh trên các tuyến đường vành đai đang và sẽ xây dựng, v.v… </w:t>
      </w:r>
    </w:p>
    <w:p w14:paraId="17944065" w14:textId="4D0A5C40" w:rsidR="008E6796" w:rsidRPr="00BA1428" w:rsidRDefault="008E6796" w:rsidP="00605E8A">
      <w:pPr>
        <w:widowControl w:val="0"/>
        <w:spacing w:beforeLines="60" w:before="144" w:after="0" w:line="288" w:lineRule="auto"/>
        <w:ind w:firstLine="720"/>
        <w:jc w:val="both"/>
        <w:rPr>
          <w:sz w:val="28"/>
          <w:szCs w:val="28"/>
        </w:rPr>
      </w:pPr>
      <w:r w:rsidRPr="00BA1428">
        <w:rPr>
          <w:sz w:val="28"/>
          <w:szCs w:val="28"/>
        </w:rPr>
        <w:t>Chi phí đầu tư cụ thể các hạng mục của từng giai đoạn được mô tả trong Phụ lục 4.</w:t>
      </w:r>
    </w:p>
    <w:p w14:paraId="03306F1F" w14:textId="3E49281A" w:rsidR="00605E8A" w:rsidRPr="00BA1428" w:rsidRDefault="00605E8A" w:rsidP="00605E8A">
      <w:pPr>
        <w:widowControl w:val="0"/>
        <w:spacing w:beforeLines="60" w:before="144" w:after="0" w:line="288" w:lineRule="auto"/>
        <w:ind w:firstLine="720"/>
        <w:jc w:val="both"/>
        <w:rPr>
          <w:bCs/>
          <w:sz w:val="28"/>
          <w:szCs w:val="28"/>
        </w:rPr>
      </w:pPr>
      <w:r w:rsidRPr="00BA1428">
        <w:rPr>
          <w:sz w:val="28"/>
          <w:szCs w:val="28"/>
        </w:rPr>
        <w:t>Cụ thể:</w:t>
      </w:r>
    </w:p>
    <w:p w14:paraId="30DA6981" w14:textId="05657DAF" w:rsidR="009E227A" w:rsidRPr="00BA1428" w:rsidRDefault="009E227A" w:rsidP="009E227A">
      <w:pPr>
        <w:widowControl w:val="0"/>
        <w:tabs>
          <w:tab w:val="left" w:pos="952"/>
        </w:tabs>
        <w:spacing w:before="60" w:after="0" w:line="288" w:lineRule="auto"/>
        <w:ind w:firstLine="720"/>
        <w:jc w:val="both"/>
        <w:rPr>
          <w:rFonts w:eastAsia="Times New Roman"/>
          <w:sz w:val="28"/>
          <w:szCs w:val="28"/>
        </w:rPr>
      </w:pPr>
      <w:r w:rsidRPr="00BA1428">
        <w:rPr>
          <w:rFonts w:eastAsia="Times New Roman"/>
          <w:b/>
          <w:sz w:val="28"/>
          <w:szCs w:val="28"/>
        </w:rPr>
        <w:t>Giai đoạn 1,</w:t>
      </w:r>
      <w:r w:rsidRPr="00BA1428">
        <w:rPr>
          <w:rFonts w:eastAsia="Times New Roman"/>
          <w:sz w:val="28"/>
          <w:szCs w:val="28"/>
        </w:rPr>
        <w:t xml:space="preserve"> (202</w:t>
      </w:r>
      <w:r w:rsidR="00EA33C0" w:rsidRPr="00BA1428">
        <w:rPr>
          <w:rFonts w:eastAsia="Times New Roman"/>
          <w:sz w:val="28"/>
          <w:szCs w:val="28"/>
        </w:rPr>
        <w:t>5</w:t>
      </w:r>
      <w:r w:rsidRPr="00BA1428">
        <w:rPr>
          <w:rFonts w:eastAsia="Times New Roman"/>
          <w:sz w:val="28"/>
          <w:szCs w:val="28"/>
        </w:rPr>
        <w:t>-202</w:t>
      </w:r>
      <w:r w:rsidR="00EA33C0" w:rsidRPr="00BA1428">
        <w:rPr>
          <w:rFonts w:eastAsia="Times New Roman"/>
          <w:sz w:val="28"/>
          <w:szCs w:val="28"/>
        </w:rPr>
        <w:t>7</w:t>
      </w:r>
      <w:r w:rsidRPr="00BA1428">
        <w:rPr>
          <w:rFonts w:eastAsia="Times New Roman"/>
          <w:sz w:val="28"/>
          <w:szCs w:val="28"/>
        </w:rPr>
        <w:t>): 3 năm</w:t>
      </w:r>
    </w:p>
    <w:p w14:paraId="1020A921" w14:textId="247A391A" w:rsidR="009E227A" w:rsidRPr="00BA1428" w:rsidRDefault="00605E8A" w:rsidP="00B9712A">
      <w:pPr>
        <w:widowControl w:val="0"/>
        <w:tabs>
          <w:tab w:val="left" w:pos="952"/>
        </w:tabs>
        <w:spacing w:before="60" w:after="0" w:line="288" w:lineRule="auto"/>
        <w:jc w:val="both"/>
        <w:rPr>
          <w:rFonts w:eastAsia="Times New Roman"/>
          <w:sz w:val="28"/>
          <w:szCs w:val="28"/>
        </w:rPr>
      </w:pPr>
      <w:r w:rsidRPr="00BA1428">
        <w:rPr>
          <w:rFonts w:eastAsia="Times New Roman"/>
          <w:sz w:val="28"/>
          <w:szCs w:val="28"/>
        </w:rPr>
        <w:t xml:space="preserve">Giai đoạn này có 2 nhiệm vụ chính, đó là hình thành Trung tâm quản lý và điều hành giao thông thông minh thành phố </w:t>
      </w:r>
      <w:r w:rsidR="00B9712A" w:rsidRPr="00BA1428">
        <w:rPr>
          <w:rFonts w:eastAsia="Times New Roman"/>
          <w:sz w:val="28"/>
          <w:szCs w:val="28"/>
        </w:rPr>
        <w:t xml:space="preserve">đảm bảo các tính năng kỹ thuật đã nêu ở mục 4.6 </w:t>
      </w:r>
      <w:r w:rsidRPr="00BA1428">
        <w:rPr>
          <w:rFonts w:eastAsia="Times New Roman"/>
          <w:sz w:val="28"/>
          <w:szCs w:val="28"/>
        </w:rPr>
        <w:t xml:space="preserve">và lắp đặt </w:t>
      </w:r>
      <w:r w:rsidR="00B9712A" w:rsidRPr="00BA1428">
        <w:rPr>
          <w:rFonts w:eastAsia="Times New Roman"/>
          <w:sz w:val="28"/>
          <w:szCs w:val="28"/>
        </w:rPr>
        <w:t xml:space="preserve">một số </w:t>
      </w:r>
      <w:r w:rsidRPr="00BA1428">
        <w:rPr>
          <w:rFonts w:eastAsia="Times New Roman"/>
          <w:sz w:val="28"/>
          <w:szCs w:val="28"/>
        </w:rPr>
        <w:t>thiết bị ngoại vi cần thiết</w:t>
      </w:r>
      <w:r w:rsidR="00B9712A" w:rsidRPr="00BA1428">
        <w:rPr>
          <w:rFonts w:eastAsia="Times New Roman"/>
          <w:sz w:val="28"/>
          <w:szCs w:val="28"/>
        </w:rPr>
        <w:t xml:space="preserve"> </w:t>
      </w:r>
      <w:r w:rsidR="009E227A" w:rsidRPr="00BA1428">
        <w:rPr>
          <w:rFonts w:eastAsia="Times New Roman"/>
          <w:sz w:val="28"/>
          <w:szCs w:val="28"/>
        </w:rPr>
        <w:t>(camera, cảm biến, đèn tín hiệu, bảng báo điện tử), kết nối trung tâm, phục vụ quản lý, điều hành giao thông thông minh mạng lưới giao thông.</w:t>
      </w:r>
    </w:p>
    <w:p w14:paraId="50052151" w14:textId="0AC2C043" w:rsidR="009E227A" w:rsidRPr="00FE344D" w:rsidRDefault="009E227A" w:rsidP="009E227A">
      <w:pPr>
        <w:pStyle w:val="ListParagraph"/>
        <w:widowControl w:val="0"/>
        <w:tabs>
          <w:tab w:val="left" w:pos="952"/>
          <w:tab w:val="left" w:pos="993"/>
        </w:tabs>
        <w:spacing w:before="60" w:after="0" w:line="288" w:lineRule="auto"/>
        <w:ind w:left="0" w:firstLine="720"/>
        <w:contextualSpacing w:val="0"/>
        <w:jc w:val="both"/>
        <w:rPr>
          <w:rFonts w:eastAsia="Times New Roman"/>
          <w:sz w:val="28"/>
          <w:szCs w:val="28"/>
        </w:rPr>
      </w:pPr>
      <w:r w:rsidRPr="00BA1428">
        <w:rPr>
          <w:rFonts w:eastAsia="Times New Roman"/>
          <w:sz w:val="28"/>
          <w:szCs w:val="28"/>
        </w:rPr>
        <w:t xml:space="preserve">Phạm vi: bên trong vành đai 3, bao gồm: </w:t>
      </w:r>
      <w:r w:rsidR="00775072" w:rsidRPr="00FE344D">
        <w:rPr>
          <w:rFonts w:eastAsia="Times New Roman"/>
          <w:color w:val="FF0000"/>
          <w:sz w:val="28"/>
          <w:szCs w:val="28"/>
        </w:rPr>
        <w:t>60</w:t>
      </w:r>
      <w:r w:rsidRPr="00FE344D">
        <w:rPr>
          <w:rFonts w:eastAsia="Times New Roman"/>
          <w:sz w:val="28"/>
          <w:szCs w:val="28"/>
        </w:rPr>
        <w:t xml:space="preserve"> nút trên các tuyến vành đai 1,2,3 và các trục xuyên tâm (</w:t>
      </w:r>
      <w:r w:rsidR="008E6796" w:rsidRPr="00FE344D">
        <w:rPr>
          <w:rFonts w:eastAsia="Times New Roman"/>
          <w:sz w:val="28"/>
          <w:szCs w:val="28"/>
        </w:rPr>
        <w:t>Danh mục các nút trong Phụ lục 5</w:t>
      </w:r>
      <w:r w:rsidRPr="00FE344D">
        <w:rPr>
          <w:rFonts w:eastAsia="Times New Roman"/>
          <w:sz w:val="28"/>
          <w:szCs w:val="28"/>
        </w:rPr>
        <w:t>)</w:t>
      </w:r>
    </w:p>
    <w:p w14:paraId="7FED6F1C" w14:textId="52CC8F1D" w:rsidR="00B9712A" w:rsidRPr="00FE344D" w:rsidRDefault="00B9712A" w:rsidP="00B03E75">
      <w:pPr>
        <w:pStyle w:val="abang"/>
        <w:ind w:firstLine="720"/>
        <w:jc w:val="both"/>
        <w:rPr>
          <w:b w:val="0"/>
          <w:sz w:val="28"/>
          <w:szCs w:val="28"/>
          <w:lang w:val="en-US"/>
        </w:rPr>
      </w:pPr>
      <w:bookmarkStart w:id="160" w:name="_Toc162423275"/>
      <w:bookmarkStart w:id="161" w:name="_Toc162874248"/>
      <w:bookmarkStart w:id="162" w:name="_Toc162874271"/>
      <w:bookmarkStart w:id="163" w:name="_Toc173743871"/>
      <w:bookmarkStart w:id="164" w:name="_Toc173744642"/>
      <w:bookmarkStart w:id="165" w:name="_Toc173744701"/>
      <w:bookmarkStart w:id="166" w:name="_Toc162361686"/>
      <w:bookmarkStart w:id="167" w:name="_Toc162361717"/>
      <w:bookmarkStart w:id="168" w:name="_Toc161813595"/>
      <w:bookmarkStart w:id="169" w:name="_Toc162011922"/>
      <w:r w:rsidRPr="00FE344D">
        <w:rPr>
          <w:b w:val="0"/>
          <w:sz w:val="28"/>
          <w:szCs w:val="28"/>
          <w:lang w:val="en-US"/>
        </w:rPr>
        <w:t>Các phương án đầu tư bao gồm:</w:t>
      </w:r>
      <w:bookmarkEnd w:id="160"/>
      <w:bookmarkEnd w:id="161"/>
      <w:bookmarkEnd w:id="162"/>
      <w:bookmarkEnd w:id="163"/>
      <w:bookmarkEnd w:id="164"/>
      <w:bookmarkEnd w:id="165"/>
    </w:p>
    <w:p w14:paraId="11E7612E" w14:textId="39D2CCB9" w:rsidR="00B03E75" w:rsidRPr="00FE344D" w:rsidRDefault="00B03E75" w:rsidP="00B03E75">
      <w:pPr>
        <w:pStyle w:val="abang"/>
        <w:ind w:firstLine="720"/>
        <w:jc w:val="both"/>
        <w:rPr>
          <w:sz w:val="28"/>
          <w:szCs w:val="28"/>
          <w:lang w:val="en-US"/>
        </w:rPr>
      </w:pPr>
      <w:bookmarkStart w:id="170" w:name="_Toc162423276"/>
      <w:bookmarkStart w:id="171" w:name="_Toc162874272"/>
      <w:bookmarkStart w:id="172" w:name="_Toc173743872"/>
      <w:bookmarkStart w:id="173" w:name="_Toc173744643"/>
      <w:bookmarkStart w:id="174" w:name="_Toc173744702"/>
      <w:r w:rsidRPr="00FE344D">
        <w:rPr>
          <w:sz w:val="28"/>
          <w:szCs w:val="28"/>
          <w:lang w:val="en-US"/>
        </w:rPr>
        <w:t>Phương án 1: Đầu tư theo hình thức thuê dịch vụ</w:t>
      </w:r>
      <w:bookmarkEnd w:id="166"/>
      <w:bookmarkEnd w:id="167"/>
      <w:bookmarkEnd w:id="170"/>
      <w:bookmarkEnd w:id="171"/>
      <w:bookmarkEnd w:id="172"/>
      <w:bookmarkEnd w:id="173"/>
      <w:bookmarkEnd w:id="174"/>
    </w:p>
    <w:p w14:paraId="06989219" w14:textId="354B8FD1" w:rsidR="00B03E75" w:rsidRPr="00FE344D" w:rsidRDefault="00B03E75" w:rsidP="00B03E75">
      <w:pPr>
        <w:pStyle w:val="abang"/>
        <w:jc w:val="both"/>
        <w:rPr>
          <w:b w:val="0"/>
          <w:bCs/>
          <w:sz w:val="28"/>
          <w:szCs w:val="28"/>
          <w:lang w:val="en-US"/>
        </w:rPr>
      </w:pPr>
      <w:r w:rsidRPr="00FE344D">
        <w:rPr>
          <w:sz w:val="28"/>
          <w:szCs w:val="28"/>
          <w:lang w:val="en-US"/>
        </w:rPr>
        <w:tab/>
      </w:r>
      <w:bookmarkStart w:id="175" w:name="_Toc162361687"/>
      <w:bookmarkStart w:id="176" w:name="_Toc162361718"/>
      <w:bookmarkStart w:id="177" w:name="_Toc162423277"/>
      <w:bookmarkStart w:id="178" w:name="_Toc162874273"/>
      <w:bookmarkStart w:id="179" w:name="_Toc173743873"/>
      <w:bookmarkStart w:id="180" w:name="_Toc173744644"/>
      <w:bookmarkStart w:id="181" w:name="_Toc173744703"/>
      <w:r w:rsidRPr="00FE344D">
        <w:rPr>
          <w:b w:val="0"/>
          <w:bCs/>
          <w:sz w:val="28"/>
          <w:szCs w:val="28"/>
          <w:lang w:val="en-US"/>
        </w:rPr>
        <w:t xml:space="preserve">Tổng hợp chi phí đầu tư thể hiện ở bảng </w:t>
      </w:r>
      <w:r w:rsidR="005B706B" w:rsidRPr="00FE344D">
        <w:rPr>
          <w:b w:val="0"/>
          <w:bCs/>
          <w:sz w:val="28"/>
          <w:szCs w:val="28"/>
          <w:lang w:val="en-US"/>
        </w:rPr>
        <w:t>2</w:t>
      </w:r>
      <w:r w:rsidRPr="00FE344D">
        <w:rPr>
          <w:b w:val="0"/>
          <w:bCs/>
          <w:sz w:val="28"/>
          <w:szCs w:val="28"/>
          <w:lang w:val="en-US"/>
        </w:rPr>
        <w:t>.</w:t>
      </w:r>
      <w:bookmarkEnd w:id="175"/>
      <w:bookmarkEnd w:id="176"/>
      <w:bookmarkEnd w:id="177"/>
      <w:bookmarkEnd w:id="178"/>
      <w:bookmarkEnd w:id="179"/>
      <w:bookmarkEnd w:id="180"/>
      <w:bookmarkEnd w:id="181"/>
    </w:p>
    <w:bookmarkEnd w:id="168"/>
    <w:bookmarkEnd w:id="169"/>
    <w:p w14:paraId="01590558" w14:textId="0A4435D5" w:rsidR="00227CC6" w:rsidRPr="00FE344D" w:rsidRDefault="00227CC6" w:rsidP="00227CC6">
      <w:pPr>
        <w:spacing w:after="120"/>
        <w:ind w:firstLine="709"/>
        <w:jc w:val="both"/>
        <w:rPr>
          <w:sz w:val="27"/>
          <w:szCs w:val="27"/>
        </w:rPr>
      </w:pPr>
      <w:r w:rsidRPr="00FE344D">
        <w:rPr>
          <w:sz w:val="27"/>
          <w:szCs w:val="27"/>
        </w:rPr>
        <w:t xml:space="preserve">Tổng chi phí thực hiện theo phương án thuê dịch vụ và đầu tư dịch vụ giai đoạn 1 là </w:t>
      </w:r>
      <w:r w:rsidR="009C2331" w:rsidRPr="00FE344D">
        <w:rPr>
          <w:b/>
          <w:bCs/>
          <w:sz w:val="27"/>
          <w:szCs w:val="27"/>
        </w:rPr>
        <w:t>39</w:t>
      </w:r>
      <w:r w:rsidR="00942DCA" w:rsidRPr="00FE344D">
        <w:rPr>
          <w:b/>
          <w:bCs/>
          <w:sz w:val="27"/>
          <w:szCs w:val="27"/>
        </w:rPr>
        <w:t>2</w:t>
      </w:r>
      <w:r w:rsidR="009C2331" w:rsidRPr="00FE344D">
        <w:rPr>
          <w:b/>
          <w:bCs/>
          <w:sz w:val="27"/>
          <w:szCs w:val="27"/>
        </w:rPr>
        <w:t>,</w:t>
      </w:r>
      <w:r w:rsidR="00A337EC" w:rsidRPr="00FE344D">
        <w:rPr>
          <w:b/>
          <w:bCs/>
          <w:color w:val="FF0000"/>
          <w:sz w:val="27"/>
          <w:szCs w:val="27"/>
        </w:rPr>
        <w:t>9</w:t>
      </w:r>
      <w:r w:rsidR="00E4512E" w:rsidRPr="00FE344D">
        <w:rPr>
          <w:b/>
          <w:bCs/>
          <w:sz w:val="27"/>
          <w:szCs w:val="27"/>
        </w:rPr>
        <w:t xml:space="preserve"> </w:t>
      </w:r>
      <w:r w:rsidRPr="00FE344D">
        <w:rPr>
          <w:b/>
          <w:bCs/>
          <w:sz w:val="27"/>
          <w:szCs w:val="27"/>
        </w:rPr>
        <w:t xml:space="preserve"> tỷ VNĐ/3 năm, </w:t>
      </w:r>
      <w:r w:rsidRPr="00FE344D">
        <w:rPr>
          <w:sz w:val="27"/>
          <w:szCs w:val="27"/>
        </w:rPr>
        <w:t>bao gồm:</w:t>
      </w:r>
    </w:p>
    <w:p w14:paraId="28C4EC3D" w14:textId="77777777" w:rsidR="00CB0918" w:rsidRPr="00FE344D" w:rsidRDefault="00CB0918" w:rsidP="004D05B6">
      <w:pPr>
        <w:pStyle w:val="abang"/>
        <w:ind w:firstLine="709"/>
        <w:jc w:val="both"/>
        <w:rPr>
          <w:b w:val="0"/>
          <w:bCs/>
          <w:kern w:val="2"/>
          <w:sz w:val="27"/>
          <w:szCs w:val="27"/>
          <w:shd w:val="clear" w:color="auto" w:fill="auto"/>
          <w:lang w:val="en-US"/>
          <w14:ligatures w14:val="standardContextual"/>
        </w:rPr>
      </w:pPr>
      <w:bookmarkStart w:id="182" w:name="_Toc162423278"/>
      <w:bookmarkStart w:id="183" w:name="_Toc173744645"/>
      <w:bookmarkStart w:id="184" w:name="_Toc173744704"/>
      <w:r w:rsidRPr="00FE344D">
        <w:rPr>
          <w:b w:val="0"/>
          <w:bCs/>
          <w:kern w:val="2"/>
          <w:sz w:val="27"/>
          <w:szCs w:val="27"/>
          <w:shd w:val="clear" w:color="auto" w:fill="auto"/>
          <w:lang w:val="en-US"/>
          <w14:ligatures w14:val="standardContextual"/>
        </w:rPr>
        <w:t>Các hạng mục chính gồm:</w:t>
      </w:r>
    </w:p>
    <w:p w14:paraId="25A79A3C" w14:textId="358FA1FF" w:rsidR="00CB0918" w:rsidRPr="00FE344D" w:rsidRDefault="00CB0918" w:rsidP="004D05B6">
      <w:pPr>
        <w:pStyle w:val="abang"/>
        <w:ind w:firstLine="709"/>
        <w:jc w:val="both"/>
        <w:rPr>
          <w:b w:val="0"/>
          <w:bCs/>
          <w:kern w:val="2"/>
          <w:sz w:val="27"/>
          <w:szCs w:val="27"/>
          <w:shd w:val="clear" w:color="auto" w:fill="auto"/>
          <w:lang w:val="en-US"/>
          <w14:ligatures w14:val="standardContextual"/>
        </w:rPr>
      </w:pPr>
      <w:r w:rsidRPr="00FE344D">
        <w:rPr>
          <w:b w:val="0"/>
          <w:bCs/>
          <w:kern w:val="2"/>
          <w:sz w:val="27"/>
          <w:szCs w:val="27"/>
          <w:shd w:val="clear" w:color="auto" w:fill="auto"/>
          <w:lang w:val="en-US"/>
          <w14:ligatures w14:val="standardContextual"/>
        </w:rPr>
        <w:t>- Thuê Trung tâm Giám sát Điều hành giao thông (T</w:t>
      </w:r>
      <w:r w:rsidR="00FE344D">
        <w:rPr>
          <w:b w:val="0"/>
          <w:bCs/>
          <w:kern w:val="2"/>
          <w:sz w:val="27"/>
          <w:szCs w:val="27"/>
          <w:shd w:val="clear" w:color="auto" w:fill="auto"/>
          <w:lang w:val="en-US"/>
          <w14:ligatures w14:val="standardContextual"/>
        </w:rPr>
        <w:t>O</w:t>
      </w:r>
      <w:r w:rsidRPr="00FE344D">
        <w:rPr>
          <w:b w:val="0"/>
          <w:bCs/>
          <w:kern w:val="2"/>
          <w:sz w:val="27"/>
          <w:szCs w:val="27"/>
          <w:shd w:val="clear" w:color="auto" w:fill="auto"/>
          <w:lang w:val="en-US"/>
          <w14:ligatures w14:val="standardContextual"/>
        </w:rPr>
        <w:t>C).</w:t>
      </w:r>
    </w:p>
    <w:p w14:paraId="29D4B183" w14:textId="77777777" w:rsidR="00CB0918" w:rsidRPr="00FE344D" w:rsidRDefault="00CB0918" w:rsidP="004D05B6">
      <w:pPr>
        <w:pStyle w:val="abang"/>
        <w:ind w:firstLine="709"/>
        <w:jc w:val="both"/>
        <w:rPr>
          <w:b w:val="0"/>
          <w:bCs/>
          <w:kern w:val="2"/>
          <w:sz w:val="27"/>
          <w:szCs w:val="27"/>
          <w:shd w:val="clear" w:color="auto" w:fill="auto"/>
          <w:lang w:val="en-US"/>
          <w14:ligatures w14:val="standardContextual"/>
        </w:rPr>
      </w:pPr>
      <w:r w:rsidRPr="00FE344D">
        <w:rPr>
          <w:b w:val="0"/>
          <w:bCs/>
          <w:kern w:val="2"/>
          <w:sz w:val="27"/>
          <w:szCs w:val="27"/>
          <w:shd w:val="clear" w:color="auto" w:fill="auto"/>
          <w:lang w:val="en-US"/>
          <w14:ligatures w14:val="standardContextual"/>
        </w:rPr>
        <w:t>- Thuê các thiết bị ngoại vi giám sát, cảnh báo giao thông (Camera, VMS, Tủ điều khiển đèn tín hiệu).</w:t>
      </w:r>
    </w:p>
    <w:p w14:paraId="5FAAAD87" w14:textId="77777777" w:rsidR="00CB0918" w:rsidRPr="00FE344D" w:rsidRDefault="00CB0918" w:rsidP="004D05B6">
      <w:pPr>
        <w:pStyle w:val="abang"/>
        <w:ind w:firstLine="709"/>
        <w:jc w:val="both"/>
        <w:rPr>
          <w:b w:val="0"/>
          <w:bCs/>
          <w:kern w:val="2"/>
          <w:sz w:val="27"/>
          <w:szCs w:val="27"/>
          <w:shd w:val="clear" w:color="auto" w:fill="auto"/>
          <w:lang w:val="en-US"/>
          <w14:ligatures w14:val="standardContextual"/>
        </w:rPr>
      </w:pPr>
      <w:r w:rsidRPr="00FE344D">
        <w:rPr>
          <w:b w:val="0"/>
          <w:bCs/>
          <w:kern w:val="2"/>
          <w:sz w:val="27"/>
          <w:szCs w:val="27"/>
          <w:shd w:val="clear" w:color="auto" w:fill="auto"/>
          <w:lang w:val="en-US"/>
          <w14:ligatures w14:val="standardContextual"/>
        </w:rPr>
        <w:t>- Thuê phần mềm giám sát phương tiện vi phạm giao thông và đọc biển số.</w:t>
      </w:r>
    </w:p>
    <w:p w14:paraId="31D00410" w14:textId="77777777" w:rsidR="00CB0918" w:rsidRPr="00FE344D" w:rsidRDefault="00CB0918" w:rsidP="004D05B6">
      <w:pPr>
        <w:pStyle w:val="abang"/>
        <w:ind w:firstLine="709"/>
        <w:jc w:val="both"/>
        <w:rPr>
          <w:b w:val="0"/>
          <w:bCs/>
          <w:kern w:val="2"/>
          <w:sz w:val="27"/>
          <w:szCs w:val="27"/>
          <w:shd w:val="clear" w:color="auto" w:fill="auto"/>
          <w:lang w:val="en-US"/>
          <w14:ligatures w14:val="standardContextual"/>
        </w:rPr>
      </w:pPr>
      <w:r w:rsidRPr="00FE344D">
        <w:rPr>
          <w:b w:val="0"/>
          <w:bCs/>
          <w:kern w:val="2"/>
          <w:sz w:val="27"/>
          <w:szCs w:val="27"/>
          <w:shd w:val="clear" w:color="auto" w:fill="auto"/>
          <w:lang w:val="en-US"/>
          <w14:ligatures w14:val="standardContextual"/>
        </w:rPr>
        <w:lastRenderedPageBreak/>
        <w:t>- Thuê phần mềm quản lý vi phạm giao thông</w:t>
      </w:r>
    </w:p>
    <w:p w14:paraId="1438A27F" w14:textId="77777777" w:rsidR="00CB0918" w:rsidRPr="00FE344D" w:rsidRDefault="00CB0918" w:rsidP="004D05B6">
      <w:pPr>
        <w:pStyle w:val="abang"/>
        <w:ind w:firstLine="709"/>
        <w:jc w:val="both"/>
        <w:rPr>
          <w:b w:val="0"/>
          <w:bCs/>
          <w:kern w:val="2"/>
          <w:sz w:val="27"/>
          <w:szCs w:val="27"/>
          <w:shd w:val="clear" w:color="auto" w:fill="auto"/>
          <w:lang w:val="en-US"/>
          <w14:ligatures w14:val="standardContextual"/>
        </w:rPr>
      </w:pPr>
      <w:r w:rsidRPr="00FE344D">
        <w:rPr>
          <w:b w:val="0"/>
          <w:bCs/>
          <w:kern w:val="2"/>
          <w:sz w:val="27"/>
          <w:szCs w:val="27"/>
          <w:shd w:val="clear" w:color="auto" w:fill="auto"/>
          <w:lang w:val="en-US"/>
          <w14:ligatures w14:val="standardContextual"/>
        </w:rPr>
        <w:t>- Thuê phần mềm quản lý camera tập trung (VMS).</w:t>
      </w:r>
    </w:p>
    <w:p w14:paraId="5BBE9CF4" w14:textId="77777777" w:rsidR="00CB0918" w:rsidRPr="00FE344D" w:rsidRDefault="00CB0918" w:rsidP="004D05B6">
      <w:pPr>
        <w:pStyle w:val="abang"/>
        <w:ind w:firstLine="709"/>
        <w:jc w:val="both"/>
        <w:rPr>
          <w:b w:val="0"/>
          <w:bCs/>
          <w:kern w:val="2"/>
          <w:sz w:val="27"/>
          <w:szCs w:val="27"/>
          <w:shd w:val="clear" w:color="auto" w:fill="auto"/>
          <w:lang w:val="en-US"/>
          <w14:ligatures w14:val="standardContextual"/>
        </w:rPr>
      </w:pPr>
      <w:r w:rsidRPr="00FE344D">
        <w:rPr>
          <w:b w:val="0"/>
          <w:bCs/>
          <w:kern w:val="2"/>
          <w:sz w:val="27"/>
          <w:szCs w:val="27"/>
          <w:shd w:val="clear" w:color="auto" w:fill="auto"/>
          <w:lang w:val="en-US"/>
          <w14:ligatures w14:val="standardContextual"/>
        </w:rPr>
        <w:t>- Thuê Dịch vụ Giám sát An toàn thông tin, Dịch vụ hạ tầng Cloud.</w:t>
      </w:r>
    </w:p>
    <w:p w14:paraId="3A982D09" w14:textId="77777777" w:rsidR="00CB0918" w:rsidRPr="00FE344D" w:rsidRDefault="00CB0918" w:rsidP="004D05B6">
      <w:pPr>
        <w:pStyle w:val="abang"/>
        <w:ind w:firstLine="709"/>
        <w:jc w:val="both"/>
        <w:rPr>
          <w:b w:val="0"/>
          <w:bCs/>
          <w:kern w:val="2"/>
          <w:sz w:val="27"/>
          <w:szCs w:val="27"/>
          <w:shd w:val="clear" w:color="auto" w:fill="auto"/>
          <w:lang w:val="en-US"/>
          <w14:ligatures w14:val="standardContextual"/>
        </w:rPr>
      </w:pPr>
      <w:r w:rsidRPr="00FE344D">
        <w:rPr>
          <w:b w:val="0"/>
          <w:bCs/>
          <w:kern w:val="2"/>
          <w:sz w:val="27"/>
          <w:szCs w:val="27"/>
          <w:shd w:val="clear" w:color="auto" w:fill="auto"/>
          <w:lang w:val="en-US"/>
          <w14:ligatures w14:val="standardContextual"/>
        </w:rPr>
        <w:t>- Thuê dịch vụ quản trị, vận hành hạ tầng CNTT.</w:t>
      </w:r>
    </w:p>
    <w:p w14:paraId="32C3E4C9" w14:textId="77777777" w:rsidR="00CA667F" w:rsidRPr="00FE344D" w:rsidRDefault="00CB0918" w:rsidP="004D05B6">
      <w:pPr>
        <w:pStyle w:val="abang"/>
        <w:ind w:firstLine="709"/>
        <w:jc w:val="both"/>
        <w:rPr>
          <w:b w:val="0"/>
          <w:bCs/>
          <w:kern w:val="2"/>
          <w:sz w:val="27"/>
          <w:szCs w:val="27"/>
          <w:shd w:val="clear" w:color="auto" w:fill="auto"/>
          <w:lang w:val="en-US"/>
          <w14:ligatures w14:val="standardContextual"/>
        </w:rPr>
      </w:pPr>
      <w:r w:rsidRPr="00FE344D">
        <w:rPr>
          <w:b w:val="0"/>
          <w:bCs/>
          <w:kern w:val="2"/>
          <w:sz w:val="27"/>
          <w:szCs w:val="27"/>
          <w:shd w:val="clear" w:color="auto" w:fill="auto"/>
          <w:lang w:val="en-US"/>
          <w14:ligatures w14:val="standardContextual"/>
        </w:rPr>
        <w:t>- Các chi phí khác: đào tạo, đường truyền internet, điện (cho camera giao thông), nhân công triển khai;</w:t>
      </w:r>
    </w:p>
    <w:p w14:paraId="3C2A0137" w14:textId="202CB363" w:rsidR="00227CC6" w:rsidRPr="00FE344D" w:rsidRDefault="00227CC6" w:rsidP="00CA667F">
      <w:pPr>
        <w:pStyle w:val="abang"/>
        <w:rPr>
          <w:sz w:val="28"/>
          <w:szCs w:val="28"/>
        </w:rPr>
      </w:pPr>
      <w:r w:rsidRPr="00FE344D">
        <w:rPr>
          <w:sz w:val="28"/>
          <w:szCs w:val="28"/>
        </w:rPr>
        <w:t xml:space="preserve">Bảng </w:t>
      </w:r>
      <w:r w:rsidRPr="00FE344D">
        <w:rPr>
          <w:sz w:val="28"/>
          <w:szCs w:val="28"/>
          <w:lang w:val="en-US"/>
        </w:rPr>
        <w:t>2.</w:t>
      </w:r>
      <w:r w:rsidRPr="00FE344D">
        <w:rPr>
          <w:sz w:val="28"/>
          <w:szCs w:val="28"/>
        </w:rPr>
        <w:t xml:space="preserve"> Phương thuê dịch vụ CNTT (3 năm)</w:t>
      </w:r>
      <w:bookmarkEnd w:id="182"/>
      <w:bookmarkEnd w:id="183"/>
      <w:bookmarkEnd w:id="184"/>
    </w:p>
    <w:tbl>
      <w:tblPr>
        <w:tblW w:w="9416" w:type="dxa"/>
        <w:jc w:val="center"/>
        <w:tblLook w:val="04A0" w:firstRow="1" w:lastRow="0" w:firstColumn="1" w:lastColumn="0" w:noHBand="0" w:noVBand="1"/>
      </w:tblPr>
      <w:tblGrid>
        <w:gridCol w:w="746"/>
        <w:gridCol w:w="2374"/>
        <w:gridCol w:w="2534"/>
        <w:gridCol w:w="286"/>
        <w:gridCol w:w="913"/>
        <w:gridCol w:w="2563"/>
      </w:tblGrid>
      <w:tr w:rsidR="00982559" w:rsidRPr="00FE344D" w14:paraId="3F80F9DD" w14:textId="77777777" w:rsidTr="001C2A90">
        <w:trPr>
          <w:trHeight w:val="312"/>
          <w:tblHeader/>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D72A6" w14:textId="77777777" w:rsidR="00227CC6" w:rsidRPr="00FE344D" w:rsidRDefault="00227CC6" w:rsidP="001C2A90">
            <w:pPr>
              <w:widowControl w:val="0"/>
              <w:spacing w:after="0" w:line="288" w:lineRule="auto"/>
              <w:jc w:val="center"/>
              <w:rPr>
                <w:rFonts w:eastAsia="Times New Roman"/>
                <w:b/>
                <w:bCs/>
                <w:kern w:val="0"/>
                <w:sz w:val="28"/>
                <w:szCs w:val="28"/>
                <w14:ligatures w14:val="none"/>
              </w:rPr>
            </w:pPr>
            <w:r w:rsidRPr="00FE344D">
              <w:rPr>
                <w:rFonts w:eastAsia="Times New Roman"/>
                <w:b/>
                <w:bCs/>
                <w:kern w:val="0"/>
                <w:sz w:val="28"/>
                <w:szCs w:val="28"/>
                <w14:ligatures w14:val="none"/>
              </w:rPr>
              <w:t>STT</w:t>
            </w:r>
          </w:p>
        </w:tc>
        <w:tc>
          <w:tcPr>
            <w:tcW w:w="2374" w:type="dxa"/>
            <w:tcBorders>
              <w:top w:val="single" w:sz="4" w:space="0" w:color="auto"/>
              <w:left w:val="nil"/>
              <w:bottom w:val="single" w:sz="4" w:space="0" w:color="auto"/>
              <w:right w:val="single" w:sz="4" w:space="0" w:color="auto"/>
            </w:tcBorders>
            <w:shd w:val="clear" w:color="auto" w:fill="auto"/>
            <w:noWrap/>
            <w:vAlign w:val="center"/>
            <w:hideMark/>
          </w:tcPr>
          <w:p w14:paraId="11A411B7" w14:textId="77777777" w:rsidR="00227CC6" w:rsidRPr="00FE344D" w:rsidRDefault="00227CC6" w:rsidP="001C2A90">
            <w:pPr>
              <w:widowControl w:val="0"/>
              <w:spacing w:after="0" w:line="288" w:lineRule="auto"/>
              <w:jc w:val="center"/>
              <w:rPr>
                <w:rFonts w:eastAsia="Times New Roman"/>
                <w:b/>
                <w:bCs/>
                <w:kern w:val="0"/>
                <w:sz w:val="28"/>
                <w:szCs w:val="28"/>
                <w14:ligatures w14:val="none"/>
              </w:rPr>
            </w:pPr>
            <w:r w:rsidRPr="00FE344D">
              <w:rPr>
                <w:rFonts w:eastAsia="Times New Roman"/>
                <w:b/>
                <w:bCs/>
                <w:kern w:val="0"/>
                <w:sz w:val="28"/>
                <w:szCs w:val="28"/>
                <w14:ligatures w14:val="none"/>
              </w:rPr>
              <w:t>Khoản Mục</w:t>
            </w:r>
          </w:p>
          <w:p w14:paraId="5E4850ED" w14:textId="77777777" w:rsidR="00227CC6" w:rsidRPr="00FE344D" w:rsidRDefault="00227CC6" w:rsidP="001C2A90">
            <w:pPr>
              <w:widowControl w:val="0"/>
              <w:spacing w:after="0" w:line="288" w:lineRule="auto"/>
              <w:jc w:val="center"/>
              <w:rPr>
                <w:rFonts w:eastAsia="Times New Roman"/>
                <w:b/>
                <w:bCs/>
                <w:kern w:val="0"/>
                <w:sz w:val="28"/>
                <w:szCs w:val="28"/>
                <w14:ligatures w14:val="none"/>
              </w:rPr>
            </w:pPr>
            <w:r w:rsidRPr="00FE344D">
              <w:rPr>
                <w:rFonts w:eastAsia="Times New Roman"/>
                <w:b/>
                <w:bCs/>
                <w:kern w:val="0"/>
                <w:sz w:val="28"/>
                <w:szCs w:val="28"/>
                <w14:ligatures w14:val="none"/>
              </w:rPr>
              <w:t xml:space="preserve"> Chi phí</w:t>
            </w:r>
          </w:p>
        </w:tc>
        <w:tc>
          <w:tcPr>
            <w:tcW w:w="2534" w:type="dxa"/>
            <w:tcBorders>
              <w:top w:val="single" w:sz="4" w:space="0" w:color="auto"/>
              <w:left w:val="nil"/>
              <w:bottom w:val="single" w:sz="4" w:space="0" w:color="auto"/>
              <w:right w:val="nil"/>
            </w:tcBorders>
            <w:vAlign w:val="center"/>
          </w:tcPr>
          <w:p w14:paraId="17557DD3" w14:textId="77777777" w:rsidR="00227CC6" w:rsidRPr="00FE344D" w:rsidRDefault="00227CC6" w:rsidP="001C2A90">
            <w:pPr>
              <w:widowControl w:val="0"/>
              <w:spacing w:after="0" w:line="288" w:lineRule="auto"/>
              <w:jc w:val="center"/>
              <w:rPr>
                <w:rFonts w:eastAsia="Times New Roman"/>
                <w:b/>
                <w:bCs/>
                <w:kern w:val="0"/>
                <w:sz w:val="28"/>
                <w:szCs w:val="28"/>
                <w14:ligatures w14:val="none"/>
              </w:rPr>
            </w:pPr>
            <w:r w:rsidRPr="00FE344D">
              <w:rPr>
                <w:rFonts w:eastAsia="Times New Roman"/>
                <w:b/>
                <w:bCs/>
                <w:kern w:val="0"/>
                <w:sz w:val="28"/>
                <w:szCs w:val="28"/>
                <w14:ligatures w14:val="none"/>
              </w:rPr>
              <w:t>Thành tiền đã có thuế</w:t>
            </w:r>
          </w:p>
        </w:tc>
        <w:tc>
          <w:tcPr>
            <w:tcW w:w="286" w:type="dxa"/>
            <w:tcBorders>
              <w:top w:val="single" w:sz="4" w:space="0" w:color="auto"/>
              <w:left w:val="nil"/>
              <w:bottom w:val="single" w:sz="4" w:space="0" w:color="auto"/>
              <w:right w:val="single" w:sz="4" w:space="0" w:color="auto"/>
            </w:tcBorders>
            <w:shd w:val="clear" w:color="auto" w:fill="auto"/>
            <w:vAlign w:val="center"/>
          </w:tcPr>
          <w:p w14:paraId="45C8C671" w14:textId="77777777" w:rsidR="00227CC6" w:rsidRPr="00FE344D" w:rsidRDefault="00227CC6" w:rsidP="001C2A90">
            <w:pPr>
              <w:widowControl w:val="0"/>
              <w:spacing w:after="0" w:line="288" w:lineRule="auto"/>
              <w:jc w:val="center"/>
              <w:rPr>
                <w:rFonts w:eastAsia="Times New Roman"/>
                <w:b/>
                <w:bCs/>
                <w:kern w:val="0"/>
                <w:sz w:val="28"/>
                <w:szCs w:val="28"/>
                <w14:ligatures w14:val="none"/>
              </w:rPr>
            </w:pPr>
          </w:p>
        </w:tc>
        <w:tc>
          <w:tcPr>
            <w:tcW w:w="913" w:type="dxa"/>
            <w:tcBorders>
              <w:top w:val="single" w:sz="4" w:space="0" w:color="auto"/>
              <w:left w:val="nil"/>
              <w:bottom w:val="single" w:sz="4" w:space="0" w:color="auto"/>
              <w:right w:val="single" w:sz="4" w:space="0" w:color="auto"/>
            </w:tcBorders>
            <w:shd w:val="clear" w:color="auto" w:fill="auto"/>
            <w:vAlign w:val="center"/>
          </w:tcPr>
          <w:p w14:paraId="4271BF22" w14:textId="77777777" w:rsidR="00227CC6" w:rsidRPr="00FE344D" w:rsidRDefault="00227CC6" w:rsidP="001C2A90">
            <w:pPr>
              <w:widowControl w:val="0"/>
              <w:spacing w:after="0" w:line="288" w:lineRule="auto"/>
              <w:jc w:val="center"/>
              <w:rPr>
                <w:rFonts w:eastAsia="Times New Roman"/>
                <w:b/>
                <w:bCs/>
                <w:kern w:val="0"/>
                <w:sz w:val="28"/>
                <w:szCs w:val="28"/>
                <w14:ligatures w14:val="none"/>
              </w:rPr>
            </w:pPr>
            <w:r w:rsidRPr="00FE344D">
              <w:rPr>
                <w:b/>
                <w:bCs/>
                <w:sz w:val="28"/>
                <w:szCs w:val="28"/>
              </w:rPr>
              <w:t>Số lượng nút</w:t>
            </w:r>
          </w:p>
        </w:tc>
        <w:tc>
          <w:tcPr>
            <w:tcW w:w="2563" w:type="dxa"/>
            <w:tcBorders>
              <w:top w:val="single" w:sz="4" w:space="0" w:color="auto"/>
              <w:left w:val="nil"/>
              <w:bottom w:val="single" w:sz="4" w:space="0" w:color="auto"/>
              <w:right w:val="single" w:sz="4" w:space="0" w:color="auto"/>
            </w:tcBorders>
            <w:vAlign w:val="center"/>
          </w:tcPr>
          <w:p w14:paraId="20BE4C47" w14:textId="77777777" w:rsidR="00227CC6" w:rsidRPr="00FE344D" w:rsidRDefault="00227CC6" w:rsidP="001C2A90">
            <w:pPr>
              <w:widowControl w:val="0"/>
              <w:spacing w:after="0" w:line="288" w:lineRule="auto"/>
              <w:jc w:val="center"/>
              <w:rPr>
                <w:rFonts w:eastAsia="Times New Roman"/>
                <w:b/>
                <w:bCs/>
                <w:kern w:val="0"/>
                <w:sz w:val="28"/>
                <w:szCs w:val="28"/>
                <w14:ligatures w14:val="none"/>
              </w:rPr>
            </w:pPr>
            <w:r w:rsidRPr="00FE344D">
              <w:rPr>
                <w:b/>
                <w:bCs/>
                <w:sz w:val="28"/>
                <w:szCs w:val="28"/>
              </w:rPr>
              <w:t>Số lượng trang thiết bị</w:t>
            </w:r>
          </w:p>
        </w:tc>
      </w:tr>
      <w:tr w:rsidR="0081042D" w:rsidRPr="00FE344D" w14:paraId="40217EFC" w14:textId="77777777" w:rsidTr="007628DC">
        <w:trPr>
          <w:trHeight w:val="312"/>
          <w:jc w:val="center"/>
        </w:trPr>
        <w:tc>
          <w:tcPr>
            <w:tcW w:w="746" w:type="dxa"/>
            <w:tcBorders>
              <w:top w:val="nil"/>
              <w:left w:val="single" w:sz="4" w:space="0" w:color="auto"/>
              <w:bottom w:val="single" w:sz="4" w:space="0" w:color="auto"/>
              <w:right w:val="single" w:sz="4" w:space="0" w:color="auto"/>
            </w:tcBorders>
            <w:shd w:val="clear" w:color="auto" w:fill="auto"/>
            <w:noWrap/>
            <w:vAlign w:val="center"/>
          </w:tcPr>
          <w:p w14:paraId="51FE645B" w14:textId="3CC4F962" w:rsidR="0081042D" w:rsidRPr="00FE344D" w:rsidRDefault="0081042D" w:rsidP="0081042D">
            <w:pPr>
              <w:widowControl w:val="0"/>
              <w:spacing w:after="0" w:line="288" w:lineRule="auto"/>
              <w:jc w:val="center"/>
              <w:rPr>
                <w:rFonts w:eastAsia="Times New Roman"/>
                <w:kern w:val="0"/>
                <w:sz w:val="28"/>
                <w:szCs w:val="28"/>
                <w14:ligatures w14:val="none"/>
              </w:rPr>
            </w:pPr>
            <w:r w:rsidRPr="00FE344D">
              <w:t>I</w:t>
            </w:r>
          </w:p>
        </w:tc>
        <w:tc>
          <w:tcPr>
            <w:tcW w:w="2374" w:type="dxa"/>
            <w:tcBorders>
              <w:top w:val="nil"/>
              <w:left w:val="nil"/>
              <w:bottom w:val="single" w:sz="4" w:space="0" w:color="auto"/>
              <w:right w:val="single" w:sz="4" w:space="0" w:color="auto"/>
            </w:tcBorders>
            <w:shd w:val="clear" w:color="auto" w:fill="auto"/>
            <w:noWrap/>
            <w:vAlign w:val="center"/>
          </w:tcPr>
          <w:p w14:paraId="275CE56E" w14:textId="6B9FEF9A" w:rsidR="0081042D" w:rsidRPr="00FE344D" w:rsidRDefault="0081042D" w:rsidP="0081042D">
            <w:pPr>
              <w:widowControl w:val="0"/>
              <w:spacing w:after="0" w:line="288" w:lineRule="auto"/>
              <w:jc w:val="both"/>
              <w:rPr>
                <w:rFonts w:eastAsia="Times New Roman"/>
                <w:kern w:val="0"/>
                <w:sz w:val="28"/>
                <w:szCs w:val="28"/>
                <w14:ligatures w14:val="none"/>
              </w:rPr>
            </w:pPr>
            <w:r w:rsidRPr="00FE344D">
              <w:t>Chi phí thuê dịch vụ</w:t>
            </w:r>
          </w:p>
        </w:tc>
        <w:tc>
          <w:tcPr>
            <w:tcW w:w="2534" w:type="dxa"/>
            <w:tcBorders>
              <w:top w:val="nil"/>
              <w:left w:val="nil"/>
              <w:bottom w:val="single" w:sz="4" w:space="0" w:color="auto"/>
              <w:right w:val="nil"/>
            </w:tcBorders>
            <w:vAlign w:val="center"/>
          </w:tcPr>
          <w:p w14:paraId="31DA75CB" w14:textId="5D24C3A6" w:rsidR="0081042D" w:rsidRPr="00FE344D" w:rsidRDefault="0081042D" w:rsidP="00A337EC">
            <w:pPr>
              <w:widowControl w:val="0"/>
              <w:spacing w:after="0" w:line="288" w:lineRule="auto"/>
              <w:jc w:val="right"/>
              <w:rPr>
                <w:rFonts w:eastAsia="Times New Roman"/>
                <w:kern w:val="0"/>
                <w:sz w:val="28"/>
                <w:szCs w:val="28"/>
                <w14:ligatures w14:val="none"/>
              </w:rPr>
            </w:pPr>
            <w:r w:rsidRPr="00FE344D">
              <w:t>381,261,183,</w:t>
            </w:r>
            <w:r w:rsidR="00A337EC" w:rsidRPr="00FE344D">
              <w:rPr>
                <w:color w:val="FF0000"/>
              </w:rPr>
              <w:t>194</w:t>
            </w:r>
          </w:p>
        </w:tc>
        <w:tc>
          <w:tcPr>
            <w:tcW w:w="286" w:type="dxa"/>
            <w:tcBorders>
              <w:top w:val="nil"/>
              <w:left w:val="nil"/>
              <w:bottom w:val="single" w:sz="4" w:space="0" w:color="auto"/>
              <w:right w:val="single" w:sz="4" w:space="0" w:color="auto"/>
            </w:tcBorders>
            <w:shd w:val="clear" w:color="auto" w:fill="auto"/>
            <w:noWrap/>
            <w:vAlign w:val="center"/>
          </w:tcPr>
          <w:p w14:paraId="24E5B581" w14:textId="77777777" w:rsidR="0081042D" w:rsidRPr="00FE344D" w:rsidRDefault="0081042D" w:rsidP="0081042D">
            <w:pPr>
              <w:widowControl w:val="0"/>
              <w:spacing w:after="0" w:line="288" w:lineRule="auto"/>
              <w:jc w:val="both"/>
              <w:rPr>
                <w:rFonts w:eastAsia="Times New Roman"/>
                <w:kern w:val="0"/>
                <w:sz w:val="28"/>
                <w:szCs w:val="28"/>
                <w14:ligatures w14:val="none"/>
              </w:rPr>
            </w:pPr>
          </w:p>
        </w:tc>
        <w:tc>
          <w:tcPr>
            <w:tcW w:w="913" w:type="dxa"/>
            <w:vMerge w:val="restart"/>
            <w:tcBorders>
              <w:top w:val="nil"/>
              <w:left w:val="nil"/>
              <w:right w:val="single" w:sz="4" w:space="0" w:color="auto"/>
            </w:tcBorders>
            <w:shd w:val="clear" w:color="auto" w:fill="auto"/>
            <w:noWrap/>
          </w:tcPr>
          <w:p w14:paraId="1B70D7A7" w14:textId="529873FF" w:rsidR="0081042D" w:rsidRPr="00FE344D" w:rsidRDefault="00A337EC" w:rsidP="0081042D">
            <w:pPr>
              <w:widowControl w:val="0"/>
              <w:spacing w:after="0" w:line="288" w:lineRule="auto"/>
              <w:jc w:val="center"/>
              <w:rPr>
                <w:rFonts w:eastAsia="Times New Roman"/>
                <w:kern w:val="0"/>
                <w:sz w:val="28"/>
                <w:szCs w:val="28"/>
                <w14:ligatures w14:val="none"/>
              </w:rPr>
            </w:pPr>
            <w:r w:rsidRPr="00FE344D">
              <w:rPr>
                <w:color w:val="FF0000"/>
                <w:sz w:val="28"/>
                <w:szCs w:val="28"/>
              </w:rPr>
              <w:t>60</w:t>
            </w:r>
            <w:r w:rsidR="0081042D" w:rsidRPr="00FE344D">
              <w:rPr>
                <w:color w:val="FF0000"/>
                <w:sz w:val="28"/>
                <w:szCs w:val="28"/>
              </w:rPr>
              <w:t xml:space="preserve"> </w:t>
            </w:r>
            <w:r w:rsidR="0081042D" w:rsidRPr="00FE344D">
              <w:rPr>
                <w:sz w:val="28"/>
                <w:szCs w:val="28"/>
              </w:rPr>
              <w:t>nút</w:t>
            </w:r>
          </w:p>
        </w:tc>
        <w:tc>
          <w:tcPr>
            <w:tcW w:w="2563" w:type="dxa"/>
            <w:vMerge w:val="restart"/>
            <w:tcBorders>
              <w:top w:val="nil"/>
              <w:left w:val="nil"/>
              <w:right w:val="single" w:sz="4" w:space="0" w:color="auto"/>
            </w:tcBorders>
          </w:tcPr>
          <w:p w14:paraId="0D1029D5" w14:textId="4C4DD915" w:rsidR="0081042D" w:rsidRPr="00FE344D" w:rsidRDefault="0081042D" w:rsidP="0081042D">
            <w:pPr>
              <w:widowControl w:val="0"/>
              <w:spacing w:after="0" w:line="288" w:lineRule="auto"/>
              <w:jc w:val="both"/>
              <w:rPr>
                <w:rFonts w:eastAsia="Times New Roman"/>
                <w:kern w:val="0"/>
                <w:sz w:val="28"/>
                <w:szCs w:val="28"/>
                <w14:ligatures w14:val="none"/>
              </w:rPr>
            </w:pPr>
          </w:p>
        </w:tc>
      </w:tr>
      <w:tr w:rsidR="0081042D" w:rsidRPr="00FE344D" w14:paraId="30D3467F" w14:textId="77777777" w:rsidTr="007628DC">
        <w:trPr>
          <w:trHeight w:val="312"/>
          <w:jc w:val="center"/>
        </w:trPr>
        <w:tc>
          <w:tcPr>
            <w:tcW w:w="746" w:type="dxa"/>
            <w:tcBorders>
              <w:top w:val="nil"/>
              <w:left w:val="single" w:sz="4" w:space="0" w:color="auto"/>
              <w:bottom w:val="single" w:sz="4" w:space="0" w:color="auto"/>
              <w:right w:val="single" w:sz="4" w:space="0" w:color="auto"/>
            </w:tcBorders>
            <w:shd w:val="clear" w:color="auto" w:fill="auto"/>
            <w:noWrap/>
            <w:vAlign w:val="center"/>
          </w:tcPr>
          <w:p w14:paraId="31D04B9D" w14:textId="57960445" w:rsidR="0081042D" w:rsidRPr="00FE344D" w:rsidRDefault="0081042D" w:rsidP="0081042D">
            <w:pPr>
              <w:widowControl w:val="0"/>
              <w:spacing w:after="0" w:line="288" w:lineRule="auto"/>
              <w:jc w:val="center"/>
              <w:rPr>
                <w:rFonts w:eastAsia="Times New Roman"/>
                <w:kern w:val="0"/>
                <w:sz w:val="28"/>
                <w:szCs w:val="28"/>
                <w14:ligatures w14:val="none"/>
              </w:rPr>
            </w:pPr>
            <w:r w:rsidRPr="00FE344D">
              <w:t>II</w:t>
            </w:r>
          </w:p>
        </w:tc>
        <w:tc>
          <w:tcPr>
            <w:tcW w:w="2374" w:type="dxa"/>
            <w:tcBorders>
              <w:top w:val="nil"/>
              <w:left w:val="nil"/>
              <w:bottom w:val="single" w:sz="4" w:space="0" w:color="auto"/>
              <w:right w:val="single" w:sz="4" w:space="0" w:color="auto"/>
            </w:tcBorders>
            <w:shd w:val="clear" w:color="auto" w:fill="auto"/>
            <w:noWrap/>
            <w:vAlign w:val="center"/>
          </w:tcPr>
          <w:p w14:paraId="1EF18FC4" w14:textId="312EA86E" w:rsidR="0081042D" w:rsidRPr="00FE344D" w:rsidRDefault="0081042D" w:rsidP="0081042D">
            <w:pPr>
              <w:widowControl w:val="0"/>
              <w:spacing w:after="0" w:line="288" w:lineRule="auto"/>
              <w:jc w:val="both"/>
              <w:rPr>
                <w:rFonts w:eastAsia="Times New Roman"/>
                <w:kern w:val="0"/>
                <w:sz w:val="28"/>
                <w:szCs w:val="28"/>
                <w14:ligatures w14:val="none"/>
              </w:rPr>
            </w:pPr>
            <w:r w:rsidRPr="00FE344D">
              <w:t>Chi phí quản lý</w:t>
            </w:r>
          </w:p>
        </w:tc>
        <w:tc>
          <w:tcPr>
            <w:tcW w:w="2534" w:type="dxa"/>
            <w:tcBorders>
              <w:top w:val="nil"/>
              <w:left w:val="nil"/>
              <w:bottom w:val="single" w:sz="4" w:space="0" w:color="auto"/>
              <w:right w:val="nil"/>
            </w:tcBorders>
            <w:vAlign w:val="center"/>
          </w:tcPr>
          <w:p w14:paraId="342521DA" w14:textId="287AD061" w:rsidR="0081042D" w:rsidRPr="00FE344D" w:rsidRDefault="0081042D" w:rsidP="00A337EC">
            <w:pPr>
              <w:widowControl w:val="0"/>
              <w:spacing w:after="0" w:line="288" w:lineRule="auto"/>
              <w:jc w:val="right"/>
              <w:rPr>
                <w:rFonts w:eastAsia="Times New Roman"/>
                <w:kern w:val="0"/>
                <w:sz w:val="28"/>
                <w:szCs w:val="28"/>
                <w14:ligatures w14:val="none"/>
              </w:rPr>
            </w:pPr>
            <w:r w:rsidRPr="00FE344D">
              <w:t>1,266,915,25</w:t>
            </w:r>
            <w:r w:rsidR="00A337EC" w:rsidRPr="00FE344D">
              <w:rPr>
                <w:color w:val="FF0000"/>
              </w:rPr>
              <w:t>3</w:t>
            </w:r>
          </w:p>
        </w:tc>
        <w:tc>
          <w:tcPr>
            <w:tcW w:w="286" w:type="dxa"/>
            <w:tcBorders>
              <w:top w:val="nil"/>
              <w:left w:val="nil"/>
              <w:bottom w:val="single" w:sz="4" w:space="0" w:color="auto"/>
              <w:right w:val="single" w:sz="4" w:space="0" w:color="auto"/>
            </w:tcBorders>
            <w:shd w:val="clear" w:color="auto" w:fill="auto"/>
            <w:noWrap/>
            <w:vAlign w:val="center"/>
          </w:tcPr>
          <w:p w14:paraId="0F908542" w14:textId="77777777" w:rsidR="0081042D" w:rsidRPr="00FE344D" w:rsidRDefault="0081042D" w:rsidP="0081042D">
            <w:pPr>
              <w:widowControl w:val="0"/>
              <w:spacing w:after="0" w:line="288" w:lineRule="auto"/>
              <w:jc w:val="both"/>
              <w:rPr>
                <w:rFonts w:eastAsia="Times New Roman"/>
                <w:kern w:val="0"/>
                <w:sz w:val="28"/>
                <w:szCs w:val="28"/>
                <w14:ligatures w14:val="none"/>
              </w:rPr>
            </w:pPr>
          </w:p>
        </w:tc>
        <w:tc>
          <w:tcPr>
            <w:tcW w:w="913" w:type="dxa"/>
            <w:vMerge/>
            <w:tcBorders>
              <w:left w:val="nil"/>
              <w:right w:val="single" w:sz="4" w:space="0" w:color="auto"/>
            </w:tcBorders>
            <w:shd w:val="clear" w:color="auto" w:fill="auto"/>
            <w:noWrap/>
            <w:vAlign w:val="center"/>
          </w:tcPr>
          <w:p w14:paraId="3654FF62" w14:textId="77777777" w:rsidR="0081042D" w:rsidRPr="00FE344D" w:rsidRDefault="0081042D" w:rsidP="0081042D">
            <w:pPr>
              <w:widowControl w:val="0"/>
              <w:spacing w:after="0" w:line="288" w:lineRule="auto"/>
              <w:jc w:val="center"/>
              <w:rPr>
                <w:rFonts w:eastAsia="Times New Roman"/>
                <w:kern w:val="0"/>
                <w:sz w:val="28"/>
                <w:szCs w:val="28"/>
                <w14:ligatures w14:val="none"/>
              </w:rPr>
            </w:pPr>
          </w:p>
        </w:tc>
        <w:tc>
          <w:tcPr>
            <w:tcW w:w="2563" w:type="dxa"/>
            <w:vMerge/>
            <w:tcBorders>
              <w:left w:val="nil"/>
              <w:right w:val="single" w:sz="4" w:space="0" w:color="auto"/>
            </w:tcBorders>
            <w:vAlign w:val="center"/>
          </w:tcPr>
          <w:p w14:paraId="75D6143C" w14:textId="77777777" w:rsidR="0081042D" w:rsidRPr="00FE344D" w:rsidRDefault="0081042D" w:rsidP="0081042D">
            <w:pPr>
              <w:widowControl w:val="0"/>
              <w:spacing w:after="0" w:line="288" w:lineRule="auto"/>
              <w:jc w:val="both"/>
              <w:rPr>
                <w:rFonts w:eastAsia="Times New Roman"/>
                <w:kern w:val="0"/>
                <w:sz w:val="28"/>
                <w:szCs w:val="28"/>
                <w14:ligatures w14:val="none"/>
              </w:rPr>
            </w:pPr>
          </w:p>
        </w:tc>
      </w:tr>
      <w:tr w:rsidR="0081042D" w:rsidRPr="00FE344D" w14:paraId="6666EDF4" w14:textId="77777777" w:rsidTr="007628DC">
        <w:trPr>
          <w:trHeight w:val="312"/>
          <w:jc w:val="center"/>
        </w:trPr>
        <w:tc>
          <w:tcPr>
            <w:tcW w:w="746" w:type="dxa"/>
            <w:tcBorders>
              <w:top w:val="nil"/>
              <w:left w:val="single" w:sz="4" w:space="0" w:color="auto"/>
              <w:bottom w:val="single" w:sz="4" w:space="0" w:color="auto"/>
              <w:right w:val="single" w:sz="4" w:space="0" w:color="auto"/>
            </w:tcBorders>
            <w:shd w:val="clear" w:color="auto" w:fill="auto"/>
            <w:noWrap/>
            <w:vAlign w:val="center"/>
          </w:tcPr>
          <w:p w14:paraId="0382BD01" w14:textId="660043DF" w:rsidR="0081042D" w:rsidRPr="00FE344D" w:rsidRDefault="0081042D" w:rsidP="0081042D">
            <w:pPr>
              <w:widowControl w:val="0"/>
              <w:spacing w:after="0" w:line="288" w:lineRule="auto"/>
              <w:jc w:val="center"/>
              <w:rPr>
                <w:rFonts w:eastAsia="Times New Roman"/>
                <w:kern w:val="0"/>
                <w:sz w:val="28"/>
                <w:szCs w:val="28"/>
                <w14:ligatures w14:val="none"/>
              </w:rPr>
            </w:pPr>
            <w:r w:rsidRPr="00FE344D">
              <w:t>III</w:t>
            </w:r>
          </w:p>
        </w:tc>
        <w:tc>
          <w:tcPr>
            <w:tcW w:w="2374" w:type="dxa"/>
            <w:tcBorders>
              <w:top w:val="nil"/>
              <w:left w:val="nil"/>
              <w:bottom w:val="single" w:sz="4" w:space="0" w:color="auto"/>
              <w:right w:val="single" w:sz="4" w:space="0" w:color="auto"/>
            </w:tcBorders>
            <w:shd w:val="clear" w:color="auto" w:fill="auto"/>
            <w:noWrap/>
            <w:vAlign w:val="center"/>
          </w:tcPr>
          <w:p w14:paraId="49998FBA" w14:textId="3338BFE4" w:rsidR="0081042D" w:rsidRPr="00FE344D" w:rsidRDefault="0081042D" w:rsidP="0081042D">
            <w:pPr>
              <w:widowControl w:val="0"/>
              <w:spacing w:after="0" w:line="288" w:lineRule="auto"/>
              <w:jc w:val="both"/>
              <w:rPr>
                <w:rFonts w:eastAsia="Times New Roman"/>
                <w:kern w:val="0"/>
                <w:sz w:val="28"/>
                <w:szCs w:val="28"/>
                <w14:ligatures w14:val="none"/>
              </w:rPr>
            </w:pPr>
            <w:r w:rsidRPr="00FE344D">
              <w:t>Chi phí tư vấn</w:t>
            </w:r>
          </w:p>
        </w:tc>
        <w:tc>
          <w:tcPr>
            <w:tcW w:w="2534" w:type="dxa"/>
            <w:tcBorders>
              <w:top w:val="nil"/>
              <w:left w:val="nil"/>
              <w:bottom w:val="single" w:sz="4" w:space="0" w:color="auto"/>
              <w:right w:val="nil"/>
            </w:tcBorders>
            <w:vAlign w:val="center"/>
          </w:tcPr>
          <w:p w14:paraId="232BAD89" w14:textId="062320A3" w:rsidR="0081042D" w:rsidRPr="00FE344D" w:rsidRDefault="0081042D" w:rsidP="00A337EC">
            <w:pPr>
              <w:widowControl w:val="0"/>
              <w:spacing w:after="0" w:line="288" w:lineRule="auto"/>
              <w:jc w:val="right"/>
              <w:rPr>
                <w:rFonts w:eastAsia="Times New Roman"/>
                <w:kern w:val="0"/>
                <w:sz w:val="28"/>
                <w:szCs w:val="28"/>
                <w14:ligatures w14:val="none"/>
              </w:rPr>
            </w:pPr>
            <w:r w:rsidRPr="00FE344D">
              <w:t>1,198,440,49</w:t>
            </w:r>
            <w:r w:rsidR="00A337EC" w:rsidRPr="00FE344D">
              <w:rPr>
                <w:color w:val="FF0000"/>
              </w:rPr>
              <w:t>4</w:t>
            </w:r>
          </w:p>
        </w:tc>
        <w:tc>
          <w:tcPr>
            <w:tcW w:w="286" w:type="dxa"/>
            <w:tcBorders>
              <w:top w:val="nil"/>
              <w:left w:val="nil"/>
              <w:bottom w:val="single" w:sz="4" w:space="0" w:color="auto"/>
              <w:right w:val="single" w:sz="4" w:space="0" w:color="auto"/>
            </w:tcBorders>
            <w:shd w:val="clear" w:color="auto" w:fill="auto"/>
            <w:noWrap/>
            <w:vAlign w:val="center"/>
          </w:tcPr>
          <w:p w14:paraId="5DAD27E0" w14:textId="77777777" w:rsidR="0081042D" w:rsidRPr="00FE344D" w:rsidRDefault="0081042D" w:rsidP="0081042D">
            <w:pPr>
              <w:widowControl w:val="0"/>
              <w:spacing w:after="0" w:line="288" w:lineRule="auto"/>
              <w:jc w:val="both"/>
              <w:rPr>
                <w:rFonts w:eastAsia="Times New Roman"/>
                <w:kern w:val="0"/>
                <w:sz w:val="28"/>
                <w:szCs w:val="28"/>
                <w14:ligatures w14:val="none"/>
              </w:rPr>
            </w:pPr>
          </w:p>
        </w:tc>
        <w:tc>
          <w:tcPr>
            <w:tcW w:w="913" w:type="dxa"/>
            <w:vMerge/>
            <w:tcBorders>
              <w:left w:val="nil"/>
              <w:right w:val="single" w:sz="4" w:space="0" w:color="auto"/>
            </w:tcBorders>
            <w:shd w:val="clear" w:color="auto" w:fill="auto"/>
            <w:noWrap/>
            <w:vAlign w:val="center"/>
          </w:tcPr>
          <w:p w14:paraId="56DFA4AD" w14:textId="77777777" w:rsidR="0081042D" w:rsidRPr="00FE344D" w:rsidRDefault="0081042D" w:rsidP="0081042D">
            <w:pPr>
              <w:widowControl w:val="0"/>
              <w:spacing w:after="0" w:line="288" w:lineRule="auto"/>
              <w:jc w:val="center"/>
              <w:rPr>
                <w:rFonts w:eastAsia="Times New Roman"/>
                <w:kern w:val="0"/>
                <w:sz w:val="28"/>
                <w:szCs w:val="28"/>
                <w14:ligatures w14:val="none"/>
              </w:rPr>
            </w:pPr>
          </w:p>
        </w:tc>
        <w:tc>
          <w:tcPr>
            <w:tcW w:w="2563" w:type="dxa"/>
            <w:vMerge/>
            <w:tcBorders>
              <w:left w:val="nil"/>
              <w:right w:val="single" w:sz="4" w:space="0" w:color="auto"/>
            </w:tcBorders>
            <w:vAlign w:val="center"/>
          </w:tcPr>
          <w:p w14:paraId="5CBD54B1" w14:textId="77777777" w:rsidR="0081042D" w:rsidRPr="00FE344D" w:rsidRDefault="0081042D" w:rsidP="0081042D">
            <w:pPr>
              <w:widowControl w:val="0"/>
              <w:spacing w:after="0" w:line="288" w:lineRule="auto"/>
              <w:jc w:val="both"/>
              <w:rPr>
                <w:rFonts w:eastAsia="Times New Roman"/>
                <w:kern w:val="0"/>
                <w:sz w:val="28"/>
                <w:szCs w:val="28"/>
                <w14:ligatures w14:val="none"/>
              </w:rPr>
            </w:pPr>
          </w:p>
        </w:tc>
      </w:tr>
      <w:tr w:rsidR="0081042D" w:rsidRPr="00FE344D" w14:paraId="4B1F3C33" w14:textId="77777777" w:rsidTr="007628DC">
        <w:trPr>
          <w:trHeight w:val="312"/>
          <w:jc w:val="center"/>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40161D8" w14:textId="23266DAA" w:rsidR="0081042D" w:rsidRPr="00FE344D" w:rsidRDefault="0081042D" w:rsidP="0081042D">
            <w:pPr>
              <w:widowControl w:val="0"/>
              <w:spacing w:after="0" w:line="288" w:lineRule="auto"/>
              <w:jc w:val="center"/>
              <w:rPr>
                <w:rFonts w:eastAsia="Times New Roman"/>
                <w:kern w:val="0"/>
                <w:sz w:val="28"/>
                <w:szCs w:val="28"/>
                <w14:ligatures w14:val="none"/>
              </w:rPr>
            </w:pPr>
            <w:r w:rsidRPr="00FE344D">
              <w:t>IV</w:t>
            </w:r>
          </w:p>
        </w:tc>
        <w:tc>
          <w:tcPr>
            <w:tcW w:w="2374" w:type="dxa"/>
            <w:tcBorders>
              <w:top w:val="nil"/>
              <w:left w:val="nil"/>
              <w:bottom w:val="single" w:sz="4" w:space="0" w:color="auto"/>
              <w:right w:val="single" w:sz="4" w:space="0" w:color="auto"/>
            </w:tcBorders>
            <w:shd w:val="clear" w:color="auto" w:fill="auto"/>
            <w:noWrap/>
            <w:vAlign w:val="center"/>
          </w:tcPr>
          <w:p w14:paraId="04136859" w14:textId="1449D273" w:rsidR="0081042D" w:rsidRPr="00FE344D" w:rsidRDefault="0081042D" w:rsidP="0081042D">
            <w:pPr>
              <w:widowControl w:val="0"/>
              <w:spacing w:after="0" w:line="288" w:lineRule="auto"/>
              <w:jc w:val="both"/>
              <w:rPr>
                <w:rFonts w:eastAsia="Times New Roman"/>
                <w:kern w:val="0"/>
                <w:sz w:val="28"/>
                <w:szCs w:val="28"/>
                <w14:ligatures w14:val="none"/>
              </w:rPr>
            </w:pPr>
            <w:r w:rsidRPr="00FE344D">
              <w:t>Chi phí khác</w:t>
            </w:r>
          </w:p>
        </w:tc>
        <w:tc>
          <w:tcPr>
            <w:tcW w:w="2534" w:type="dxa"/>
            <w:tcBorders>
              <w:top w:val="nil"/>
              <w:left w:val="nil"/>
              <w:bottom w:val="single" w:sz="4" w:space="0" w:color="auto"/>
              <w:right w:val="nil"/>
            </w:tcBorders>
            <w:vAlign w:val="center"/>
          </w:tcPr>
          <w:p w14:paraId="7796DFBE" w14:textId="3CB9D6A8" w:rsidR="0081042D" w:rsidRPr="00FE344D" w:rsidRDefault="0081042D" w:rsidP="00A337EC">
            <w:pPr>
              <w:widowControl w:val="0"/>
              <w:spacing w:after="0" w:line="288" w:lineRule="auto"/>
              <w:jc w:val="right"/>
              <w:rPr>
                <w:rFonts w:eastAsia="Times New Roman"/>
                <w:kern w:val="0"/>
                <w:sz w:val="28"/>
                <w:szCs w:val="28"/>
                <w14:ligatures w14:val="none"/>
              </w:rPr>
            </w:pPr>
            <w:r w:rsidRPr="00FE344D">
              <w:t>1,441,443,09</w:t>
            </w:r>
            <w:r w:rsidR="00A337EC" w:rsidRPr="00FE344D">
              <w:rPr>
                <w:color w:val="FF0000"/>
              </w:rPr>
              <w:t>7</w:t>
            </w:r>
          </w:p>
        </w:tc>
        <w:tc>
          <w:tcPr>
            <w:tcW w:w="286" w:type="dxa"/>
            <w:tcBorders>
              <w:top w:val="nil"/>
              <w:left w:val="nil"/>
              <w:bottom w:val="single" w:sz="4" w:space="0" w:color="auto"/>
              <w:right w:val="single" w:sz="4" w:space="0" w:color="auto"/>
            </w:tcBorders>
            <w:shd w:val="clear" w:color="auto" w:fill="auto"/>
            <w:noWrap/>
            <w:vAlign w:val="center"/>
          </w:tcPr>
          <w:p w14:paraId="72126BD0" w14:textId="77777777" w:rsidR="0081042D" w:rsidRPr="00FE344D" w:rsidRDefault="0081042D" w:rsidP="0081042D">
            <w:pPr>
              <w:widowControl w:val="0"/>
              <w:spacing w:after="0" w:line="288" w:lineRule="auto"/>
              <w:jc w:val="both"/>
              <w:rPr>
                <w:rFonts w:eastAsia="Times New Roman"/>
                <w:kern w:val="0"/>
                <w:sz w:val="28"/>
                <w:szCs w:val="28"/>
                <w14:ligatures w14:val="none"/>
              </w:rPr>
            </w:pPr>
          </w:p>
        </w:tc>
        <w:tc>
          <w:tcPr>
            <w:tcW w:w="913" w:type="dxa"/>
            <w:vMerge/>
            <w:tcBorders>
              <w:left w:val="nil"/>
              <w:right w:val="single" w:sz="4" w:space="0" w:color="auto"/>
            </w:tcBorders>
            <w:shd w:val="clear" w:color="auto" w:fill="auto"/>
            <w:noWrap/>
            <w:vAlign w:val="center"/>
          </w:tcPr>
          <w:p w14:paraId="47BF0B10" w14:textId="77777777" w:rsidR="0081042D" w:rsidRPr="00FE344D" w:rsidRDefault="0081042D" w:rsidP="0081042D">
            <w:pPr>
              <w:widowControl w:val="0"/>
              <w:spacing w:after="0" w:line="288" w:lineRule="auto"/>
              <w:jc w:val="center"/>
              <w:rPr>
                <w:rFonts w:eastAsia="Times New Roman"/>
                <w:kern w:val="0"/>
                <w:sz w:val="28"/>
                <w:szCs w:val="28"/>
                <w14:ligatures w14:val="none"/>
              </w:rPr>
            </w:pPr>
          </w:p>
        </w:tc>
        <w:tc>
          <w:tcPr>
            <w:tcW w:w="2563" w:type="dxa"/>
            <w:vMerge/>
            <w:tcBorders>
              <w:left w:val="nil"/>
              <w:right w:val="single" w:sz="4" w:space="0" w:color="auto"/>
            </w:tcBorders>
            <w:vAlign w:val="center"/>
          </w:tcPr>
          <w:p w14:paraId="07185270" w14:textId="77777777" w:rsidR="0081042D" w:rsidRPr="00FE344D" w:rsidRDefault="0081042D" w:rsidP="0081042D">
            <w:pPr>
              <w:widowControl w:val="0"/>
              <w:spacing w:after="0" w:line="288" w:lineRule="auto"/>
              <w:jc w:val="both"/>
              <w:rPr>
                <w:rFonts w:eastAsia="Times New Roman"/>
                <w:kern w:val="0"/>
                <w:sz w:val="28"/>
                <w:szCs w:val="28"/>
                <w14:ligatures w14:val="none"/>
              </w:rPr>
            </w:pPr>
          </w:p>
        </w:tc>
      </w:tr>
      <w:tr w:rsidR="0081042D" w:rsidRPr="00FE344D" w14:paraId="076D28C8" w14:textId="77777777" w:rsidTr="007628DC">
        <w:trPr>
          <w:trHeight w:val="312"/>
          <w:jc w:val="center"/>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C3E381A" w14:textId="6F1B4863" w:rsidR="0081042D" w:rsidRPr="00FE344D" w:rsidRDefault="0081042D" w:rsidP="0081042D">
            <w:pPr>
              <w:widowControl w:val="0"/>
              <w:spacing w:after="0" w:line="288" w:lineRule="auto"/>
              <w:jc w:val="center"/>
              <w:rPr>
                <w:rFonts w:eastAsia="Times New Roman"/>
                <w:kern w:val="0"/>
                <w:sz w:val="28"/>
                <w:szCs w:val="28"/>
                <w14:ligatures w14:val="none"/>
              </w:rPr>
            </w:pPr>
            <w:r w:rsidRPr="00FE344D">
              <w:t>V</w:t>
            </w:r>
          </w:p>
        </w:tc>
        <w:tc>
          <w:tcPr>
            <w:tcW w:w="2374" w:type="dxa"/>
            <w:tcBorders>
              <w:top w:val="nil"/>
              <w:left w:val="nil"/>
              <w:bottom w:val="single" w:sz="4" w:space="0" w:color="auto"/>
              <w:right w:val="single" w:sz="4" w:space="0" w:color="auto"/>
            </w:tcBorders>
            <w:shd w:val="clear" w:color="auto" w:fill="auto"/>
            <w:noWrap/>
            <w:vAlign w:val="center"/>
          </w:tcPr>
          <w:p w14:paraId="09FB1A83" w14:textId="04B4EA2A" w:rsidR="0081042D" w:rsidRPr="00FE344D" w:rsidRDefault="0081042D" w:rsidP="0081042D">
            <w:pPr>
              <w:widowControl w:val="0"/>
              <w:spacing w:after="0" w:line="288" w:lineRule="auto"/>
              <w:jc w:val="both"/>
              <w:rPr>
                <w:rFonts w:eastAsia="Times New Roman"/>
                <w:kern w:val="0"/>
                <w:sz w:val="28"/>
                <w:szCs w:val="28"/>
                <w14:ligatures w14:val="none"/>
              </w:rPr>
            </w:pPr>
            <w:r w:rsidRPr="00FE344D">
              <w:t>Chi phí dự phòng</w:t>
            </w:r>
          </w:p>
        </w:tc>
        <w:tc>
          <w:tcPr>
            <w:tcW w:w="2534" w:type="dxa"/>
            <w:tcBorders>
              <w:top w:val="nil"/>
              <w:left w:val="nil"/>
              <w:bottom w:val="single" w:sz="4" w:space="0" w:color="auto"/>
              <w:right w:val="nil"/>
            </w:tcBorders>
            <w:vAlign w:val="center"/>
          </w:tcPr>
          <w:p w14:paraId="0134B7A2" w14:textId="43F228F8" w:rsidR="0081042D" w:rsidRPr="00FE344D" w:rsidRDefault="0081042D" w:rsidP="0081042D">
            <w:pPr>
              <w:widowControl w:val="0"/>
              <w:spacing w:after="0" w:line="288" w:lineRule="auto"/>
              <w:jc w:val="right"/>
              <w:rPr>
                <w:rFonts w:eastAsia="Times New Roman"/>
                <w:kern w:val="0"/>
                <w:sz w:val="28"/>
                <w:szCs w:val="28"/>
                <w14:ligatures w14:val="none"/>
              </w:rPr>
            </w:pPr>
            <w:r w:rsidRPr="00FE344D">
              <w:t>7,703,359,641</w:t>
            </w:r>
          </w:p>
        </w:tc>
        <w:tc>
          <w:tcPr>
            <w:tcW w:w="286" w:type="dxa"/>
            <w:tcBorders>
              <w:top w:val="nil"/>
              <w:left w:val="nil"/>
              <w:bottom w:val="single" w:sz="4" w:space="0" w:color="auto"/>
              <w:right w:val="single" w:sz="4" w:space="0" w:color="auto"/>
            </w:tcBorders>
            <w:shd w:val="clear" w:color="auto" w:fill="auto"/>
            <w:noWrap/>
            <w:vAlign w:val="center"/>
          </w:tcPr>
          <w:p w14:paraId="5E75837D" w14:textId="77777777" w:rsidR="0081042D" w:rsidRPr="00FE344D" w:rsidRDefault="0081042D" w:rsidP="0081042D">
            <w:pPr>
              <w:widowControl w:val="0"/>
              <w:spacing w:after="0" w:line="288" w:lineRule="auto"/>
              <w:jc w:val="both"/>
              <w:rPr>
                <w:rFonts w:eastAsia="Times New Roman"/>
                <w:kern w:val="0"/>
                <w:sz w:val="28"/>
                <w:szCs w:val="28"/>
                <w14:ligatures w14:val="none"/>
              </w:rPr>
            </w:pPr>
          </w:p>
        </w:tc>
        <w:tc>
          <w:tcPr>
            <w:tcW w:w="913" w:type="dxa"/>
            <w:vMerge/>
            <w:tcBorders>
              <w:left w:val="nil"/>
              <w:right w:val="single" w:sz="4" w:space="0" w:color="auto"/>
            </w:tcBorders>
            <w:shd w:val="clear" w:color="auto" w:fill="auto"/>
            <w:noWrap/>
            <w:vAlign w:val="center"/>
          </w:tcPr>
          <w:p w14:paraId="5D4230BF" w14:textId="77777777" w:rsidR="0081042D" w:rsidRPr="00FE344D" w:rsidRDefault="0081042D" w:rsidP="0081042D">
            <w:pPr>
              <w:widowControl w:val="0"/>
              <w:spacing w:after="0" w:line="288" w:lineRule="auto"/>
              <w:jc w:val="center"/>
              <w:rPr>
                <w:rFonts w:eastAsia="Times New Roman"/>
                <w:kern w:val="0"/>
                <w:sz w:val="28"/>
                <w:szCs w:val="28"/>
                <w14:ligatures w14:val="none"/>
              </w:rPr>
            </w:pPr>
          </w:p>
        </w:tc>
        <w:tc>
          <w:tcPr>
            <w:tcW w:w="2563" w:type="dxa"/>
            <w:vMerge/>
            <w:tcBorders>
              <w:left w:val="nil"/>
              <w:right w:val="single" w:sz="4" w:space="0" w:color="auto"/>
            </w:tcBorders>
            <w:vAlign w:val="center"/>
          </w:tcPr>
          <w:p w14:paraId="4F54E8A0" w14:textId="77777777" w:rsidR="0081042D" w:rsidRPr="00FE344D" w:rsidRDefault="0081042D" w:rsidP="0081042D">
            <w:pPr>
              <w:widowControl w:val="0"/>
              <w:spacing w:after="0" w:line="288" w:lineRule="auto"/>
              <w:jc w:val="both"/>
              <w:rPr>
                <w:rFonts w:eastAsia="Times New Roman"/>
                <w:kern w:val="0"/>
                <w:sz w:val="28"/>
                <w:szCs w:val="28"/>
                <w14:ligatures w14:val="none"/>
              </w:rPr>
            </w:pPr>
          </w:p>
        </w:tc>
      </w:tr>
      <w:tr w:rsidR="0081042D" w:rsidRPr="00FE344D" w14:paraId="1F63DEF3" w14:textId="77777777" w:rsidTr="007628DC">
        <w:trPr>
          <w:trHeight w:val="312"/>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44443FD" w14:textId="2B880BD3" w:rsidR="0081042D" w:rsidRPr="00FE344D" w:rsidRDefault="0081042D" w:rsidP="0081042D">
            <w:pPr>
              <w:widowControl w:val="0"/>
              <w:spacing w:after="0" w:line="288" w:lineRule="auto"/>
              <w:jc w:val="center"/>
              <w:rPr>
                <w:rFonts w:eastAsia="Times New Roman"/>
                <w:b/>
                <w:bCs/>
                <w:kern w:val="0"/>
                <w:sz w:val="28"/>
                <w:szCs w:val="28"/>
                <w14:ligatures w14:val="none"/>
              </w:rPr>
            </w:pPr>
            <w:r w:rsidRPr="00FE344D">
              <w:rPr>
                <w:b/>
                <w:bCs/>
              </w:rPr>
              <w:t> </w:t>
            </w:r>
          </w:p>
        </w:tc>
        <w:tc>
          <w:tcPr>
            <w:tcW w:w="2374" w:type="dxa"/>
            <w:tcBorders>
              <w:top w:val="nil"/>
              <w:left w:val="nil"/>
              <w:bottom w:val="single" w:sz="4" w:space="0" w:color="auto"/>
              <w:right w:val="single" w:sz="4" w:space="0" w:color="auto"/>
            </w:tcBorders>
            <w:shd w:val="clear" w:color="auto" w:fill="auto"/>
            <w:noWrap/>
            <w:vAlign w:val="center"/>
          </w:tcPr>
          <w:p w14:paraId="39F1102F" w14:textId="1D3A6AD5" w:rsidR="0081042D" w:rsidRPr="00FE344D" w:rsidRDefault="0081042D" w:rsidP="0081042D">
            <w:pPr>
              <w:widowControl w:val="0"/>
              <w:spacing w:after="0" w:line="288" w:lineRule="auto"/>
              <w:jc w:val="both"/>
              <w:rPr>
                <w:rFonts w:eastAsia="Times New Roman"/>
                <w:b/>
                <w:bCs/>
                <w:kern w:val="0"/>
                <w:sz w:val="28"/>
                <w:szCs w:val="28"/>
                <w14:ligatures w14:val="none"/>
              </w:rPr>
            </w:pPr>
            <w:r w:rsidRPr="00FE344D">
              <w:rPr>
                <w:b/>
                <w:bCs/>
              </w:rPr>
              <w:t>Tổng cộng</w:t>
            </w:r>
          </w:p>
        </w:tc>
        <w:tc>
          <w:tcPr>
            <w:tcW w:w="2534" w:type="dxa"/>
            <w:tcBorders>
              <w:top w:val="nil"/>
              <w:left w:val="nil"/>
              <w:bottom w:val="single" w:sz="4" w:space="0" w:color="auto"/>
              <w:right w:val="nil"/>
            </w:tcBorders>
            <w:vAlign w:val="center"/>
          </w:tcPr>
          <w:p w14:paraId="7006BBA7" w14:textId="3C1A7EE5" w:rsidR="0081042D" w:rsidRPr="00FE344D" w:rsidRDefault="0081042D" w:rsidP="0081042D">
            <w:pPr>
              <w:widowControl w:val="0"/>
              <w:spacing w:after="0" w:line="288" w:lineRule="auto"/>
              <w:jc w:val="right"/>
              <w:rPr>
                <w:rFonts w:eastAsia="Times New Roman"/>
                <w:b/>
                <w:bCs/>
                <w:kern w:val="0"/>
                <w:sz w:val="28"/>
                <w:szCs w:val="28"/>
                <w14:ligatures w14:val="none"/>
              </w:rPr>
            </w:pPr>
            <w:r w:rsidRPr="00FE344D">
              <w:rPr>
                <w:b/>
                <w:bCs/>
              </w:rPr>
              <w:t>392,871,341,698</w:t>
            </w:r>
          </w:p>
        </w:tc>
        <w:tc>
          <w:tcPr>
            <w:tcW w:w="286" w:type="dxa"/>
            <w:tcBorders>
              <w:top w:val="nil"/>
              <w:left w:val="nil"/>
              <w:bottom w:val="single" w:sz="4" w:space="0" w:color="auto"/>
              <w:right w:val="single" w:sz="4" w:space="0" w:color="auto"/>
            </w:tcBorders>
            <w:shd w:val="clear" w:color="auto" w:fill="auto"/>
            <w:noWrap/>
            <w:vAlign w:val="center"/>
          </w:tcPr>
          <w:p w14:paraId="4D59FB0A" w14:textId="77777777" w:rsidR="0081042D" w:rsidRPr="00FE344D" w:rsidRDefault="0081042D" w:rsidP="0081042D">
            <w:pPr>
              <w:widowControl w:val="0"/>
              <w:spacing w:after="0" w:line="288" w:lineRule="auto"/>
              <w:jc w:val="both"/>
              <w:rPr>
                <w:rFonts w:eastAsia="Times New Roman"/>
                <w:b/>
                <w:bCs/>
                <w:kern w:val="0"/>
                <w:sz w:val="28"/>
                <w:szCs w:val="28"/>
                <w14:ligatures w14:val="none"/>
              </w:rPr>
            </w:pPr>
          </w:p>
        </w:tc>
        <w:tc>
          <w:tcPr>
            <w:tcW w:w="913" w:type="dxa"/>
            <w:vMerge/>
            <w:tcBorders>
              <w:left w:val="nil"/>
              <w:right w:val="single" w:sz="4" w:space="0" w:color="auto"/>
            </w:tcBorders>
            <w:shd w:val="clear" w:color="auto" w:fill="auto"/>
            <w:noWrap/>
            <w:vAlign w:val="center"/>
          </w:tcPr>
          <w:p w14:paraId="100094C3" w14:textId="77777777" w:rsidR="0081042D" w:rsidRPr="00FE344D" w:rsidRDefault="0081042D" w:rsidP="0081042D">
            <w:pPr>
              <w:widowControl w:val="0"/>
              <w:spacing w:after="0" w:line="288" w:lineRule="auto"/>
              <w:jc w:val="center"/>
              <w:rPr>
                <w:rFonts w:eastAsia="Times New Roman"/>
                <w:b/>
                <w:bCs/>
                <w:kern w:val="0"/>
                <w:sz w:val="28"/>
                <w:szCs w:val="28"/>
                <w14:ligatures w14:val="none"/>
              </w:rPr>
            </w:pPr>
          </w:p>
        </w:tc>
        <w:tc>
          <w:tcPr>
            <w:tcW w:w="2563" w:type="dxa"/>
            <w:vMerge/>
            <w:tcBorders>
              <w:left w:val="nil"/>
              <w:right w:val="single" w:sz="4" w:space="0" w:color="auto"/>
            </w:tcBorders>
            <w:vAlign w:val="center"/>
          </w:tcPr>
          <w:p w14:paraId="0157C66C" w14:textId="77777777" w:rsidR="0081042D" w:rsidRPr="00FE344D" w:rsidRDefault="0081042D" w:rsidP="0081042D">
            <w:pPr>
              <w:widowControl w:val="0"/>
              <w:spacing w:after="0" w:line="288" w:lineRule="auto"/>
              <w:jc w:val="both"/>
              <w:rPr>
                <w:rFonts w:eastAsia="Times New Roman"/>
                <w:b/>
                <w:bCs/>
                <w:kern w:val="0"/>
                <w:sz w:val="28"/>
                <w:szCs w:val="28"/>
                <w14:ligatures w14:val="none"/>
              </w:rPr>
            </w:pPr>
          </w:p>
        </w:tc>
      </w:tr>
      <w:tr w:rsidR="0081042D" w:rsidRPr="00FE344D" w14:paraId="4C15A162" w14:textId="77777777" w:rsidTr="007628DC">
        <w:trPr>
          <w:trHeight w:val="312"/>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56CCF38" w14:textId="6521244D" w:rsidR="0081042D" w:rsidRPr="00FE344D" w:rsidRDefault="0081042D" w:rsidP="0081042D">
            <w:pPr>
              <w:widowControl w:val="0"/>
              <w:spacing w:after="0" w:line="288" w:lineRule="auto"/>
              <w:jc w:val="center"/>
              <w:rPr>
                <w:rFonts w:eastAsia="Times New Roman"/>
                <w:kern w:val="0"/>
                <w:sz w:val="28"/>
                <w:szCs w:val="28"/>
                <w14:ligatures w14:val="none"/>
              </w:rPr>
            </w:pPr>
            <w:r w:rsidRPr="00FE344D">
              <w:t> </w:t>
            </w:r>
          </w:p>
        </w:tc>
        <w:tc>
          <w:tcPr>
            <w:tcW w:w="2374" w:type="dxa"/>
            <w:tcBorders>
              <w:top w:val="nil"/>
              <w:left w:val="nil"/>
              <w:bottom w:val="single" w:sz="4" w:space="0" w:color="auto"/>
              <w:right w:val="single" w:sz="4" w:space="0" w:color="auto"/>
            </w:tcBorders>
            <w:shd w:val="clear" w:color="auto" w:fill="auto"/>
            <w:noWrap/>
            <w:vAlign w:val="center"/>
          </w:tcPr>
          <w:p w14:paraId="4A566C80" w14:textId="437A7D48" w:rsidR="0081042D" w:rsidRPr="00FE344D" w:rsidRDefault="0081042D" w:rsidP="0081042D">
            <w:pPr>
              <w:widowControl w:val="0"/>
              <w:spacing w:after="0" w:line="288" w:lineRule="auto"/>
              <w:jc w:val="both"/>
              <w:rPr>
                <w:rFonts w:eastAsia="Times New Roman"/>
                <w:b/>
                <w:bCs/>
                <w:kern w:val="0"/>
                <w:sz w:val="28"/>
                <w:szCs w:val="28"/>
                <w14:ligatures w14:val="none"/>
              </w:rPr>
            </w:pPr>
            <w:r w:rsidRPr="00FE344D">
              <w:rPr>
                <w:b/>
                <w:bCs/>
              </w:rPr>
              <w:t>Tổng cộng (làm tròn)</w:t>
            </w:r>
          </w:p>
        </w:tc>
        <w:tc>
          <w:tcPr>
            <w:tcW w:w="2534" w:type="dxa"/>
            <w:tcBorders>
              <w:top w:val="nil"/>
              <w:left w:val="nil"/>
              <w:bottom w:val="single" w:sz="4" w:space="0" w:color="auto"/>
              <w:right w:val="nil"/>
            </w:tcBorders>
            <w:vAlign w:val="center"/>
          </w:tcPr>
          <w:p w14:paraId="708D41DD" w14:textId="3FA9BF08" w:rsidR="0081042D" w:rsidRPr="00FE344D" w:rsidRDefault="0081042D" w:rsidP="00A337EC">
            <w:pPr>
              <w:widowControl w:val="0"/>
              <w:spacing w:after="0" w:line="288" w:lineRule="auto"/>
              <w:jc w:val="right"/>
              <w:rPr>
                <w:rFonts w:eastAsia="Times New Roman"/>
                <w:b/>
                <w:bCs/>
                <w:kern w:val="0"/>
                <w:sz w:val="28"/>
                <w:szCs w:val="28"/>
                <w14:ligatures w14:val="none"/>
              </w:rPr>
            </w:pPr>
            <w:r w:rsidRPr="00FE344D">
              <w:rPr>
                <w:b/>
                <w:bCs/>
              </w:rPr>
              <w:t>392,871,3</w:t>
            </w:r>
            <w:r w:rsidR="00A337EC" w:rsidRPr="00FE344D">
              <w:rPr>
                <w:b/>
                <w:bCs/>
                <w:color w:val="FF0000"/>
              </w:rPr>
              <w:t>42</w:t>
            </w:r>
            <w:r w:rsidRPr="00FE344D">
              <w:rPr>
                <w:b/>
                <w:bCs/>
              </w:rPr>
              <w:t>,000</w:t>
            </w:r>
          </w:p>
        </w:tc>
        <w:tc>
          <w:tcPr>
            <w:tcW w:w="286" w:type="dxa"/>
            <w:tcBorders>
              <w:top w:val="nil"/>
              <w:left w:val="nil"/>
              <w:bottom w:val="single" w:sz="4" w:space="0" w:color="auto"/>
              <w:right w:val="single" w:sz="4" w:space="0" w:color="auto"/>
            </w:tcBorders>
            <w:shd w:val="clear" w:color="auto" w:fill="auto"/>
            <w:noWrap/>
            <w:vAlign w:val="center"/>
            <w:hideMark/>
          </w:tcPr>
          <w:p w14:paraId="7624B38B" w14:textId="77777777" w:rsidR="0081042D" w:rsidRPr="00FE344D" w:rsidRDefault="0081042D" w:rsidP="0081042D">
            <w:pPr>
              <w:widowControl w:val="0"/>
              <w:spacing w:after="0" w:line="288" w:lineRule="auto"/>
              <w:jc w:val="both"/>
              <w:rPr>
                <w:rFonts w:eastAsia="Times New Roman"/>
                <w:b/>
                <w:bCs/>
                <w:kern w:val="0"/>
                <w:sz w:val="28"/>
                <w:szCs w:val="28"/>
                <w14:ligatures w14:val="none"/>
              </w:rPr>
            </w:pPr>
            <w:r w:rsidRPr="00FE344D">
              <w:rPr>
                <w:rFonts w:eastAsia="Times New Roman"/>
                <w:b/>
                <w:bCs/>
                <w:kern w:val="0"/>
                <w:sz w:val="28"/>
                <w:szCs w:val="28"/>
                <w14:ligatures w14:val="none"/>
              </w:rPr>
              <w:t> </w:t>
            </w:r>
          </w:p>
        </w:tc>
        <w:tc>
          <w:tcPr>
            <w:tcW w:w="913" w:type="dxa"/>
            <w:vMerge/>
            <w:tcBorders>
              <w:left w:val="nil"/>
              <w:bottom w:val="single" w:sz="4" w:space="0" w:color="auto"/>
              <w:right w:val="single" w:sz="4" w:space="0" w:color="auto"/>
            </w:tcBorders>
            <w:shd w:val="clear" w:color="auto" w:fill="auto"/>
            <w:noWrap/>
            <w:vAlign w:val="center"/>
            <w:hideMark/>
          </w:tcPr>
          <w:p w14:paraId="7908C9DD" w14:textId="77777777" w:rsidR="0081042D" w:rsidRPr="00FE344D" w:rsidRDefault="0081042D" w:rsidP="0081042D">
            <w:pPr>
              <w:widowControl w:val="0"/>
              <w:spacing w:after="0" w:line="288" w:lineRule="auto"/>
              <w:jc w:val="center"/>
              <w:rPr>
                <w:rFonts w:eastAsia="Times New Roman"/>
                <w:b/>
                <w:bCs/>
                <w:kern w:val="0"/>
                <w:sz w:val="28"/>
                <w:szCs w:val="28"/>
                <w14:ligatures w14:val="none"/>
              </w:rPr>
            </w:pPr>
          </w:p>
        </w:tc>
        <w:tc>
          <w:tcPr>
            <w:tcW w:w="2563" w:type="dxa"/>
            <w:vMerge/>
            <w:tcBorders>
              <w:left w:val="nil"/>
              <w:bottom w:val="single" w:sz="4" w:space="0" w:color="auto"/>
              <w:right w:val="single" w:sz="4" w:space="0" w:color="auto"/>
            </w:tcBorders>
            <w:vAlign w:val="center"/>
          </w:tcPr>
          <w:p w14:paraId="6135128D" w14:textId="77777777" w:rsidR="0081042D" w:rsidRPr="00FE344D" w:rsidRDefault="0081042D" w:rsidP="0081042D">
            <w:pPr>
              <w:widowControl w:val="0"/>
              <w:spacing w:after="0" w:line="288" w:lineRule="auto"/>
              <w:jc w:val="both"/>
              <w:rPr>
                <w:rFonts w:eastAsia="Times New Roman"/>
                <w:b/>
                <w:bCs/>
                <w:kern w:val="0"/>
                <w:sz w:val="28"/>
                <w:szCs w:val="28"/>
                <w14:ligatures w14:val="none"/>
              </w:rPr>
            </w:pPr>
          </w:p>
        </w:tc>
      </w:tr>
    </w:tbl>
    <w:p w14:paraId="202688C1" w14:textId="55BFAE82" w:rsidR="00227CC6" w:rsidRPr="00FE344D" w:rsidRDefault="00227CC6" w:rsidP="00EA4468">
      <w:pPr>
        <w:widowControl w:val="0"/>
        <w:spacing w:before="60" w:after="0" w:line="288" w:lineRule="auto"/>
        <w:ind w:firstLine="720"/>
        <w:jc w:val="both"/>
        <w:rPr>
          <w:sz w:val="28"/>
          <w:szCs w:val="28"/>
        </w:rPr>
      </w:pPr>
      <w:r w:rsidRPr="00FE344D">
        <w:rPr>
          <w:sz w:val="28"/>
          <w:szCs w:val="28"/>
        </w:rPr>
        <w:t>Tính bình quân chi phí thuê dịch vụ là</w:t>
      </w:r>
      <w:r w:rsidRPr="00FE344D">
        <w:rPr>
          <w:b/>
          <w:bCs/>
          <w:sz w:val="28"/>
          <w:szCs w:val="28"/>
        </w:rPr>
        <w:t xml:space="preserve"> </w:t>
      </w:r>
      <w:r w:rsidR="007C4310" w:rsidRPr="00FE344D">
        <w:rPr>
          <w:b/>
          <w:bCs/>
          <w:sz w:val="28"/>
          <w:szCs w:val="28"/>
        </w:rPr>
        <w:t>13</w:t>
      </w:r>
      <w:r w:rsidR="00F00B38" w:rsidRPr="00FE344D">
        <w:rPr>
          <w:b/>
          <w:bCs/>
          <w:sz w:val="28"/>
          <w:szCs w:val="28"/>
        </w:rPr>
        <w:t>1</w:t>
      </w:r>
      <w:r w:rsidRPr="00FE344D">
        <w:rPr>
          <w:b/>
          <w:bCs/>
          <w:sz w:val="28"/>
          <w:szCs w:val="28"/>
        </w:rPr>
        <w:t xml:space="preserve"> tỷ đồng/01 năm</w:t>
      </w:r>
    </w:p>
    <w:p w14:paraId="7259B966" w14:textId="2217A63E" w:rsidR="009E227A" w:rsidRPr="00FE344D" w:rsidRDefault="00B03E75" w:rsidP="009E227A">
      <w:pPr>
        <w:ind w:firstLine="720"/>
        <w:rPr>
          <w:b/>
          <w:bCs/>
          <w:sz w:val="28"/>
          <w:szCs w:val="28"/>
        </w:rPr>
      </w:pPr>
      <w:r w:rsidRPr="00FE344D">
        <w:rPr>
          <w:b/>
          <w:bCs/>
          <w:sz w:val="28"/>
          <w:szCs w:val="28"/>
        </w:rPr>
        <w:t xml:space="preserve">Phương án 2: Đầu tư </w:t>
      </w:r>
      <w:r w:rsidR="002B0892" w:rsidRPr="00FE344D">
        <w:rPr>
          <w:b/>
          <w:bCs/>
          <w:sz w:val="28"/>
          <w:szCs w:val="28"/>
        </w:rPr>
        <w:t>ứng dụng công nghệ thông tin</w:t>
      </w:r>
    </w:p>
    <w:p w14:paraId="7524644F" w14:textId="77777777" w:rsidR="002B0892" w:rsidRPr="00FE344D" w:rsidRDefault="002B0892" w:rsidP="002B0892">
      <w:pPr>
        <w:ind w:firstLine="720"/>
        <w:rPr>
          <w:sz w:val="28"/>
          <w:szCs w:val="28"/>
        </w:rPr>
      </w:pPr>
      <w:r w:rsidRPr="00FE344D">
        <w:rPr>
          <w:sz w:val="28"/>
          <w:szCs w:val="28"/>
        </w:rPr>
        <w:t xml:space="preserve">-  Đầu tư hệ thống thiết bị ngoại vi (Camera, Bảng VMS, Tủ điện). </w:t>
      </w:r>
    </w:p>
    <w:p w14:paraId="10291866" w14:textId="46A01F26" w:rsidR="002B0892" w:rsidRPr="00BA1428" w:rsidRDefault="002B0892" w:rsidP="002B0892">
      <w:pPr>
        <w:ind w:firstLine="720"/>
        <w:rPr>
          <w:sz w:val="28"/>
          <w:szCs w:val="28"/>
        </w:rPr>
      </w:pPr>
      <w:r w:rsidRPr="00FE344D">
        <w:rPr>
          <w:sz w:val="28"/>
          <w:szCs w:val="28"/>
        </w:rPr>
        <w:t>-  Đầu tư xây dựng Trung tâm điều hành T</w:t>
      </w:r>
      <w:r w:rsidR="00FE344D">
        <w:rPr>
          <w:sz w:val="28"/>
          <w:szCs w:val="28"/>
        </w:rPr>
        <w:t>O</w:t>
      </w:r>
      <w:r w:rsidRPr="00FE344D">
        <w:rPr>
          <w:sz w:val="28"/>
          <w:szCs w:val="28"/>
        </w:rPr>
        <w:t>C.</w:t>
      </w:r>
      <w:r w:rsidRPr="00BA1428">
        <w:rPr>
          <w:sz w:val="28"/>
          <w:szCs w:val="28"/>
        </w:rPr>
        <w:t xml:space="preserve"> </w:t>
      </w:r>
    </w:p>
    <w:p w14:paraId="52432807" w14:textId="77777777" w:rsidR="002B0892" w:rsidRPr="00BA1428" w:rsidRDefault="002B0892" w:rsidP="002B0892">
      <w:pPr>
        <w:ind w:firstLine="720"/>
        <w:rPr>
          <w:sz w:val="28"/>
          <w:szCs w:val="28"/>
        </w:rPr>
      </w:pPr>
      <w:r w:rsidRPr="00BA1428">
        <w:rPr>
          <w:sz w:val="28"/>
          <w:szCs w:val="28"/>
        </w:rPr>
        <w:t>-  Đầu tư dịch vụ CNTT bao gồm: Các phần mềm thương mại, Dịch vụ điện toán đám mây, Dịch vụ Giám sát ATTT, Dịch vụ vận hành CNTT, Dịch vụ bảo trì.</w:t>
      </w:r>
    </w:p>
    <w:p w14:paraId="1F410D9D" w14:textId="0A3C9C41" w:rsidR="00B03E75" w:rsidRPr="00BA1428" w:rsidRDefault="00B03E75" w:rsidP="002B0892">
      <w:pPr>
        <w:ind w:firstLine="720"/>
        <w:rPr>
          <w:sz w:val="28"/>
          <w:szCs w:val="28"/>
        </w:rPr>
      </w:pPr>
      <w:r w:rsidRPr="00BA1428">
        <w:rPr>
          <w:sz w:val="28"/>
          <w:szCs w:val="28"/>
        </w:rPr>
        <w:t xml:space="preserve">Tổng hợp chi phí được thể hiện ở bảng </w:t>
      </w:r>
      <w:r w:rsidR="00CE14DA" w:rsidRPr="00BA1428">
        <w:rPr>
          <w:sz w:val="28"/>
          <w:szCs w:val="28"/>
        </w:rPr>
        <w:t>3</w:t>
      </w:r>
      <w:r w:rsidRPr="00BA1428">
        <w:rPr>
          <w:sz w:val="28"/>
          <w:szCs w:val="28"/>
        </w:rPr>
        <w:t>.</w:t>
      </w:r>
    </w:p>
    <w:p w14:paraId="4C90822F" w14:textId="39DBA484" w:rsidR="00F32D30" w:rsidRPr="00BA1428" w:rsidRDefault="00F32D30" w:rsidP="00F32D30">
      <w:pPr>
        <w:spacing w:after="120"/>
        <w:ind w:firstLine="709"/>
        <w:jc w:val="both"/>
        <w:rPr>
          <w:sz w:val="27"/>
          <w:szCs w:val="27"/>
        </w:rPr>
      </w:pPr>
      <w:r w:rsidRPr="00BA1428">
        <w:rPr>
          <w:sz w:val="27"/>
          <w:szCs w:val="27"/>
        </w:rPr>
        <w:t xml:space="preserve">Tổng chi phí thực hiện theo phương án thuê dịch vụ và đầu tư dịch vụ giai đoạn 1 là </w:t>
      </w:r>
      <w:r w:rsidR="002B0892" w:rsidRPr="00BA1428">
        <w:rPr>
          <w:b/>
          <w:bCs/>
          <w:sz w:val="27"/>
          <w:szCs w:val="27"/>
        </w:rPr>
        <w:t>4</w:t>
      </w:r>
      <w:r w:rsidR="00995540" w:rsidRPr="00BA1428">
        <w:rPr>
          <w:b/>
          <w:bCs/>
          <w:sz w:val="27"/>
          <w:szCs w:val="27"/>
        </w:rPr>
        <w:t>02</w:t>
      </w:r>
      <w:r w:rsidR="002B0892" w:rsidRPr="00BA1428">
        <w:rPr>
          <w:b/>
          <w:bCs/>
          <w:sz w:val="27"/>
          <w:szCs w:val="27"/>
        </w:rPr>
        <w:t>,8</w:t>
      </w:r>
      <w:r w:rsidRPr="00BA1428">
        <w:rPr>
          <w:b/>
          <w:bCs/>
          <w:sz w:val="27"/>
          <w:szCs w:val="27"/>
        </w:rPr>
        <w:t xml:space="preserve"> tỷ VNĐ, </w:t>
      </w:r>
      <w:r w:rsidRPr="00BA1428">
        <w:rPr>
          <w:sz w:val="27"/>
          <w:szCs w:val="27"/>
        </w:rPr>
        <w:t>bao gồm:</w:t>
      </w:r>
    </w:p>
    <w:p w14:paraId="6075C517" w14:textId="77777777" w:rsidR="00F32D30" w:rsidRPr="00BA1428" w:rsidRDefault="00F32D30" w:rsidP="00F32D30">
      <w:pPr>
        <w:pStyle w:val="abang"/>
        <w:rPr>
          <w:sz w:val="28"/>
          <w:szCs w:val="28"/>
          <w:lang w:val="en-US"/>
        </w:rPr>
      </w:pPr>
      <w:bookmarkStart w:id="185" w:name="_Toc162423279"/>
      <w:bookmarkStart w:id="186" w:name="_Toc173744646"/>
      <w:bookmarkStart w:id="187" w:name="_Toc173744705"/>
      <w:r w:rsidRPr="00BA1428">
        <w:rPr>
          <w:sz w:val="28"/>
          <w:szCs w:val="28"/>
        </w:rPr>
        <w:t xml:space="preserve">Bảng </w:t>
      </w:r>
      <w:r w:rsidRPr="00BA1428">
        <w:rPr>
          <w:sz w:val="28"/>
          <w:szCs w:val="28"/>
          <w:lang w:val="en-US"/>
        </w:rPr>
        <w:t>3</w:t>
      </w:r>
      <w:r w:rsidRPr="00BA1428">
        <w:rPr>
          <w:sz w:val="28"/>
          <w:szCs w:val="28"/>
        </w:rPr>
        <w:t xml:space="preserve">: Phương án thuê </w:t>
      </w:r>
      <w:r w:rsidRPr="00BA1428">
        <w:rPr>
          <w:sz w:val="28"/>
          <w:szCs w:val="28"/>
          <w:lang w:val="en-US"/>
        </w:rPr>
        <w:t xml:space="preserve">dịch vụ </w:t>
      </w:r>
      <w:r w:rsidRPr="00BA1428">
        <w:rPr>
          <w:sz w:val="28"/>
          <w:szCs w:val="28"/>
        </w:rPr>
        <w:t>và đầu tư giai đoạn 1</w:t>
      </w:r>
      <w:r w:rsidRPr="00BA1428">
        <w:rPr>
          <w:sz w:val="28"/>
          <w:szCs w:val="28"/>
          <w:lang w:val="en-US"/>
        </w:rPr>
        <w:t xml:space="preserve"> (3 năm)</w:t>
      </w:r>
      <w:bookmarkEnd w:id="185"/>
      <w:bookmarkEnd w:id="186"/>
      <w:bookmarkEnd w:id="187"/>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399"/>
        <w:gridCol w:w="2212"/>
        <w:gridCol w:w="286"/>
        <w:gridCol w:w="1275"/>
        <w:gridCol w:w="2262"/>
      </w:tblGrid>
      <w:tr w:rsidR="00982559" w:rsidRPr="00BA1428" w14:paraId="20223F0B" w14:textId="77777777" w:rsidTr="00FE344D">
        <w:trPr>
          <w:trHeight w:val="312"/>
          <w:tblHeader/>
        </w:trPr>
        <w:tc>
          <w:tcPr>
            <w:tcW w:w="746" w:type="dxa"/>
            <w:shd w:val="clear" w:color="auto" w:fill="auto"/>
            <w:noWrap/>
            <w:vAlign w:val="center"/>
            <w:hideMark/>
          </w:tcPr>
          <w:p w14:paraId="2116DBB3" w14:textId="77777777" w:rsidR="00F32D30" w:rsidRPr="00BA1428" w:rsidRDefault="00F32D30" w:rsidP="001C2A90">
            <w:pPr>
              <w:spacing w:after="0" w:line="288" w:lineRule="auto"/>
              <w:jc w:val="center"/>
              <w:rPr>
                <w:rFonts w:eastAsia="Times New Roman"/>
                <w:b/>
                <w:bCs/>
                <w:kern w:val="0"/>
                <w:sz w:val="28"/>
                <w:szCs w:val="28"/>
                <w14:ligatures w14:val="none"/>
              </w:rPr>
            </w:pPr>
            <w:r w:rsidRPr="00BA1428">
              <w:rPr>
                <w:rFonts w:eastAsia="Times New Roman"/>
                <w:b/>
                <w:bCs/>
                <w:kern w:val="0"/>
                <w:sz w:val="28"/>
                <w:szCs w:val="28"/>
                <w14:ligatures w14:val="none"/>
              </w:rPr>
              <w:t>STT</w:t>
            </w:r>
          </w:p>
        </w:tc>
        <w:tc>
          <w:tcPr>
            <w:tcW w:w="2399" w:type="dxa"/>
            <w:shd w:val="clear" w:color="auto" w:fill="auto"/>
            <w:noWrap/>
            <w:vAlign w:val="center"/>
            <w:hideMark/>
          </w:tcPr>
          <w:p w14:paraId="04F71B6D" w14:textId="77777777" w:rsidR="00F32D30" w:rsidRPr="00BA1428" w:rsidRDefault="00F32D30" w:rsidP="001C2A90">
            <w:pPr>
              <w:spacing w:after="0" w:line="288" w:lineRule="auto"/>
              <w:jc w:val="center"/>
              <w:rPr>
                <w:rFonts w:eastAsia="Times New Roman"/>
                <w:b/>
                <w:bCs/>
                <w:kern w:val="0"/>
                <w:sz w:val="28"/>
                <w:szCs w:val="28"/>
                <w14:ligatures w14:val="none"/>
              </w:rPr>
            </w:pPr>
            <w:r w:rsidRPr="00BA1428">
              <w:rPr>
                <w:rFonts w:eastAsia="Times New Roman"/>
                <w:b/>
                <w:bCs/>
                <w:kern w:val="0"/>
                <w:sz w:val="28"/>
                <w:szCs w:val="28"/>
                <w14:ligatures w14:val="none"/>
              </w:rPr>
              <w:t>Khoản Mục Chi phí</w:t>
            </w:r>
          </w:p>
        </w:tc>
        <w:tc>
          <w:tcPr>
            <w:tcW w:w="2212" w:type="dxa"/>
            <w:vAlign w:val="center"/>
          </w:tcPr>
          <w:p w14:paraId="16E3DD52" w14:textId="77777777" w:rsidR="00F32D30" w:rsidRPr="00BA1428" w:rsidRDefault="00F32D30" w:rsidP="001C2A90">
            <w:pPr>
              <w:spacing w:after="0" w:line="288" w:lineRule="auto"/>
              <w:jc w:val="center"/>
              <w:rPr>
                <w:rFonts w:eastAsia="Times New Roman"/>
                <w:b/>
                <w:bCs/>
                <w:kern w:val="0"/>
                <w:sz w:val="28"/>
                <w:szCs w:val="28"/>
                <w14:ligatures w14:val="none"/>
              </w:rPr>
            </w:pPr>
            <w:r w:rsidRPr="00BA1428">
              <w:rPr>
                <w:rFonts w:eastAsia="Times New Roman"/>
                <w:b/>
                <w:bCs/>
                <w:kern w:val="0"/>
                <w:sz w:val="28"/>
                <w:szCs w:val="28"/>
                <w14:ligatures w14:val="none"/>
              </w:rPr>
              <w:t xml:space="preserve"> Thành tiền đã có thuế </w:t>
            </w:r>
          </w:p>
        </w:tc>
        <w:tc>
          <w:tcPr>
            <w:tcW w:w="286" w:type="dxa"/>
            <w:shd w:val="clear" w:color="auto" w:fill="auto"/>
            <w:vAlign w:val="center"/>
          </w:tcPr>
          <w:p w14:paraId="3EAE5986" w14:textId="77777777" w:rsidR="00F32D30" w:rsidRPr="00BA1428" w:rsidRDefault="00F32D30" w:rsidP="001C2A90">
            <w:pPr>
              <w:spacing w:after="0" w:line="288" w:lineRule="auto"/>
              <w:jc w:val="center"/>
              <w:rPr>
                <w:rFonts w:eastAsia="Times New Roman"/>
                <w:b/>
                <w:bCs/>
                <w:kern w:val="0"/>
                <w:sz w:val="28"/>
                <w:szCs w:val="28"/>
                <w14:ligatures w14:val="none"/>
              </w:rPr>
            </w:pPr>
          </w:p>
        </w:tc>
        <w:tc>
          <w:tcPr>
            <w:tcW w:w="1275" w:type="dxa"/>
            <w:shd w:val="clear" w:color="auto" w:fill="auto"/>
          </w:tcPr>
          <w:p w14:paraId="41AD2F23" w14:textId="77777777" w:rsidR="00F32D30" w:rsidRPr="00BA1428" w:rsidRDefault="00F32D30" w:rsidP="001C2A90">
            <w:pPr>
              <w:spacing w:after="0" w:line="288" w:lineRule="auto"/>
              <w:jc w:val="center"/>
              <w:rPr>
                <w:rFonts w:eastAsia="Times New Roman"/>
                <w:b/>
                <w:bCs/>
                <w:kern w:val="0"/>
                <w:sz w:val="28"/>
                <w:szCs w:val="28"/>
                <w14:ligatures w14:val="none"/>
              </w:rPr>
            </w:pPr>
            <w:r w:rsidRPr="00BA1428">
              <w:rPr>
                <w:b/>
                <w:bCs/>
                <w:sz w:val="28"/>
                <w:szCs w:val="28"/>
              </w:rPr>
              <w:t>Số lượng nút</w:t>
            </w:r>
          </w:p>
        </w:tc>
        <w:tc>
          <w:tcPr>
            <w:tcW w:w="2262" w:type="dxa"/>
          </w:tcPr>
          <w:p w14:paraId="2BF63A2B" w14:textId="77777777" w:rsidR="00F32D30" w:rsidRPr="00BA1428" w:rsidRDefault="00F32D30" w:rsidP="001C2A90">
            <w:pPr>
              <w:spacing w:after="0" w:line="288" w:lineRule="auto"/>
              <w:jc w:val="center"/>
              <w:rPr>
                <w:rFonts w:eastAsia="Times New Roman"/>
                <w:b/>
                <w:bCs/>
                <w:kern w:val="0"/>
                <w:sz w:val="28"/>
                <w:szCs w:val="28"/>
                <w14:ligatures w14:val="none"/>
              </w:rPr>
            </w:pPr>
            <w:r w:rsidRPr="00BA1428">
              <w:rPr>
                <w:b/>
                <w:bCs/>
                <w:sz w:val="28"/>
                <w:szCs w:val="28"/>
              </w:rPr>
              <w:t>Số lượng trang thiết bị</w:t>
            </w:r>
          </w:p>
        </w:tc>
      </w:tr>
      <w:tr w:rsidR="0013068F" w:rsidRPr="00BA1428" w14:paraId="44324098" w14:textId="77777777" w:rsidTr="00FE344D">
        <w:trPr>
          <w:trHeight w:val="60"/>
        </w:trPr>
        <w:tc>
          <w:tcPr>
            <w:tcW w:w="746" w:type="dxa"/>
            <w:shd w:val="clear" w:color="auto" w:fill="auto"/>
            <w:noWrap/>
            <w:vAlign w:val="center"/>
          </w:tcPr>
          <w:p w14:paraId="5CD93E0B" w14:textId="454ACD32" w:rsidR="0013068F" w:rsidRPr="00BA1428" w:rsidRDefault="0013068F" w:rsidP="0013068F">
            <w:pPr>
              <w:spacing w:after="0" w:line="288" w:lineRule="auto"/>
              <w:jc w:val="center"/>
              <w:rPr>
                <w:rFonts w:eastAsia="Times New Roman"/>
                <w:kern w:val="0"/>
                <w:sz w:val="28"/>
                <w:szCs w:val="28"/>
                <w14:ligatures w14:val="none"/>
              </w:rPr>
            </w:pPr>
            <w:r w:rsidRPr="00BA1428">
              <w:t>I</w:t>
            </w:r>
          </w:p>
        </w:tc>
        <w:tc>
          <w:tcPr>
            <w:tcW w:w="2399" w:type="dxa"/>
            <w:shd w:val="clear" w:color="auto" w:fill="auto"/>
            <w:noWrap/>
            <w:vAlign w:val="center"/>
          </w:tcPr>
          <w:p w14:paraId="152E1CEA" w14:textId="61AED293" w:rsidR="0013068F" w:rsidRPr="00BA1428" w:rsidRDefault="0013068F" w:rsidP="0013068F">
            <w:pPr>
              <w:spacing w:after="0" w:line="288" w:lineRule="auto"/>
              <w:rPr>
                <w:rFonts w:eastAsia="Times New Roman"/>
                <w:kern w:val="0"/>
                <w:sz w:val="28"/>
                <w:szCs w:val="28"/>
                <w14:ligatures w14:val="none"/>
              </w:rPr>
            </w:pPr>
            <w:r w:rsidRPr="00BA1428">
              <w:t>Chi phí đầu tư</w:t>
            </w:r>
          </w:p>
        </w:tc>
        <w:tc>
          <w:tcPr>
            <w:tcW w:w="2498" w:type="dxa"/>
            <w:gridSpan w:val="2"/>
            <w:shd w:val="clear" w:color="auto" w:fill="auto"/>
            <w:vAlign w:val="center"/>
          </w:tcPr>
          <w:p w14:paraId="26A78639" w14:textId="78191FEB" w:rsidR="0013068F" w:rsidRPr="00BA1428" w:rsidRDefault="0013068F" w:rsidP="0013068F">
            <w:pPr>
              <w:spacing w:after="0" w:line="288" w:lineRule="auto"/>
              <w:jc w:val="right"/>
              <w:rPr>
                <w:rFonts w:eastAsia="Times New Roman"/>
                <w:kern w:val="0"/>
                <w:sz w:val="28"/>
                <w:szCs w:val="28"/>
                <w14:ligatures w14:val="none"/>
              </w:rPr>
            </w:pPr>
            <w:r w:rsidRPr="00BA1428">
              <w:t>137,267,285,139</w:t>
            </w:r>
          </w:p>
        </w:tc>
        <w:tc>
          <w:tcPr>
            <w:tcW w:w="1275" w:type="dxa"/>
            <w:vMerge w:val="restart"/>
            <w:shd w:val="clear" w:color="auto" w:fill="auto"/>
            <w:noWrap/>
          </w:tcPr>
          <w:p w14:paraId="03D5073C" w14:textId="1F68B261" w:rsidR="0013068F" w:rsidRPr="00BA1428" w:rsidRDefault="00FE344D" w:rsidP="0013068F">
            <w:pPr>
              <w:spacing w:after="0" w:line="288" w:lineRule="auto"/>
              <w:jc w:val="right"/>
              <w:rPr>
                <w:rFonts w:eastAsia="Times New Roman"/>
                <w:kern w:val="0"/>
                <w:sz w:val="28"/>
                <w:szCs w:val="28"/>
                <w14:ligatures w14:val="none"/>
              </w:rPr>
            </w:pPr>
            <w:r>
              <w:rPr>
                <w:sz w:val="28"/>
                <w:szCs w:val="28"/>
              </w:rPr>
              <w:t>60</w:t>
            </w:r>
            <w:r w:rsidR="0013068F" w:rsidRPr="00BA1428">
              <w:rPr>
                <w:sz w:val="28"/>
                <w:szCs w:val="28"/>
              </w:rPr>
              <w:t xml:space="preserve"> nút</w:t>
            </w:r>
          </w:p>
        </w:tc>
        <w:tc>
          <w:tcPr>
            <w:tcW w:w="2262" w:type="dxa"/>
            <w:vMerge w:val="restart"/>
          </w:tcPr>
          <w:p w14:paraId="561379BE" w14:textId="3C60AC5A" w:rsidR="0013068F" w:rsidRPr="00BA1428" w:rsidRDefault="0013068F" w:rsidP="0013068F">
            <w:pPr>
              <w:spacing w:after="0" w:line="288" w:lineRule="auto"/>
              <w:rPr>
                <w:rFonts w:eastAsia="Times New Roman"/>
                <w:kern w:val="0"/>
                <w:sz w:val="28"/>
                <w:szCs w:val="28"/>
                <w14:ligatures w14:val="none"/>
              </w:rPr>
            </w:pPr>
          </w:p>
        </w:tc>
      </w:tr>
      <w:tr w:rsidR="0013068F" w:rsidRPr="00BA1428" w14:paraId="58CCBFFE" w14:textId="77777777" w:rsidTr="00FE344D">
        <w:trPr>
          <w:trHeight w:val="312"/>
        </w:trPr>
        <w:tc>
          <w:tcPr>
            <w:tcW w:w="746" w:type="dxa"/>
            <w:shd w:val="clear" w:color="auto" w:fill="auto"/>
            <w:noWrap/>
            <w:vAlign w:val="center"/>
          </w:tcPr>
          <w:p w14:paraId="56E4E780" w14:textId="65C249F9" w:rsidR="0013068F" w:rsidRPr="00BA1428" w:rsidRDefault="0013068F" w:rsidP="0013068F">
            <w:pPr>
              <w:spacing w:after="0" w:line="288" w:lineRule="auto"/>
              <w:jc w:val="center"/>
              <w:rPr>
                <w:rFonts w:eastAsia="Times New Roman"/>
                <w:kern w:val="0"/>
                <w:sz w:val="28"/>
                <w:szCs w:val="28"/>
                <w14:ligatures w14:val="none"/>
              </w:rPr>
            </w:pPr>
            <w:r w:rsidRPr="00BA1428">
              <w:t>II</w:t>
            </w:r>
          </w:p>
        </w:tc>
        <w:tc>
          <w:tcPr>
            <w:tcW w:w="2399" w:type="dxa"/>
            <w:shd w:val="clear" w:color="auto" w:fill="auto"/>
            <w:noWrap/>
            <w:vAlign w:val="center"/>
          </w:tcPr>
          <w:p w14:paraId="26920300" w14:textId="4A8E85C8" w:rsidR="0013068F" w:rsidRPr="00BA1428" w:rsidRDefault="0013068F" w:rsidP="0013068F">
            <w:pPr>
              <w:spacing w:after="0" w:line="288" w:lineRule="auto"/>
              <w:rPr>
                <w:rFonts w:eastAsia="Times New Roman"/>
                <w:kern w:val="0"/>
                <w:sz w:val="28"/>
                <w:szCs w:val="28"/>
                <w14:ligatures w14:val="none"/>
              </w:rPr>
            </w:pPr>
            <w:r w:rsidRPr="00BA1428">
              <w:t>Chi phí thuê dịch vụ</w:t>
            </w:r>
          </w:p>
        </w:tc>
        <w:tc>
          <w:tcPr>
            <w:tcW w:w="2498" w:type="dxa"/>
            <w:gridSpan w:val="2"/>
            <w:shd w:val="clear" w:color="auto" w:fill="auto"/>
            <w:vAlign w:val="center"/>
          </w:tcPr>
          <w:p w14:paraId="27794A55" w14:textId="0D1646C0" w:rsidR="0013068F" w:rsidRPr="00BA1428" w:rsidRDefault="0013068F" w:rsidP="0013068F">
            <w:pPr>
              <w:spacing w:after="0" w:line="288" w:lineRule="auto"/>
              <w:jc w:val="right"/>
              <w:rPr>
                <w:rFonts w:eastAsia="Times New Roman"/>
                <w:kern w:val="0"/>
                <w:sz w:val="28"/>
                <w:szCs w:val="28"/>
                <w14:ligatures w14:val="none"/>
              </w:rPr>
            </w:pPr>
            <w:r w:rsidRPr="00BA1428">
              <w:t>254,038,943,454</w:t>
            </w:r>
          </w:p>
        </w:tc>
        <w:tc>
          <w:tcPr>
            <w:tcW w:w="1275" w:type="dxa"/>
            <w:vMerge/>
            <w:shd w:val="clear" w:color="auto" w:fill="auto"/>
            <w:noWrap/>
            <w:vAlign w:val="center"/>
          </w:tcPr>
          <w:p w14:paraId="73256EAD" w14:textId="77777777" w:rsidR="0013068F" w:rsidRPr="00BA1428" w:rsidRDefault="0013068F" w:rsidP="0013068F">
            <w:pPr>
              <w:spacing w:after="0" w:line="288" w:lineRule="auto"/>
              <w:jc w:val="right"/>
              <w:rPr>
                <w:rFonts w:eastAsia="Times New Roman"/>
                <w:kern w:val="0"/>
                <w:sz w:val="28"/>
                <w:szCs w:val="28"/>
                <w14:ligatures w14:val="none"/>
              </w:rPr>
            </w:pPr>
          </w:p>
        </w:tc>
        <w:tc>
          <w:tcPr>
            <w:tcW w:w="2262" w:type="dxa"/>
            <w:vMerge/>
            <w:vAlign w:val="center"/>
          </w:tcPr>
          <w:p w14:paraId="7E13CDD7" w14:textId="77777777" w:rsidR="0013068F" w:rsidRPr="00BA1428" w:rsidRDefault="0013068F" w:rsidP="0013068F">
            <w:pPr>
              <w:spacing w:after="0" w:line="288" w:lineRule="auto"/>
              <w:jc w:val="right"/>
              <w:rPr>
                <w:rFonts w:eastAsia="Times New Roman"/>
                <w:kern w:val="0"/>
                <w:sz w:val="28"/>
                <w:szCs w:val="28"/>
                <w14:ligatures w14:val="none"/>
              </w:rPr>
            </w:pPr>
          </w:p>
        </w:tc>
      </w:tr>
      <w:tr w:rsidR="0013068F" w:rsidRPr="00BA1428" w14:paraId="039A05D4" w14:textId="77777777" w:rsidTr="00FE344D">
        <w:trPr>
          <w:trHeight w:val="312"/>
        </w:trPr>
        <w:tc>
          <w:tcPr>
            <w:tcW w:w="746" w:type="dxa"/>
            <w:shd w:val="clear" w:color="auto" w:fill="auto"/>
            <w:noWrap/>
            <w:vAlign w:val="center"/>
          </w:tcPr>
          <w:p w14:paraId="06311089" w14:textId="699CD342" w:rsidR="0013068F" w:rsidRPr="00BA1428" w:rsidRDefault="0013068F" w:rsidP="0013068F">
            <w:pPr>
              <w:spacing w:after="0" w:line="288" w:lineRule="auto"/>
              <w:jc w:val="center"/>
              <w:rPr>
                <w:rFonts w:eastAsia="Times New Roman"/>
                <w:kern w:val="0"/>
                <w:sz w:val="28"/>
                <w:szCs w:val="28"/>
                <w14:ligatures w14:val="none"/>
              </w:rPr>
            </w:pPr>
            <w:r w:rsidRPr="00BA1428">
              <w:t>III</w:t>
            </w:r>
          </w:p>
        </w:tc>
        <w:tc>
          <w:tcPr>
            <w:tcW w:w="2399" w:type="dxa"/>
            <w:shd w:val="clear" w:color="auto" w:fill="auto"/>
            <w:noWrap/>
            <w:vAlign w:val="center"/>
          </w:tcPr>
          <w:p w14:paraId="23541B95" w14:textId="13963192" w:rsidR="0013068F" w:rsidRPr="00BA1428" w:rsidRDefault="0013068F" w:rsidP="0013068F">
            <w:pPr>
              <w:spacing w:after="0" w:line="288" w:lineRule="auto"/>
              <w:rPr>
                <w:rFonts w:eastAsia="Times New Roman"/>
                <w:kern w:val="0"/>
                <w:sz w:val="28"/>
                <w:szCs w:val="28"/>
                <w14:ligatures w14:val="none"/>
              </w:rPr>
            </w:pPr>
            <w:r w:rsidRPr="00BA1428">
              <w:t>Chi phí quản lý</w:t>
            </w:r>
          </w:p>
        </w:tc>
        <w:tc>
          <w:tcPr>
            <w:tcW w:w="2498" w:type="dxa"/>
            <w:gridSpan w:val="2"/>
            <w:shd w:val="clear" w:color="auto" w:fill="auto"/>
            <w:vAlign w:val="center"/>
          </w:tcPr>
          <w:p w14:paraId="26161081" w14:textId="77C8E6DC" w:rsidR="0013068F" w:rsidRPr="00BA1428" w:rsidRDefault="0013068F" w:rsidP="0013068F">
            <w:pPr>
              <w:spacing w:after="0" w:line="288" w:lineRule="auto"/>
              <w:jc w:val="right"/>
              <w:rPr>
                <w:rFonts w:eastAsia="Times New Roman"/>
                <w:kern w:val="0"/>
                <w:sz w:val="28"/>
                <w:szCs w:val="28"/>
                <w14:ligatures w14:val="none"/>
              </w:rPr>
            </w:pPr>
            <w:r w:rsidRPr="00BA1428">
              <w:t>1,075,645,239</w:t>
            </w:r>
          </w:p>
        </w:tc>
        <w:tc>
          <w:tcPr>
            <w:tcW w:w="1275" w:type="dxa"/>
            <w:vMerge/>
            <w:shd w:val="clear" w:color="auto" w:fill="auto"/>
            <w:noWrap/>
            <w:vAlign w:val="center"/>
          </w:tcPr>
          <w:p w14:paraId="3783F81C" w14:textId="77777777" w:rsidR="0013068F" w:rsidRPr="00BA1428" w:rsidRDefault="0013068F" w:rsidP="0013068F">
            <w:pPr>
              <w:spacing w:after="0" w:line="288" w:lineRule="auto"/>
              <w:jc w:val="right"/>
              <w:rPr>
                <w:rFonts w:eastAsia="Times New Roman"/>
                <w:kern w:val="0"/>
                <w:sz w:val="28"/>
                <w:szCs w:val="28"/>
                <w14:ligatures w14:val="none"/>
              </w:rPr>
            </w:pPr>
          </w:p>
        </w:tc>
        <w:tc>
          <w:tcPr>
            <w:tcW w:w="2262" w:type="dxa"/>
            <w:vMerge/>
            <w:vAlign w:val="center"/>
          </w:tcPr>
          <w:p w14:paraId="5CD21C71" w14:textId="77777777" w:rsidR="0013068F" w:rsidRPr="00BA1428" w:rsidRDefault="0013068F" w:rsidP="0013068F">
            <w:pPr>
              <w:spacing w:after="0" w:line="288" w:lineRule="auto"/>
              <w:jc w:val="right"/>
              <w:rPr>
                <w:rFonts w:eastAsia="Times New Roman"/>
                <w:kern w:val="0"/>
                <w:sz w:val="28"/>
                <w:szCs w:val="28"/>
                <w14:ligatures w14:val="none"/>
              </w:rPr>
            </w:pPr>
          </w:p>
        </w:tc>
      </w:tr>
      <w:tr w:rsidR="0013068F" w:rsidRPr="00BA1428" w14:paraId="61FA48BB" w14:textId="77777777" w:rsidTr="00FE344D">
        <w:trPr>
          <w:trHeight w:val="312"/>
        </w:trPr>
        <w:tc>
          <w:tcPr>
            <w:tcW w:w="746" w:type="dxa"/>
            <w:shd w:val="clear" w:color="auto" w:fill="auto"/>
            <w:noWrap/>
            <w:vAlign w:val="center"/>
          </w:tcPr>
          <w:p w14:paraId="46DE4346" w14:textId="40618A35" w:rsidR="0013068F" w:rsidRPr="00BA1428" w:rsidRDefault="0013068F" w:rsidP="0013068F">
            <w:pPr>
              <w:spacing w:after="0" w:line="288" w:lineRule="auto"/>
              <w:jc w:val="center"/>
              <w:rPr>
                <w:rFonts w:eastAsia="Times New Roman"/>
                <w:b/>
                <w:bCs/>
                <w:kern w:val="0"/>
                <w:sz w:val="28"/>
                <w:szCs w:val="28"/>
                <w14:ligatures w14:val="none"/>
              </w:rPr>
            </w:pPr>
            <w:r w:rsidRPr="00BA1428">
              <w:lastRenderedPageBreak/>
              <w:t>IV</w:t>
            </w:r>
          </w:p>
        </w:tc>
        <w:tc>
          <w:tcPr>
            <w:tcW w:w="2399" w:type="dxa"/>
            <w:shd w:val="clear" w:color="auto" w:fill="auto"/>
            <w:noWrap/>
            <w:vAlign w:val="center"/>
          </w:tcPr>
          <w:p w14:paraId="57C7A32E" w14:textId="6E766BF2" w:rsidR="0013068F" w:rsidRPr="00BA1428" w:rsidRDefault="0013068F" w:rsidP="0013068F">
            <w:pPr>
              <w:spacing w:after="0" w:line="288" w:lineRule="auto"/>
              <w:rPr>
                <w:rFonts w:eastAsia="Times New Roman"/>
                <w:b/>
                <w:bCs/>
                <w:kern w:val="0"/>
                <w:sz w:val="28"/>
                <w:szCs w:val="28"/>
                <w14:ligatures w14:val="none"/>
              </w:rPr>
            </w:pPr>
            <w:r w:rsidRPr="00BA1428">
              <w:t>Chi phí tư vấn</w:t>
            </w:r>
          </w:p>
        </w:tc>
        <w:tc>
          <w:tcPr>
            <w:tcW w:w="2498" w:type="dxa"/>
            <w:gridSpan w:val="2"/>
            <w:shd w:val="clear" w:color="auto" w:fill="auto"/>
            <w:vAlign w:val="center"/>
          </w:tcPr>
          <w:p w14:paraId="4B0B1A3B" w14:textId="5D15C978" w:rsidR="0013068F" w:rsidRPr="00BA1428" w:rsidRDefault="0013068F" w:rsidP="0013068F">
            <w:pPr>
              <w:spacing w:after="0" w:line="288" w:lineRule="auto"/>
              <w:jc w:val="right"/>
              <w:rPr>
                <w:rFonts w:eastAsia="Times New Roman"/>
                <w:b/>
                <w:bCs/>
                <w:kern w:val="0"/>
                <w:sz w:val="28"/>
                <w:szCs w:val="28"/>
                <w14:ligatures w14:val="none"/>
              </w:rPr>
            </w:pPr>
            <w:r w:rsidRPr="00BA1428">
              <w:t>1,093,721,982</w:t>
            </w:r>
          </w:p>
        </w:tc>
        <w:tc>
          <w:tcPr>
            <w:tcW w:w="1275" w:type="dxa"/>
            <w:vMerge/>
            <w:shd w:val="clear" w:color="auto" w:fill="auto"/>
            <w:noWrap/>
            <w:vAlign w:val="center"/>
          </w:tcPr>
          <w:p w14:paraId="03FA2CF1" w14:textId="77777777" w:rsidR="0013068F" w:rsidRPr="00BA1428" w:rsidRDefault="0013068F" w:rsidP="0013068F">
            <w:pPr>
              <w:spacing w:after="0" w:line="288" w:lineRule="auto"/>
              <w:jc w:val="right"/>
              <w:rPr>
                <w:rFonts w:eastAsia="Times New Roman"/>
                <w:b/>
                <w:bCs/>
                <w:kern w:val="0"/>
                <w:sz w:val="28"/>
                <w:szCs w:val="28"/>
                <w14:ligatures w14:val="none"/>
              </w:rPr>
            </w:pPr>
          </w:p>
        </w:tc>
        <w:tc>
          <w:tcPr>
            <w:tcW w:w="2262" w:type="dxa"/>
            <w:vMerge/>
            <w:vAlign w:val="center"/>
          </w:tcPr>
          <w:p w14:paraId="2F9AD56B" w14:textId="77777777" w:rsidR="0013068F" w:rsidRPr="00BA1428" w:rsidRDefault="0013068F" w:rsidP="0013068F">
            <w:pPr>
              <w:spacing w:after="0" w:line="288" w:lineRule="auto"/>
              <w:jc w:val="right"/>
              <w:rPr>
                <w:rFonts w:eastAsia="Times New Roman"/>
                <w:b/>
                <w:bCs/>
                <w:kern w:val="0"/>
                <w:sz w:val="28"/>
                <w:szCs w:val="28"/>
                <w14:ligatures w14:val="none"/>
              </w:rPr>
            </w:pPr>
          </w:p>
        </w:tc>
      </w:tr>
      <w:tr w:rsidR="0013068F" w:rsidRPr="00BA1428" w14:paraId="3C08E92B" w14:textId="77777777" w:rsidTr="00FE344D">
        <w:trPr>
          <w:trHeight w:val="312"/>
        </w:trPr>
        <w:tc>
          <w:tcPr>
            <w:tcW w:w="746" w:type="dxa"/>
            <w:shd w:val="clear" w:color="auto" w:fill="auto"/>
            <w:noWrap/>
            <w:vAlign w:val="center"/>
          </w:tcPr>
          <w:p w14:paraId="15D4E193" w14:textId="78FFD710" w:rsidR="0013068F" w:rsidRPr="00BA1428" w:rsidRDefault="0013068F" w:rsidP="0013068F">
            <w:pPr>
              <w:spacing w:after="0" w:line="288" w:lineRule="auto"/>
              <w:jc w:val="center"/>
              <w:rPr>
                <w:rFonts w:eastAsia="Times New Roman"/>
                <w:kern w:val="0"/>
                <w:sz w:val="28"/>
                <w:szCs w:val="28"/>
                <w14:ligatures w14:val="none"/>
              </w:rPr>
            </w:pPr>
            <w:r w:rsidRPr="00BA1428">
              <w:t>V</w:t>
            </w:r>
          </w:p>
        </w:tc>
        <w:tc>
          <w:tcPr>
            <w:tcW w:w="2399" w:type="dxa"/>
            <w:shd w:val="clear" w:color="auto" w:fill="auto"/>
            <w:noWrap/>
            <w:vAlign w:val="center"/>
          </w:tcPr>
          <w:p w14:paraId="22DE7E66" w14:textId="4661A62B" w:rsidR="0013068F" w:rsidRPr="00BA1428" w:rsidRDefault="0013068F" w:rsidP="0013068F">
            <w:pPr>
              <w:spacing w:after="0" w:line="288" w:lineRule="auto"/>
              <w:rPr>
                <w:rFonts w:eastAsia="Times New Roman"/>
                <w:kern w:val="0"/>
                <w:sz w:val="28"/>
                <w:szCs w:val="28"/>
                <w14:ligatures w14:val="none"/>
              </w:rPr>
            </w:pPr>
            <w:r w:rsidRPr="00BA1428">
              <w:t>Chi phí khác</w:t>
            </w:r>
          </w:p>
        </w:tc>
        <w:tc>
          <w:tcPr>
            <w:tcW w:w="2498" w:type="dxa"/>
            <w:gridSpan w:val="2"/>
            <w:shd w:val="clear" w:color="auto" w:fill="auto"/>
            <w:vAlign w:val="center"/>
          </w:tcPr>
          <w:p w14:paraId="44CEC606" w14:textId="61FB53A1" w:rsidR="0013068F" w:rsidRPr="00BA1428" w:rsidRDefault="0013068F" w:rsidP="0013068F">
            <w:pPr>
              <w:spacing w:after="0" w:line="288" w:lineRule="auto"/>
              <w:jc w:val="right"/>
              <w:rPr>
                <w:rFonts w:eastAsia="Times New Roman"/>
                <w:b/>
                <w:bCs/>
                <w:kern w:val="0"/>
                <w:sz w:val="28"/>
                <w:szCs w:val="28"/>
                <w14:ligatures w14:val="none"/>
              </w:rPr>
            </w:pPr>
            <w:r w:rsidRPr="00BA1428">
              <w:t>1,422,092,943</w:t>
            </w:r>
          </w:p>
        </w:tc>
        <w:tc>
          <w:tcPr>
            <w:tcW w:w="1275" w:type="dxa"/>
            <w:vMerge/>
            <w:shd w:val="clear" w:color="auto" w:fill="auto"/>
            <w:noWrap/>
            <w:vAlign w:val="center"/>
          </w:tcPr>
          <w:p w14:paraId="4B8F9CA3" w14:textId="77777777" w:rsidR="0013068F" w:rsidRPr="00BA1428" w:rsidRDefault="0013068F" w:rsidP="0013068F">
            <w:pPr>
              <w:spacing w:after="0" w:line="288" w:lineRule="auto"/>
              <w:jc w:val="right"/>
              <w:rPr>
                <w:rFonts w:eastAsia="Times New Roman"/>
                <w:b/>
                <w:bCs/>
                <w:kern w:val="0"/>
                <w:sz w:val="28"/>
                <w:szCs w:val="28"/>
                <w14:ligatures w14:val="none"/>
              </w:rPr>
            </w:pPr>
          </w:p>
        </w:tc>
        <w:tc>
          <w:tcPr>
            <w:tcW w:w="2262" w:type="dxa"/>
            <w:vMerge/>
            <w:vAlign w:val="center"/>
          </w:tcPr>
          <w:p w14:paraId="5F78E57E" w14:textId="77777777" w:rsidR="0013068F" w:rsidRPr="00BA1428" w:rsidRDefault="0013068F" w:rsidP="0013068F">
            <w:pPr>
              <w:spacing w:after="0" w:line="288" w:lineRule="auto"/>
              <w:jc w:val="right"/>
              <w:rPr>
                <w:rFonts w:eastAsia="Times New Roman"/>
                <w:b/>
                <w:bCs/>
                <w:kern w:val="0"/>
                <w:sz w:val="28"/>
                <w:szCs w:val="28"/>
                <w14:ligatures w14:val="none"/>
              </w:rPr>
            </w:pPr>
          </w:p>
        </w:tc>
      </w:tr>
      <w:tr w:rsidR="0013068F" w:rsidRPr="00BA1428" w14:paraId="28EA530F" w14:textId="77777777" w:rsidTr="00FE344D">
        <w:trPr>
          <w:trHeight w:val="312"/>
        </w:trPr>
        <w:tc>
          <w:tcPr>
            <w:tcW w:w="746" w:type="dxa"/>
            <w:shd w:val="clear" w:color="auto" w:fill="auto"/>
            <w:noWrap/>
            <w:vAlign w:val="center"/>
          </w:tcPr>
          <w:p w14:paraId="5A1A801C" w14:textId="49E62B46" w:rsidR="0013068F" w:rsidRPr="00BA1428" w:rsidRDefault="0013068F" w:rsidP="0013068F">
            <w:pPr>
              <w:spacing w:after="0" w:line="288" w:lineRule="auto"/>
              <w:jc w:val="center"/>
              <w:rPr>
                <w:rFonts w:eastAsia="Times New Roman"/>
                <w:kern w:val="0"/>
                <w:sz w:val="28"/>
                <w:szCs w:val="28"/>
                <w14:ligatures w14:val="none"/>
              </w:rPr>
            </w:pPr>
            <w:r w:rsidRPr="00BA1428">
              <w:rPr>
                <w:rFonts w:eastAsia="Times New Roman"/>
                <w:kern w:val="0"/>
                <w:sz w:val="28"/>
                <w:szCs w:val="28"/>
                <w14:ligatures w14:val="none"/>
              </w:rPr>
              <w:t>VI</w:t>
            </w:r>
          </w:p>
        </w:tc>
        <w:tc>
          <w:tcPr>
            <w:tcW w:w="2399" w:type="dxa"/>
            <w:shd w:val="clear" w:color="auto" w:fill="auto"/>
            <w:noWrap/>
            <w:vAlign w:val="center"/>
          </w:tcPr>
          <w:p w14:paraId="45B19633" w14:textId="7FBBD538" w:rsidR="0013068F" w:rsidRPr="00BA1428" w:rsidRDefault="0013068F" w:rsidP="0013068F">
            <w:pPr>
              <w:spacing w:after="0" w:line="288" w:lineRule="auto"/>
              <w:rPr>
                <w:rFonts w:eastAsia="Times New Roman"/>
                <w:kern w:val="0"/>
                <w:sz w:val="28"/>
                <w:szCs w:val="28"/>
                <w14:ligatures w14:val="none"/>
              </w:rPr>
            </w:pPr>
            <w:r w:rsidRPr="00BA1428">
              <w:t>Chi phí dự phòng</w:t>
            </w:r>
          </w:p>
        </w:tc>
        <w:tc>
          <w:tcPr>
            <w:tcW w:w="2498" w:type="dxa"/>
            <w:gridSpan w:val="2"/>
            <w:shd w:val="clear" w:color="auto" w:fill="auto"/>
            <w:vAlign w:val="center"/>
          </w:tcPr>
          <w:p w14:paraId="3D3EF35C" w14:textId="5482DD20" w:rsidR="0013068F" w:rsidRPr="00BA1428" w:rsidRDefault="0013068F" w:rsidP="0013068F">
            <w:pPr>
              <w:spacing w:after="0" w:line="288" w:lineRule="auto"/>
              <w:jc w:val="right"/>
              <w:rPr>
                <w:rFonts w:eastAsia="Times New Roman"/>
                <w:b/>
                <w:bCs/>
                <w:kern w:val="0"/>
                <w:sz w:val="28"/>
                <w:szCs w:val="28"/>
                <w14:ligatures w14:val="none"/>
              </w:rPr>
            </w:pPr>
            <w:r w:rsidRPr="00BA1428">
              <w:t>7,897,953,775</w:t>
            </w:r>
          </w:p>
        </w:tc>
        <w:tc>
          <w:tcPr>
            <w:tcW w:w="1275" w:type="dxa"/>
            <w:vMerge/>
            <w:shd w:val="clear" w:color="auto" w:fill="auto"/>
            <w:noWrap/>
            <w:vAlign w:val="center"/>
          </w:tcPr>
          <w:p w14:paraId="330AEB3C" w14:textId="77777777" w:rsidR="0013068F" w:rsidRPr="00BA1428" w:rsidRDefault="0013068F" w:rsidP="0013068F">
            <w:pPr>
              <w:spacing w:after="0" w:line="288" w:lineRule="auto"/>
              <w:jc w:val="right"/>
              <w:rPr>
                <w:rFonts w:eastAsia="Times New Roman"/>
                <w:b/>
                <w:bCs/>
                <w:kern w:val="0"/>
                <w:sz w:val="28"/>
                <w:szCs w:val="28"/>
                <w14:ligatures w14:val="none"/>
              </w:rPr>
            </w:pPr>
          </w:p>
        </w:tc>
        <w:tc>
          <w:tcPr>
            <w:tcW w:w="2262" w:type="dxa"/>
            <w:vMerge/>
            <w:vAlign w:val="center"/>
          </w:tcPr>
          <w:p w14:paraId="44EF3C55" w14:textId="77777777" w:rsidR="0013068F" w:rsidRPr="00BA1428" w:rsidRDefault="0013068F" w:rsidP="0013068F">
            <w:pPr>
              <w:spacing w:after="0" w:line="288" w:lineRule="auto"/>
              <w:jc w:val="right"/>
              <w:rPr>
                <w:rFonts w:eastAsia="Times New Roman"/>
                <w:b/>
                <w:bCs/>
                <w:kern w:val="0"/>
                <w:sz w:val="28"/>
                <w:szCs w:val="28"/>
                <w14:ligatures w14:val="none"/>
              </w:rPr>
            </w:pPr>
          </w:p>
        </w:tc>
      </w:tr>
      <w:tr w:rsidR="0013068F" w:rsidRPr="00BA1428" w14:paraId="1BA647FB" w14:textId="77777777" w:rsidTr="00FE344D">
        <w:trPr>
          <w:trHeight w:val="312"/>
        </w:trPr>
        <w:tc>
          <w:tcPr>
            <w:tcW w:w="746" w:type="dxa"/>
            <w:shd w:val="clear" w:color="auto" w:fill="auto"/>
            <w:noWrap/>
            <w:vAlign w:val="center"/>
          </w:tcPr>
          <w:p w14:paraId="72B80F41" w14:textId="77777777" w:rsidR="0013068F" w:rsidRPr="00BA1428" w:rsidRDefault="0013068F" w:rsidP="0013068F">
            <w:pPr>
              <w:spacing w:after="0" w:line="288" w:lineRule="auto"/>
              <w:jc w:val="center"/>
              <w:rPr>
                <w:rFonts w:eastAsia="Times New Roman"/>
                <w:kern w:val="0"/>
                <w:sz w:val="28"/>
                <w:szCs w:val="28"/>
                <w14:ligatures w14:val="none"/>
              </w:rPr>
            </w:pPr>
          </w:p>
        </w:tc>
        <w:tc>
          <w:tcPr>
            <w:tcW w:w="2399" w:type="dxa"/>
            <w:shd w:val="clear" w:color="auto" w:fill="auto"/>
            <w:noWrap/>
            <w:vAlign w:val="center"/>
          </w:tcPr>
          <w:p w14:paraId="1A2E2834" w14:textId="1489146C" w:rsidR="0013068F" w:rsidRPr="00BA1428" w:rsidRDefault="0013068F" w:rsidP="0013068F">
            <w:pPr>
              <w:spacing w:after="0" w:line="288" w:lineRule="auto"/>
              <w:rPr>
                <w:rFonts w:eastAsia="Times New Roman"/>
                <w:kern w:val="0"/>
                <w:sz w:val="28"/>
                <w:szCs w:val="28"/>
                <w14:ligatures w14:val="none"/>
              </w:rPr>
            </w:pPr>
            <w:r w:rsidRPr="00BA1428">
              <w:rPr>
                <w:rFonts w:eastAsia="Times New Roman"/>
                <w:b/>
                <w:bCs/>
                <w:kern w:val="0"/>
                <w:sz w:val="28"/>
                <w:szCs w:val="28"/>
                <w14:ligatures w14:val="none"/>
              </w:rPr>
              <w:t>Tổng cộng</w:t>
            </w:r>
          </w:p>
        </w:tc>
        <w:tc>
          <w:tcPr>
            <w:tcW w:w="2498" w:type="dxa"/>
            <w:gridSpan w:val="2"/>
            <w:shd w:val="clear" w:color="auto" w:fill="auto"/>
            <w:vAlign w:val="center"/>
          </w:tcPr>
          <w:p w14:paraId="75709C8B" w14:textId="125221D5" w:rsidR="0013068F" w:rsidRPr="00BA1428" w:rsidRDefault="0013068F" w:rsidP="0013068F">
            <w:pPr>
              <w:spacing w:after="0" w:line="288" w:lineRule="auto"/>
              <w:jc w:val="right"/>
              <w:rPr>
                <w:rFonts w:eastAsia="Times New Roman"/>
                <w:b/>
                <w:bCs/>
                <w:kern w:val="0"/>
                <w:sz w:val="28"/>
                <w:szCs w:val="28"/>
                <w14:ligatures w14:val="none"/>
              </w:rPr>
            </w:pPr>
            <w:r w:rsidRPr="00BA1428">
              <w:rPr>
                <w:b/>
                <w:bCs/>
              </w:rPr>
              <w:t>402,795,642,532</w:t>
            </w:r>
          </w:p>
        </w:tc>
        <w:tc>
          <w:tcPr>
            <w:tcW w:w="1275" w:type="dxa"/>
            <w:vMerge/>
            <w:shd w:val="clear" w:color="auto" w:fill="auto"/>
            <w:noWrap/>
            <w:vAlign w:val="center"/>
          </w:tcPr>
          <w:p w14:paraId="7C327083" w14:textId="77777777" w:rsidR="0013068F" w:rsidRPr="00BA1428" w:rsidRDefault="0013068F" w:rsidP="0013068F">
            <w:pPr>
              <w:spacing w:after="0" w:line="288" w:lineRule="auto"/>
              <w:jc w:val="right"/>
              <w:rPr>
                <w:rFonts w:eastAsia="Times New Roman"/>
                <w:b/>
                <w:bCs/>
                <w:kern w:val="0"/>
                <w:sz w:val="28"/>
                <w:szCs w:val="28"/>
                <w14:ligatures w14:val="none"/>
              </w:rPr>
            </w:pPr>
          </w:p>
        </w:tc>
        <w:tc>
          <w:tcPr>
            <w:tcW w:w="2262" w:type="dxa"/>
            <w:vMerge/>
            <w:vAlign w:val="center"/>
          </w:tcPr>
          <w:p w14:paraId="361340B6" w14:textId="77777777" w:rsidR="0013068F" w:rsidRPr="00BA1428" w:rsidRDefault="0013068F" w:rsidP="0013068F">
            <w:pPr>
              <w:spacing w:after="0" w:line="288" w:lineRule="auto"/>
              <w:jc w:val="right"/>
              <w:rPr>
                <w:rFonts w:eastAsia="Times New Roman"/>
                <w:b/>
                <w:bCs/>
                <w:kern w:val="0"/>
                <w:sz w:val="28"/>
                <w:szCs w:val="28"/>
                <w14:ligatures w14:val="none"/>
              </w:rPr>
            </w:pPr>
          </w:p>
        </w:tc>
      </w:tr>
      <w:tr w:rsidR="0013068F" w:rsidRPr="00BA1428" w14:paraId="360CC126" w14:textId="77777777" w:rsidTr="00FE344D">
        <w:trPr>
          <w:trHeight w:val="312"/>
        </w:trPr>
        <w:tc>
          <w:tcPr>
            <w:tcW w:w="746" w:type="dxa"/>
            <w:shd w:val="clear" w:color="auto" w:fill="auto"/>
            <w:noWrap/>
            <w:vAlign w:val="center"/>
          </w:tcPr>
          <w:p w14:paraId="59C5061F" w14:textId="77777777" w:rsidR="0013068F" w:rsidRPr="00BA1428" w:rsidRDefault="0013068F" w:rsidP="0013068F">
            <w:pPr>
              <w:spacing w:after="0" w:line="288" w:lineRule="auto"/>
              <w:rPr>
                <w:rFonts w:eastAsia="Times New Roman"/>
                <w:kern w:val="0"/>
                <w:sz w:val="28"/>
                <w:szCs w:val="28"/>
                <w14:ligatures w14:val="none"/>
              </w:rPr>
            </w:pPr>
          </w:p>
        </w:tc>
        <w:tc>
          <w:tcPr>
            <w:tcW w:w="2399" w:type="dxa"/>
            <w:shd w:val="clear" w:color="auto" w:fill="auto"/>
            <w:noWrap/>
            <w:vAlign w:val="center"/>
          </w:tcPr>
          <w:p w14:paraId="7688CB72" w14:textId="69E123EF" w:rsidR="0013068F" w:rsidRPr="00BA1428" w:rsidRDefault="0013068F" w:rsidP="0013068F">
            <w:pPr>
              <w:spacing w:after="0" w:line="288" w:lineRule="auto"/>
              <w:jc w:val="center"/>
              <w:rPr>
                <w:rFonts w:eastAsia="Times New Roman"/>
                <w:b/>
                <w:bCs/>
                <w:kern w:val="0"/>
                <w:sz w:val="28"/>
                <w:szCs w:val="28"/>
                <w14:ligatures w14:val="none"/>
              </w:rPr>
            </w:pPr>
            <w:r w:rsidRPr="00BA1428">
              <w:rPr>
                <w:rFonts w:eastAsia="Times New Roman"/>
                <w:b/>
                <w:bCs/>
                <w:kern w:val="0"/>
                <w:sz w:val="28"/>
                <w:szCs w:val="28"/>
                <w14:ligatures w14:val="none"/>
              </w:rPr>
              <w:t>Tổng cộng (làm tròn)</w:t>
            </w:r>
          </w:p>
        </w:tc>
        <w:tc>
          <w:tcPr>
            <w:tcW w:w="2498" w:type="dxa"/>
            <w:gridSpan w:val="2"/>
            <w:shd w:val="clear" w:color="auto" w:fill="auto"/>
            <w:vAlign w:val="center"/>
          </w:tcPr>
          <w:p w14:paraId="6FBAE3A6" w14:textId="77777777" w:rsidR="0013068F" w:rsidRPr="00BA1428" w:rsidRDefault="0013068F" w:rsidP="0013068F">
            <w:pPr>
              <w:spacing w:after="0" w:line="288" w:lineRule="auto"/>
              <w:jc w:val="right"/>
              <w:rPr>
                <w:rFonts w:eastAsia="Times New Roman"/>
                <w:b/>
                <w:bCs/>
                <w:kern w:val="0"/>
                <w:sz w:val="28"/>
                <w:szCs w:val="28"/>
                <w14:ligatures w14:val="none"/>
              </w:rPr>
            </w:pPr>
            <w:r w:rsidRPr="00BA1428">
              <w:rPr>
                <w:b/>
                <w:bCs/>
              </w:rPr>
              <w:t>402,795,600,000</w:t>
            </w:r>
          </w:p>
          <w:p w14:paraId="6CBC2E14" w14:textId="6F717C4F" w:rsidR="0013068F" w:rsidRPr="00BA1428" w:rsidRDefault="0013068F" w:rsidP="0013068F">
            <w:pPr>
              <w:spacing w:after="0" w:line="288" w:lineRule="auto"/>
              <w:jc w:val="right"/>
              <w:rPr>
                <w:rFonts w:eastAsia="Times New Roman"/>
                <w:b/>
                <w:bCs/>
                <w:kern w:val="0"/>
                <w:sz w:val="28"/>
                <w:szCs w:val="28"/>
                <w14:ligatures w14:val="none"/>
              </w:rPr>
            </w:pPr>
            <w:r w:rsidRPr="00BA1428">
              <w:rPr>
                <w:rFonts w:eastAsia="Times New Roman"/>
                <w:b/>
                <w:bCs/>
                <w:kern w:val="0"/>
                <w:sz w:val="28"/>
                <w:szCs w:val="28"/>
                <w14:ligatures w14:val="none"/>
              </w:rPr>
              <w:t> </w:t>
            </w:r>
          </w:p>
        </w:tc>
        <w:tc>
          <w:tcPr>
            <w:tcW w:w="1275" w:type="dxa"/>
            <w:vMerge/>
            <w:shd w:val="clear" w:color="auto" w:fill="auto"/>
            <w:noWrap/>
            <w:vAlign w:val="center"/>
            <w:hideMark/>
          </w:tcPr>
          <w:p w14:paraId="0A40AF2D" w14:textId="77777777" w:rsidR="0013068F" w:rsidRPr="00BA1428" w:rsidRDefault="0013068F" w:rsidP="0013068F">
            <w:pPr>
              <w:spacing w:after="0" w:line="288" w:lineRule="auto"/>
              <w:jc w:val="right"/>
              <w:rPr>
                <w:rFonts w:eastAsia="Times New Roman"/>
                <w:b/>
                <w:bCs/>
                <w:kern w:val="0"/>
                <w:sz w:val="28"/>
                <w:szCs w:val="28"/>
                <w14:ligatures w14:val="none"/>
              </w:rPr>
            </w:pPr>
          </w:p>
        </w:tc>
        <w:tc>
          <w:tcPr>
            <w:tcW w:w="2262" w:type="dxa"/>
            <w:vMerge/>
            <w:vAlign w:val="center"/>
          </w:tcPr>
          <w:p w14:paraId="6E8D1934" w14:textId="77777777" w:rsidR="0013068F" w:rsidRPr="00BA1428" w:rsidRDefault="0013068F" w:rsidP="0013068F">
            <w:pPr>
              <w:spacing w:after="0" w:line="288" w:lineRule="auto"/>
              <w:jc w:val="right"/>
              <w:rPr>
                <w:rFonts w:eastAsia="Times New Roman"/>
                <w:b/>
                <w:bCs/>
                <w:kern w:val="0"/>
                <w:sz w:val="28"/>
                <w:szCs w:val="28"/>
                <w14:ligatures w14:val="none"/>
              </w:rPr>
            </w:pPr>
          </w:p>
        </w:tc>
      </w:tr>
    </w:tbl>
    <w:p w14:paraId="08440758" w14:textId="6B2FD0E0" w:rsidR="009E227A" w:rsidRPr="00BA1428" w:rsidRDefault="009E227A" w:rsidP="00EA4468">
      <w:pPr>
        <w:widowControl w:val="0"/>
        <w:tabs>
          <w:tab w:val="left" w:pos="720"/>
        </w:tabs>
        <w:spacing w:beforeLines="60" w:before="144" w:after="0" w:line="288" w:lineRule="auto"/>
        <w:ind w:firstLine="720"/>
        <w:jc w:val="both"/>
        <w:rPr>
          <w:rFonts w:eastAsia="Times New Roman"/>
          <w:b/>
          <w:bCs/>
          <w:i/>
          <w:iCs/>
          <w:sz w:val="28"/>
          <w:szCs w:val="28"/>
        </w:rPr>
      </w:pPr>
      <w:r w:rsidRPr="00BA1428">
        <w:rPr>
          <w:rFonts w:eastAsia="Times New Roman"/>
          <w:b/>
          <w:bCs/>
          <w:i/>
          <w:iCs/>
          <w:sz w:val="28"/>
          <w:szCs w:val="28"/>
        </w:rPr>
        <w:t>Trong giai đoạn đầu này, để đảm bảo mục tiêu sớm hình thành Trung tâm quản lý và điều hành giao thông minh, đề án đề xuất phương án thuê dịch vụ toàn bộ.</w:t>
      </w:r>
    </w:p>
    <w:p w14:paraId="4CA2EA99" w14:textId="680CF630" w:rsidR="009E227A" w:rsidRPr="00BA1428" w:rsidRDefault="009E227A" w:rsidP="00EA4468">
      <w:pPr>
        <w:widowControl w:val="0"/>
        <w:tabs>
          <w:tab w:val="left" w:pos="952"/>
        </w:tabs>
        <w:spacing w:before="60" w:after="0" w:line="288" w:lineRule="auto"/>
        <w:ind w:firstLine="720"/>
        <w:jc w:val="both"/>
        <w:rPr>
          <w:rFonts w:eastAsia="Times New Roman"/>
          <w:b/>
          <w:sz w:val="28"/>
          <w:szCs w:val="28"/>
        </w:rPr>
      </w:pPr>
      <w:r w:rsidRPr="00BA1428">
        <w:rPr>
          <w:rFonts w:eastAsia="Times New Roman"/>
          <w:b/>
          <w:sz w:val="28"/>
          <w:szCs w:val="28"/>
        </w:rPr>
        <w:t xml:space="preserve">Giai đoạn 2 </w:t>
      </w:r>
      <w:r w:rsidRPr="00BA1428">
        <w:rPr>
          <w:rFonts w:eastAsia="Times New Roman"/>
          <w:sz w:val="28"/>
          <w:szCs w:val="28"/>
        </w:rPr>
        <w:t>(202</w:t>
      </w:r>
      <w:r w:rsidR="00EA33C0" w:rsidRPr="00BA1428">
        <w:rPr>
          <w:rFonts w:eastAsia="Times New Roman"/>
          <w:sz w:val="28"/>
          <w:szCs w:val="28"/>
        </w:rPr>
        <w:t>8</w:t>
      </w:r>
      <w:r w:rsidRPr="00BA1428">
        <w:rPr>
          <w:rFonts w:eastAsia="Times New Roman"/>
          <w:sz w:val="28"/>
          <w:szCs w:val="28"/>
        </w:rPr>
        <w:t>-20</w:t>
      </w:r>
      <w:r w:rsidR="00EA33C0" w:rsidRPr="00BA1428">
        <w:rPr>
          <w:rFonts w:eastAsia="Times New Roman"/>
          <w:sz w:val="28"/>
          <w:szCs w:val="28"/>
        </w:rPr>
        <w:t>30</w:t>
      </w:r>
      <w:r w:rsidRPr="00BA1428">
        <w:rPr>
          <w:rFonts w:eastAsia="Times New Roman"/>
          <w:sz w:val="28"/>
          <w:szCs w:val="28"/>
        </w:rPr>
        <w:t>): 3 năm</w:t>
      </w:r>
    </w:p>
    <w:p w14:paraId="3D4C8EFA" w14:textId="463316DF" w:rsidR="009E227A" w:rsidRPr="00BA1428" w:rsidRDefault="00FE344D" w:rsidP="00FE344D">
      <w:pPr>
        <w:widowControl w:val="0"/>
        <w:spacing w:before="60" w:after="0" w:line="288" w:lineRule="auto"/>
        <w:jc w:val="both"/>
        <w:rPr>
          <w:rFonts w:eastAsia="Times New Roman"/>
          <w:sz w:val="28"/>
          <w:szCs w:val="28"/>
        </w:rPr>
      </w:pPr>
      <w:r>
        <w:rPr>
          <w:rFonts w:eastAsia="Times New Roman"/>
          <w:sz w:val="28"/>
          <w:szCs w:val="28"/>
        </w:rPr>
        <w:tab/>
      </w:r>
      <w:r w:rsidR="006327DA" w:rsidRPr="00BA1428">
        <w:rPr>
          <w:rFonts w:eastAsia="Times New Roman"/>
          <w:sz w:val="28"/>
          <w:szCs w:val="28"/>
        </w:rPr>
        <w:t>Giai đoạn tiếp theo này có 02 nhiệm vụ: nâng cấp các hệ thống, thiết bị ở trung tâm và m</w:t>
      </w:r>
      <w:r w:rsidR="009E227A" w:rsidRPr="00BA1428">
        <w:rPr>
          <w:rFonts w:eastAsia="Times New Roman"/>
          <w:sz w:val="28"/>
          <w:szCs w:val="28"/>
        </w:rPr>
        <w:t>ở rộng phạm vi triển khai lắp đ</w:t>
      </w:r>
      <w:r w:rsidR="006327DA" w:rsidRPr="00BA1428">
        <w:rPr>
          <w:rFonts w:eastAsia="Times New Roman"/>
          <w:sz w:val="28"/>
          <w:szCs w:val="28"/>
        </w:rPr>
        <w:t>ặt các thiết bị ITS ngoại vi gồm</w:t>
      </w:r>
      <w:r w:rsidR="009E227A" w:rsidRPr="00BA1428">
        <w:rPr>
          <w:rFonts w:eastAsia="Times New Roman"/>
          <w:sz w:val="28"/>
          <w:szCs w:val="28"/>
        </w:rPr>
        <w:t>: 150 nút và vị trí, b</w:t>
      </w:r>
      <w:r w:rsidR="009E227A" w:rsidRPr="00BA1428">
        <w:rPr>
          <w:rFonts w:eastAsia="Times New Roman"/>
          <w:kern w:val="0"/>
          <w:sz w:val="28"/>
          <w:szCs w:val="28"/>
          <w14:ligatures w14:val="none"/>
        </w:rPr>
        <w:t xml:space="preserve">ao phủ toàn bộ các tuyến vành đai 1, vành đai 2, vành đai 3, và các tuyến chính. </w:t>
      </w:r>
    </w:p>
    <w:p w14:paraId="379EED6B" w14:textId="4FF3BFA1" w:rsidR="009E227A" w:rsidRPr="00BA1428" w:rsidRDefault="00B03E75" w:rsidP="00D30D45">
      <w:pPr>
        <w:widowControl w:val="0"/>
        <w:spacing w:before="60" w:after="0" w:line="288" w:lineRule="auto"/>
        <w:ind w:firstLine="720"/>
        <w:jc w:val="both"/>
        <w:rPr>
          <w:b/>
          <w:bCs/>
          <w:sz w:val="28"/>
          <w:szCs w:val="28"/>
        </w:rPr>
      </w:pPr>
      <w:r w:rsidRPr="00BA1428">
        <w:rPr>
          <w:b/>
          <w:bCs/>
          <w:sz w:val="28"/>
          <w:szCs w:val="28"/>
        </w:rPr>
        <w:t>Phương án 1: Kết hợp đầu tư và thuê dịch vụ công nghệ thông tin</w:t>
      </w:r>
      <w:r w:rsidR="009E227A" w:rsidRPr="00BA1428">
        <w:rPr>
          <w:b/>
          <w:bCs/>
          <w:sz w:val="28"/>
          <w:szCs w:val="28"/>
        </w:rPr>
        <w:t>.</w:t>
      </w:r>
    </w:p>
    <w:p w14:paraId="140FC35A" w14:textId="73A7D7AE" w:rsidR="00B03E75" w:rsidRPr="00BA1428" w:rsidRDefault="00B03E75" w:rsidP="00D30D45">
      <w:pPr>
        <w:pStyle w:val="abang"/>
        <w:widowControl w:val="0"/>
        <w:spacing w:before="60" w:line="288" w:lineRule="auto"/>
        <w:ind w:firstLine="720"/>
        <w:jc w:val="both"/>
        <w:rPr>
          <w:b w:val="0"/>
          <w:bCs/>
          <w:sz w:val="28"/>
          <w:szCs w:val="28"/>
          <w:lang w:val="en-US"/>
        </w:rPr>
      </w:pPr>
      <w:bookmarkStart w:id="188" w:name="_Toc162361721"/>
      <w:bookmarkStart w:id="189" w:name="_Toc162423280"/>
      <w:bookmarkStart w:id="190" w:name="_Toc162874276"/>
      <w:bookmarkStart w:id="191" w:name="_Toc173743876"/>
      <w:bookmarkStart w:id="192" w:name="_Toc173744647"/>
      <w:bookmarkStart w:id="193" w:name="_Toc173744706"/>
      <w:bookmarkStart w:id="194" w:name="_Toc161813596"/>
      <w:bookmarkStart w:id="195" w:name="_Toc162011923"/>
      <w:r w:rsidRPr="00BA1428">
        <w:rPr>
          <w:b w:val="0"/>
          <w:bCs/>
          <w:sz w:val="28"/>
          <w:szCs w:val="28"/>
          <w:lang w:val="en-US"/>
        </w:rPr>
        <w:t>Tổng hợ</w:t>
      </w:r>
      <w:r w:rsidR="00380E93" w:rsidRPr="00BA1428">
        <w:rPr>
          <w:b w:val="0"/>
          <w:bCs/>
          <w:sz w:val="28"/>
          <w:szCs w:val="28"/>
          <w:lang w:val="en-US"/>
        </w:rPr>
        <w:t>p chi phí đầ</w:t>
      </w:r>
      <w:r w:rsidRPr="00BA1428">
        <w:rPr>
          <w:b w:val="0"/>
          <w:bCs/>
          <w:sz w:val="28"/>
          <w:szCs w:val="28"/>
          <w:lang w:val="en-US"/>
        </w:rPr>
        <w:t xml:space="preserve">u tư kết hợp với thuê dịch vụ công nghệ thông tin thể hiện ở bảng </w:t>
      </w:r>
      <w:r w:rsidR="00CE14DA" w:rsidRPr="00BA1428">
        <w:rPr>
          <w:b w:val="0"/>
          <w:bCs/>
          <w:sz w:val="28"/>
          <w:szCs w:val="28"/>
          <w:lang w:val="en-US"/>
        </w:rPr>
        <w:t>4</w:t>
      </w:r>
      <w:r w:rsidRPr="00BA1428">
        <w:rPr>
          <w:b w:val="0"/>
          <w:bCs/>
          <w:sz w:val="28"/>
          <w:szCs w:val="28"/>
          <w:lang w:val="en-US"/>
        </w:rPr>
        <w:t>.</w:t>
      </w:r>
      <w:bookmarkEnd w:id="188"/>
      <w:bookmarkEnd w:id="189"/>
      <w:bookmarkEnd w:id="190"/>
      <w:bookmarkEnd w:id="191"/>
      <w:bookmarkEnd w:id="192"/>
      <w:bookmarkEnd w:id="193"/>
    </w:p>
    <w:p w14:paraId="738F988A" w14:textId="68235E0A" w:rsidR="00551428" w:rsidRPr="00BA1428" w:rsidRDefault="00125861" w:rsidP="00EC291A">
      <w:pPr>
        <w:spacing w:after="120"/>
        <w:ind w:firstLine="709"/>
        <w:jc w:val="both"/>
        <w:rPr>
          <w:sz w:val="27"/>
          <w:szCs w:val="27"/>
        </w:rPr>
      </w:pPr>
      <w:r w:rsidRPr="00BA1428">
        <w:rPr>
          <w:sz w:val="28"/>
          <w:szCs w:val="28"/>
        </w:rPr>
        <w:tab/>
      </w:r>
      <w:bookmarkEnd w:id="194"/>
      <w:bookmarkEnd w:id="195"/>
      <w:r w:rsidR="00551428" w:rsidRPr="00BA1428">
        <w:rPr>
          <w:sz w:val="27"/>
          <w:szCs w:val="27"/>
        </w:rPr>
        <w:t xml:space="preserve">Tổng chi phí thực hiện theo phương án thuê dịch vụ và đầu tư dịch vụ giai đoạn </w:t>
      </w:r>
      <w:r w:rsidR="00EC291A">
        <w:rPr>
          <w:sz w:val="27"/>
          <w:szCs w:val="27"/>
        </w:rPr>
        <w:t>2</w:t>
      </w:r>
      <w:r w:rsidR="00551428" w:rsidRPr="00BA1428">
        <w:rPr>
          <w:sz w:val="27"/>
          <w:szCs w:val="27"/>
        </w:rPr>
        <w:t xml:space="preserve"> là </w:t>
      </w:r>
      <w:r w:rsidR="00551428" w:rsidRPr="00BA1428">
        <w:rPr>
          <w:b/>
          <w:bCs/>
          <w:sz w:val="27"/>
          <w:szCs w:val="27"/>
        </w:rPr>
        <w:t xml:space="preserve">1.195,5 tỷ VNĐ, </w:t>
      </w:r>
      <w:r w:rsidR="00551428" w:rsidRPr="00BA1428">
        <w:rPr>
          <w:sz w:val="27"/>
          <w:szCs w:val="27"/>
        </w:rPr>
        <w:t>bao gồm:</w:t>
      </w:r>
    </w:p>
    <w:p w14:paraId="66DBD699" w14:textId="77777777" w:rsidR="00551428" w:rsidRPr="00BA1428" w:rsidRDefault="00551428" w:rsidP="00551428">
      <w:pPr>
        <w:spacing w:after="120"/>
        <w:ind w:firstLine="709"/>
        <w:jc w:val="both"/>
        <w:rPr>
          <w:bCs/>
          <w:sz w:val="27"/>
          <w:szCs w:val="27"/>
        </w:rPr>
      </w:pPr>
      <w:r w:rsidRPr="00BA1428">
        <w:rPr>
          <w:sz w:val="27"/>
          <w:szCs w:val="27"/>
        </w:rPr>
        <w:t>+ Đ</w:t>
      </w:r>
      <w:r w:rsidRPr="00BA1428">
        <w:rPr>
          <w:bCs/>
          <w:sz w:val="27"/>
          <w:szCs w:val="27"/>
        </w:rPr>
        <w:t>ầu tư ban đầu hạ tầng kỹ thuật công nghệ thông tin (Mục I Bảng 4): 398,8 tỷ gồm các hạng mục chính:</w:t>
      </w:r>
    </w:p>
    <w:p w14:paraId="1AC49E26" w14:textId="77777777" w:rsidR="00551428" w:rsidRPr="00BA1428" w:rsidRDefault="00551428" w:rsidP="00551428">
      <w:pPr>
        <w:numPr>
          <w:ilvl w:val="0"/>
          <w:numId w:val="40"/>
        </w:numPr>
        <w:tabs>
          <w:tab w:val="left" w:pos="1276"/>
        </w:tabs>
        <w:spacing w:after="120" w:line="240" w:lineRule="auto"/>
        <w:ind w:left="0" w:firstLine="993"/>
        <w:jc w:val="both"/>
        <w:rPr>
          <w:bCs/>
          <w:i/>
          <w:iCs/>
          <w:sz w:val="27"/>
          <w:szCs w:val="27"/>
        </w:rPr>
      </w:pPr>
      <w:r w:rsidRPr="00BA1428">
        <w:rPr>
          <w:bCs/>
          <w:i/>
          <w:iCs/>
          <w:sz w:val="27"/>
          <w:szCs w:val="27"/>
        </w:rPr>
        <w:t>Đầu tư các thiết bị ngoại vi: 310,6 tỷ</w:t>
      </w:r>
    </w:p>
    <w:p w14:paraId="03F3E73C" w14:textId="77777777" w:rsidR="00551428" w:rsidRPr="00BA1428" w:rsidRDefault="00551428" w:rsidP="00551428">
      <w:pPr>
        <w:numPr>
          <w:ilvl w:val="0"/>
          <w:numId w:val="40"/>
        </w:numPr>
        <w:tabs>
          <w:tab w:val="left" w:pos="1276"/>
        </w:tabs>
        <w:spacing w:after="120" w:line="240" w:lineRule="auto"/>
        <w:ind w:left="0" w:firstLine="993"/>
        <w:jc w:val="both"/>
        <w:rPr>
          <w:bCs/>
          <w:i/>
          <w:iCs/>
          <w:sz w:val="27"/>
          <w:szCs w:val="27"/>
        </w:rPr>
      </w:pPr>
      <w:r w:rsidRPr="00BA1428">
        <w:rPr>
          <w:bCs/>
          <w:i/>
          <w:iCs/>
          <w:sz w:val="27"/>
          <w:szCs w:val="27"/>
        </w:rPr>
        <w:t>Đầu tư xây dựng, nâng cấp trung tâm Giám sát điều hành: 26,4 tỷ</w:t>
      </w:r>
    </w:p>
    <w:p w14:paraId="3EFA8A97" w14:textId="77777777" w:rsidR="00551428" w:rsidRPr="00BA1428" w:rsidRDefault="00551428" w:rsidP="00551428">
      <w:pPr>
        <w:numPr>
          <w:ilvl w:val="0"/>
          <w:numId w:val="40"/>
        </w:numPr>
        <w:tabs>
          <w:tab w:val="left" w:pos="1276"/>
        </w:tabs>
        <w:spacing w:after="120" w:line="240" w:lineRule="auto"/>
        <w:ind w:left="0" w:firstLine="993"/>
        <w:jc w:val="both"/>
        <w:rPr>
          <w:bCs/>
          <w:i/>
          <w:iCs/>
          <w:sz w:val="27"/>
          <w:szCs w:val="27"/>
        </w:rPr>
      </w:pPr>
      <w:r w:rsidRPr="00BA1428">
        <w:rPr>
          <w:bCs/>
          <w:i/>
          <w:iCs/>
          <w:sz w:val="27"/>
          <w:szCs w:val="27"/>
        </w:rPr>
        <w:t>Chi phí triển khai: 61,8 tỷ</w:t>
      </w:r>
    </w:p>
    <w:p w14:paraId="2CA399A0" w14:textId="77777777" w:rsidR="00551428" w:rsidRPr="00BA1428" w:rsidRDefault="00551428" w:rsidP="00551428">
      <w:pPr>
        <w:spacing w:after="120"/>
        <w:ind w:firstLine="709"/>
        <w:jc w:val="both"/>
        <w:rPr>
          <w:bCs/>
          <w:sz w:val="27"/>
          <w:szCs w:val="27"/>
        </w:rPr>
      </w:pPr>
      <w:r w:rsidRPr="00BA1428">
        <w:rPr>
          <w:bCs/>
          <w:sz w:val="27"/>
          <w:szCs w:val="27"/>
        </w:rPr>
        <w:t>+  Chi phí Thuê các dịch vụ Công nghệ thông tin (Mục II Bảng 4): 758,8 tỷ, gồm các hạng mục chính:</w:t>
      </w:r>
    </w:p>
    <w:p w14:paraId="1B494FA4" w14:textId="77777777" w:rsidR="00551428" w:rsidRPr="00BA1428" w:rsidRDefault="00551428" w:rsidP="00551428">
      <w:pPr>
        <w:numPr>
          <w:ilvl w:val="0"/>
          <w:numId w:val="40"/>
        </w:numPr>
        <w:tabs>
          <w:tab w:val="left" w:pos="1276"/>
        </w:tabs>
        <w:spacing w:after="120" w:line="240" w:lineRule="auto"/>
        <w:ind w:left="0" w:firstLine="993"/>
        <w:jc w:val="both"/>
        <w:rPr>
          <w:bCs/>
          <w:i/>
          <w:iCs/>
          <w:sz w:val="27"/>
          <w:szCs w:val="27"/>
        </w:rPr>
      </w:pPr>
      <w:r w:rsidRPr="00BA1428">
        <w:rPr>
          <w:bCs/>
          <w:i/>
          <w:iCs/>
          <w:sz w:val="27"/>
          <w:szCs w:val="27"/>
        </w:rPr>
        <w:t>Thuê phần mềm thương mại: 139,1 tỷ</w:t>
      </w:r>
    </w:p>
    <w:p w14:paraId="6681091D" w14:textId="77777777" w:rsidR="00551428" w:rsidRPr="00BA1428" w:rsidRDefault="00551428" w:rsidP="00551428">
      <w:pPr>
        <w:numPr>
          <w:ilvl w:val="0"/>
          <w:numId w:val="40"/>
        </w:numPr>
        <w:tabs>
          <w:tab w:val="left" w:pos="1276"/>
        </w:tabs>
        <w:spacing w:after="120" w:line="240" w:lineRule="auto"/>
        <w:ind w:left="0" w:firstLine="993"/>
        <w:jc w:val="both"/>
        <w:rPr>
          <w:bCs/>
          <w:i/>
          <w:iCs/>
          <w:sz w:val="27"/>
          <w:szCs w:val="27"/>
        </w:rPr>
      </w:pPr>
      <w:r w:rsidRPr="00BA1428">
        <w:rPr>
          <w:bCs/>
          <w:i/>
          <w:iCs/>
          <w:sz w:val="27"/>
          <w:szCs w:val="27"/>
        </w:rPr>
        <w:t>Thuê dịch vụ điện toán đám mây: 375,6 tỷ</w:t>
      </w:r>
    </w:p>
    <w:p w14:paraId="7F4782C2" w14:textId="77777777" w:rsidR="00551428" w:rsidRPr="00BA1428" w:rsidRDefault="00551428" w:rsidP="00551428">
      <w:pPr>
        <w:numPr>
          <w:ilvl w:val="0"/>
          <w:numId w:val="40"/>
        </w:numPr>
        <w:tabs>
          <w:tab w:val="left" w:pos="1276"/>
        </w:tabs>
        <w:spacing w:after="120" w:line="240" w:lineRule="auto"/>
        <w:ind w:left="0" w:firstLine="993"/>
        <w:jc w:val="both"/>
        <w:rPr>
          <w:bCs/>
          <w:i/>
          <w:iCs/>
          <w:sz w:val="27"/>
          <w:szCs w:val="27"/>
        </w:rPr>
      </w:pPr>
      <w:r w:rsidRPr="00BA1428">
        <w:rPr>
          <w:bCs/>
          <w:i/>
          <w:iCs/>
          <w:sz w:val="27"/>
          <w:szCs w:val="27"/>
        </w:rPr>
        <w:t>Thuê dịch vụ truyền dẫn: 63,4 tỷ</w:t>
      </w:r>
    </w:p>
    <w:p w14:paraId="75705BE3" w14:textId="77777777" w:rsidR="00551428" w:rsidRPr="00BA1428" w:rsidRDefault="00551428" w:rsidP="00551428">
      <w:pPr>
        <w:numPr>
          <w:ilvl w:val="0"/>
          <w:numId w:val="40"/>
        </w:numPr>
        <w:tabs>
          <w:tab w:val="left" w:pos="1276"/>
        </w:tabs>
        <w:spacing w:after="120" w:line="240" w:lineRule="auto"/>
        <w:ind w:left="0" w:firstLine="993"/>
        <w:jc w:val="both"/>
        <w:rPr>
          <w:bCs/>
          <w:i/>
          <w:iCs/>
          <w:sz w:val="27"/>
          <w:szCs w:val="27"/>
        </w:rPr>
      </w:pPr>
      <w:r w:rsidRPr="00BA1428">
        <w:rPr>
          <w:bCs/>
          <w:i/>
          <w:iCs/>
          <w:sz w:val="27"/>
          <w:szCs w:val="27"/>
        </w:rPr>
        <w:t>Dịch vụ vận hành giám sát hệ thống 55 tỷ</w:t>
      </w:r>
    </w:p>
    <w:p w14:paraId="728206C7" w14:textId="77777777" w:rsidR="00551428" w:rsidRPr="00BA1428" w:rsidRDefault="00551428" w:rsidP="00551428">
      <w:pPr>
        <w:numPr>
          <w:ilvl w:val="0"/>
          <w:numId w:val="40"/>
        </w:numPr>
        <w:tabs>
          <w:tab w:val="left" w:pos="1276"/>
        </w:tabs>
        <w:spacing w:after="120" w:line="240" w:lineRule="auto"/>
        <w:ind w:left="0" w:firstLine="993"/>
        <w:jc w:val="both"/>
        <w:rPr>
          <w:bCs/>
          <w:i/>
          <w:iCs/>
          <w:sz w:val="27"/>
          <w:szCs w:val="27"/>
        </w:rPr>
      </w:pPr>
      <w:r w:rsidRPr="00BA1428">
        <w:rPr>
          <w:bCs/>
          <w:i/>
          <w:iCs/>
          <w:sz w:val="27"/>
          <w:szCs w:val="27"/>
        </w:rPr>
        <w:t>Dịch vụ duy tu, bảo trì các hệ thống hạ tầng kỹ thuật CNTT: 55,2 tỷ…</w:t>
      </w:r>
    </w:p>
    <w:p w14:paraId="014AEF1E" w14:textId="77777777" w:rsidR="00551428" w:rsidRPr="00BA1428" w:rsidRDefault="00551428" w:rsidP="00551428">
      <w:pPr>
        <w:tabs>
          <w:tab w:val="left" w:pos="1276"/>
        </w:tabs>
        <w:spacing w:after="120" w:line="240" w:lineRule="auto"/>
        <w:jc w:val="both"/>
        <w:rPr>
          <w:bCs/>
          <w:sz w:val="27"/>
          <w:szCs w:val="27"/>
        </w:rPr>
      </w:pPr>
      <w:r w:rsidRPr="00BA1428">
        <w:rPr>
          <w:bCs/>
          <w:sz w:val="27"/>
          <w:szCs w:val="27"/>
        </w:rPr>
        <w:lastRenderedPageBreak/>
        <w:t xml:space="preserve">        +  Chi phí triển khai lựa chọn nhà cung cấp và các chi phí khác (Mục III – V) Bảng 4): 37,9 tỷ.</w:t>
      </w:r>
    </w:p>
    <w:p w14:paraId="32C3F7E3" w14:textId="77777777" w:rsidR="00551428" w:rsidRPr="00BA1428" w:rsidRDefault="00551428" w:rsidP="00890684">
      <w:pPr>
        <w:pStyle w:val="abang"/>
      </w:pPr>
      <w:bookmarkStart w:id="196" w:name="_Toc173744648"/>
      <w:bookmarkStart w:id="197" w:name="_Toc173744707"/>
      <w:r w:rsidRPr="00BA1428">
        <w:t>Bảng 4. Phương án đầu tư: Đầu tư kết hợp thuê dịch vụ CNTT (3 năm)</w:t>
      </w:r>
      <w:bookmarkEnd w:id="196"/>
      <w:bookmarkEnd w:id="197"/>
    </w:p>
    <w:tbl>
      <w:tblPr>
        <w:tblW w:w="9805" w:type="dxa"/>
        <w:jc w:val="center"/>
        <w:tblLook w:val="04A0" w:firstRow="1" w:lastRow="0" w:firstColumn="1" w:lastColumn="0" w:noHBand="0" w:noVBand="1"/>
      </w:tblPr>
      <w:tblGrid>
        <w:gridCol w:w="746"/>
        <w:gridCol w:w="2585"/>
        <w:gridCol w:w="2316"/>
        <w:gridCol w:w="286"/>
        <w:gridCol w:w="1522"/>
        <w:gridCol w:w="2350"/>
      </w:tblGrid>
      <w:tr w:rsidR="00982559" w:rsidRPr="00BA1428" w14:paraId="72529E28" w14:textId="77777777" w:rsidTr="001C2A90">
        <w:trPr>
          <w:trHeight w:val="312"/>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99CD4" w14:textId="77777777" w:rsidR="00551428" w:rsidRPr="00BA1428" w:rsidRDefault="00551428" w:rsidP="001C2A90">
            <w:pPr>
              <w:widowControl w:val="0"/>
              <w:spacing w:after="0" w:line="240" w:lineRule="auto"/>
              <w:jc w:val="center"/>
              <w:rPr>
                <w:rFonts w:eastAsia="Times New Roman"/>
                <w:b/>
                <w:bCs/>
                <w:kern w:val="0"/>
                <w:sz w:val="28"/>
                <w:szCs w:val="28"/>
                <w14:ligatures w14:val="none"/>
              </w:rPr>
            </w:pPr>
            <w:r w:rsidRPr="00BA1428">
              <w:rPr>
                <w:rFonts w:eastAsia="Times New Roman"/>
                <w:b/>
                <w:bCs/>
                <w:kern w:val="0"/>
                <w:sz w:val="28"/>
                <w:szCs w:val="28"/>
                <w14:ligatures w14:val="none"/>
              </w:rPr>
              <w:t>STT</w:t>
            </w:r>
          </w:p>
        </w:tc>
        <w:tc>
          <w:tcPr>
            <w:tcW w:w="2585" w:type="dxa"/>
            <w:tcBorders>
              <w:top w:val="single" w:sz="4" w:space="0" w:color="auto"/>
              <w:left w:val="nil"/>
              <w:bottom w:val="single" w:sz="4" w:space="0" w:color="auto"/>
              <w:right w:val="single" w:sz="4" w:space="0" w:color="auto"/>
            </w:tcBorders>
            <w:shd w:val="clear" w:color="auto" w:fill="auto"/>
            <w:noWrap/>
            <w:vAlign w:val="center"/>
            <w:hideMark/>
          </w:tcPr>
          <w:p w14:paraId="42D23C6E" w14:textId="77777777" w:rsidR="00551428" w:rsidRPr="00BA1428" w:rsidRDefault="00551428" w:rsidP="001C2A90">
            <w:pPr>
              <w:widowControl w:val="0"/>
              <w:spacing w:after="0" w:line="240" w:lineRule="auto"/>
              <w:jc w:val="center"/>
              <w:rPr>
                <w:rFonts w:eastAsia="Times New Roman"/>
                <w:b/>
                <w:bCs/>
                <w:kern w:val="0"/>
                <w:sz w:val="28"/>
                <w:szCs w:val="28"/>
                <w14:ligatures w14:val="none"/>
              </w:rPr>
            </w:pPr>
            <w:r w:rsidRPr="00BA1428">
              <w:rPr>
                <w:rFonts w:eastAsia="Times New Roman"/>
                <w:b/>
                <w:bCs/>
                <w:kern w:val="0"/>
                <w:sz w:val="28"/>
                <w:szCs w:val="28"/>
                <w14:ligatures w14:val="none"/>
              </w:rPr>
              <w:t>Khoản Mục Chi phí</w:t>
            </w:r>
          </w:p>
        </w:tc>
        <w:tc>
          <w:tcPr>
            <w:tcW w:w="2316" w:type="dxa"/>
            <w:tcBorders>
              <w:top w:val="single" w:sz="4" w:space="0" w:color="auto"/>
              <w:left w:val="nil"/>
              <w:bottom w:val="single" w:sz="4" w:space="0" w:color="auto"/>
              <w:right w:val="nil"/>
            </w:tcBorders>
            <w:vAlign w:val="center"/>
          </w:tcPr>
          <w:p w14:paraId="16652E21" w14:textId="77777777" w:rsidR="00551428" w:rsidRPr="00BA1428" w:rsidRDefault="00551428" w:rsidP="001C2A90">
            <w:pPr>
              <w:widowControl w:val="0"/>
              <w:spacing w:after="0" w:line="240" w:lineRule="auto"/>
              <w:jc w:val="center"/>
              <w:rPr>
                <w:rFonts w:eastAsia="Times New Roman"/>
                <w:b/>
                <w:bCs/>
                <w:kern w:val="0"/>
                <w:sz w:val="28"/>
                <w:szCs w:val="28"/>
                <w14:ligatures w14:val="none"/>
              </w:rPr>
            </w:pPr>
            <w:r w:rsidRPr="00BA1428">
              <w:rPr>
                <w:rFonts w:eastAsia="Times New Roman"/>
                <w:b/>
                <w:bCs/>
                <w:kern w:val="0"/>
                <w:sz w:val="28"/>
                <w:szCs w:val="28"/>
                <w14:ligatures w14:val="none"/>
              </w:rPr>
              <w:t>Thành tiền đã có thuế</w:t>
            </w:r>
          </w:p>
        </w:tc>
        <w:tc>
          <w:tcPr>
            <w:tcW w:w="286" w:type="dxa"/>
            <w:tcBorders>
              <w:top w:val="single" w:sz="4" w:space="0" w:color="auto"/>
              <w:left w:val="nil"/>
              <w:bottom w:val="single" w:sz="4" w:space="0" w:color="auto"/>
              <w:right w:val="single" w:sz="4" w:space="0" w:color="auto"/>
            </w:tcBorders>
            <w:shd w:val="clear" w:color="auto" w:fill="auto"/>
            <w:vAlign w:val="center"/>
          </w:tcPr>
          <w:p w14:paraId="42A761D5" w14:textId="77777777" w:rsidR="00551428" w:rsidRPr="00BA1428" w:rsidRDefault="00551428" w:rsidP="001C2A90">
            <w:pPr>
              <w:widowControl w:val="0"/>
              <w:spacing w:after="0" w:line="240" w:lineRule="auto"/>
              <w:jc w:val="center"/>
              <w:rPr>
                <w:rFonts w:eastAsia="Times New Roman"/>
                <w:b/>
                <w:bCs/>
                <w:kern w:val="0"/>
                <w:sz w:val="28"/>
                <w:szCs w:val="28"/>
                <w14:ligatures w14:val="none"/>
              </w:rPr>
            </w:pPr>
          </w:p>
        </w:tc>
        <w:tc>
          <w:tcPr>
            <w:tcW w:w="1522" w:type="dxa"/>
            <w:tcBorders>
              <w:top w:val="single" w:sz="4" w:space="0" w:color="auto"/>
              <w:left w:val="nil"/>
              <w:bottom w:val="single" w:sz="4" w:space="0" w:color="auto"/>
              <w:right w:val="single" w:sz="4" w:space="0" w:color="auto"/>
            </w:tcBorders>
            <w:shd w:val="clear" w:color="auto" w:fill="auto"/>
            <w:vAlign w:val="center"/>
          </w:tcPr>
          <w:p w14:paraId="2A610AE9" w14:textId="77777777" w:rsidR="00551428" w:rsidRPr="00BA1428" w:rsidRDefault="00551428" w:rsidP="001C2A90">
            <w:pPr>
              <w:widowControl w:val="0"/>
              <w:spacing w:after="0" w:line="240" w:lineRule="auto"/>
              <w:jc w:val="center"/>
              <w:rPr>
                <w:rFonts w:eastAsia="Times New Roman"/>
                <w:b/>
                <w:bCs/>
                <w:kern w:val="0"/>
                <w:sz w:val="28"/>
                <w:szCs w:val="28"/>
                <w14:ligatures w14:val="none"/>
              </w:rPr>
            </w:pPr>
            <w:r w:rsidRPr="00BA1428">
              <w:rPr>
                <w:b/>
                <w:bCs/>
                <w:sz w:val="28"/>
                <w:szCs w:val="28"/>
              </w:rPr>
              <w:t>Số lượng nút</w:t>
            </w:r>
          </w:p>
        </w:tc>
        <w:tc>
          <w:tcPr>
            <w:tcW w:w="2350" w:type="dxa"/>
            <w:tcBorders>
              <w:top w:val="single" w:sz="4" w:space="0" w:color="auto"/>
              <w:left w:val="nil"/>
              <w:bottom w:val="single" w:sz="4" w:space="0" w:color="auto"/>
              <w:right w:val="single" w:sz="4" w:space="0" w:color="auto"/>
            </w:tcBorders>
            <w:vAlign w:val="center"/>
          </w:tcPr>
          <w:p w14:paraId="67EC6103" w14:textId="77777777" w:rsidR="00551428" w:rsidRPr="00BA1428" w:rsidRDefault="00551428" w:rsidP="001C2A90">
            <w:pPr>
              <w:widowControl w:val="0"/>
              <w:spacing w:after="0" w:line="240" w:lineRule="auto"/>
              <w:jc w:val="center"/>
              <w:rPr>
                <w:rFonts w:eastAsia="Times New Roman"/>
                <w:b/>
                <w:bCs/>
                <w:kern w:val="0"/>
                <w:sz w:val="28"/>
                <w:szCs w:val="28"/>
                <w14:ligatures w14:val="none"/>
              </w:rPr>
            </w:pPr>
            <w:r w:rsidRPr="00BA1428">
              <w:rPr>
                <w:b/>
                <w:bCs/>
                <w:sz w:val="28"/>
                <w:szCs w:val="28"/>
              </w:rPr>
              <w:t>Số lượng trang thiết bị</w:t>
            </w:r>
          </w:p>
        </w:tc>
      </w:tr>
      <w:tr w:rsidR="00982559" w:rsidRPr="00BA1428" w14:paraId="187B1A2D" w14:textId="77777777" w:rsidTr="001C2A90">
        <w:trPr>
          <w:trHeight w:val="312"/>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A5E36" w14:textId="77777777" w:rsidR="00551428" w:rsidRPr="00BA1428" w:rsidRDefault="00551428" w:rsidP="001C2A90">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I</w:t>
            </w: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4D3D38" w14:textId="77777777" w:rsidR="00551428" w:rsidRPr="00BA1428" w:rsidRDefault="00551428" w:rsidP="001C2A90">
            <w:pPr>
              <w:widowControl w:val="0"/>
              <w:spacing w:after="0" w:line="240" w:lineRule="auto"/>
              <w:jc w:val="both"/>
              <w:rPr>
                <w:rFonts w:eastAsia="Times New Roman"/>
                <w:kern w:val="0"/>
                <w:sz w:val="28"/>
                <w:szCs w:val="28"/>
                <w14:ligatures w14:val="none"/>
              </w:rPr>
            </w:pPr>
            <w:r w:rsidRPr="00BA1428">
              <w:rPr>
                <w:sz w:val="28"/>
                <w:szCs w:val="28"/>
              </w:rPr>
              <w:t>Chi phí đầu tư hạ tầng KT CNTT</w:t>
            </w:r>
          </w:p>
        </w:tc>
        <w:tc>
          <w:tcPr>
            <w:tcW w:w="2602" w:type="dxa"/>
            <w:gridSpan w:val="2"/>
            <w:tcBorders>
              <w:top w:val="single" w:sz="4" w:space="0" w:color="auto"/>
              <w:left w:val="single" w:sz="4" w:space="0" w:color="auto"/>
              <w:bottom w:val="single" w:sz="4" w:space="0" w:color="auto"/>
              <w:right w:val="single" w:sz="4" w:space="0" w:color="auto"/>
            </w:tcBorders>
          </w:tcPr>
          <w:p w14:paraId="5F3273FE" w14:textId="77777777" w:rsidR="00551428" w:rsidRPr="00BA1428" w:rsidRDefault="00551428" w:rsidP="001C2A90">
            <w:pPr>
              <w:widowControl w:val="0"/>
              <w:spacing w:after="0" w:line="240" w:lineRule="auto"/>
              <w:jc w:val="right"/>
              <w:rPr>
                <w:rFonts w:eastAsia="Times New Roman"/>
                <w:kern w:val="0"/>
                <w:sz w:val="28"/>
                <w:szCs w:val="28"/>
                <w14:ligatures w14:val="none"/>
              </w:rPr>
            </w:pPr>
            <w:r w:rsidRPr="00BA1428">
              <w:t>398.796.277.710</w:t>
            </w:r>
          </w:p>
        </w:tc>
        <w:tc>
          <w:tcPr>
            <w:tcW w:w="1522"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2D98D1A2" w14:textId="77777777" w:rsidR="00551428" w:rsidRPr="00BA1428" w:rsidRDefault="00551428" w:rsidP="001C2A90">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150 nút</w:t>
            </w:r>
          </w:p>
          <w:p w14:paraId="5AAEFF14" w14:textId="77777777" w:rsidR="00551428" w:rsidRPr="00BA1428" w:rsidRDefault="00551428" w:rsidP="001C2A90">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Bao phủ toàn bộ các tuyến vành đai 1, vành đai 2, vành đai 3, và các tuyến chính</w:t>
            </w:r>
          </w:p>
        </w:tc>
        <w:tc>
          <w:tcPr>
            <w:tcW w:w="2350" w:type="dxa"/>
            <w:vMerge w:val="restart"/>
            <w:tcBorders>
              <w:top w:val="single" w:sz="4" w:space="0" w:color="auto"/>
              <w:left w:val="single" w:sz="4" w:space="0" w:color="auto"/>
              <w:bottom w:val="single" w:sz="4" w:space="0" w:color="auto"/>
              <w:right w:val="single" w:sz="4" w:space="0" w:color="auto"/>
            </w:tcBorders>
          </w:tcPr>
          <w:p w14:paraId="067C8A32" w14:textId="77777777" w:rsidR="00551428" w:rsidRPr="00BA1428" w:rsidRDefault="00551428" w:rsidP="001C2A90">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200 camera giám sát tốc độ</w:t>
            </w:r>
          </w:p>
          <w:p w14:paraId="72CE512A" w14:textId="77777777" w:rsidR="00551428" w:rsidRPr="00BA1428" w:rsidRDefault="00551428" w:rsidP="001C2A90">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700 camera xử phạt giao thông</w:t>
            </w:r>
          </w:p>
          <w:p w14:paraId="700CB084" w14:textId="77777777" w:rsidR="00551428" w:rsidRPr="00BA1428" w:rsidRDefault="00551428" w:rsidP="001C2A90">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700 camera đo đếm lưu lượng</w:t>
            </w:r>
          </w:p>
          <w:p w14:paraId="31DCA653" w14:textId="77777777" w:rsidR="00551428" w:rsidRPr="00BA1428" w:rsidRDefault="00551428" w:rsidP="001C2A90">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100 bảng báo Led</w:t>
            </w:r>
          </w:p>
          <w:p w14:paraId="78E5870E" w14:textId="77777777" w:rsidR="00551428" w:rsidRPr="00BA1428" w:rsidRDefault="00551428" w:rsidP="001C2A90">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50 tủ điều khiển GTTM</w:t>
            </w:r>
          </w:p>
        </w:tc>
      </w:tr>
      <w:tr w:rsidR="00982559" w:rsidRPr="00BA1428" w14:paraId="07D65EA0" w14:textId="77777777" w:rsidTr="001C2A90">
        <w:trPr>
          <w:trHeight w:val="312"/>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7EE03" w14:textId="77777777" w:rsidR="00551428" w:rsidRPr="00BA1428" w:rsidRDefault="00551428" w:rsidP="001C2A90">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II</w:t>
            </w: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2D5BC" w14:textId="77777777" w:rsidR="00551428" w:rsidRPr="00BA1428" w:rsidRDefault="00551428" w:rsidP="001C2A90">
            <w:pPr>
              <w:widowControl w:val="0"/>
              <w:spacing w:after="0" w:line="240" w:lineRule="auto"/>
              <w:jc w:val="both"/>
              <w:rPr>
                <w:rFonts w:eastAsia="Times New Roman"/>
                <w:kern w:val="0"/>
                <w:sz w:val="28"/>
                <w:szCs w:val="28"/>
                <w14:ligatures w14:val="none"/>
              </w:rPr>
            </w:pPr>
            <w:r w:rsidRPr="00BA1428">
              <w:rPr>
                <w:sz w:val="28"/>
                <w:szCs w:val="28"/>
              </w:rPr>
              <w:t>Chi phí thuê dịch vụ</w:t>
            </w:r>
          </w:p>
        </w:tc>
        <w:tc>
          <w:tcPr>
            <w:tcW w:w="2602" w:type="dxa"/>
            <w:gridSpan w:val="2"/>
            <w:tcBorders>
              <w:top w:val="single" w:sz="4" w:space="0" w:color="auto"/>
              <w:left w:val="single" w:sz="4" w:space="0" w:color="auto"/>
              <w:bottom w:val="single" w:sz="4" w:space="0" w:color="auto"/>
              <w:right w:val="single" w:sz="4" w:space="0" w:color="auto"/>
            </w:tcBorders>
          </w:tcPr>
          <w:p w14:paraId="28AE75AC" w14:textId="77777777" w:rsidR="00551428" w:rsidRPr="00BA1428" w:rsidRDefault="00551428" w:rsidP="001C2A90">
            <w:pPr>
              <w:widowControl w:val="0"/>
              <w:spacing w:after="0" w:line="240" w:lineRule="auto"/>
              <w:jc w:val="right"/>
              <w:rPr>
                <w:rFonts w:eastAsia="Times New Roman"/>
                <w:kern w:val="0"/>
                <w:sz w:val="28"/>
                <w:szCs w:val="28"/>
                <w14:ligatures w14:val="none"/>
              </w:rPr>
            </w:pPr>
            <w:r w:rsidRPr="00BA1428">
              <w:t>758.756.864.975</w:t>
            </w:r>
          </w:p>
        </w:tc>
        <w:tc>
          <w:tcPr>
            <w:tcW w:w="1522" w:type="dxa"/>
            <w:vMerge/>
            <w:tcBorders>
              <w:top w:val="single" w:sz="4" w:space="0" w:color="auto"/>
              <w:left w:val="single" w:sz="4" w:space="0" w:color="auto"/>
              <w:bottom w:val="single" w:sz="4" w:space="0" w:color="auto"/>
              <w:right w:val="single" w:sz="4" w:space="0" w:color="auto"/>
            </w:tcBorders>
            <w:shd w:val="clear" w:color="auto" w:fill="auto"/>
            <w:noWrap/>
          </w:tcPr>
          <w:p w14:paraId="47E5224C" w14:textId="77777777" w:rsidR="00551428" w:rsidRPr="00BA1428" w:rsidRDefault="00551428" w:rsidP="001C2A90">
            <w:pPr>
              <w:widowControl w:val="0"/>
              <w:spacing w:after="0" w:line="240" w:lineRule="auto"/>
              <w:jc w:val="center"/>
              <w:rPr>
                <w:rFonts w:eastAsia="Times New Roman"/>
                <w:kern w:val="0"/>
                <w:sz w:val="28"/>
                <w:szCs w:val="28"/>
                <w14:ligatures w14:val="none"/>
              </w:rPr>
            </w:pPr>
          </w:p>
        </w:tc>
        <w:tc>
          <w:tcPr>
            <w:tcW w:w="2350" w:type="dxa"/>
            <w:vMerge/>
            <w:tcBorders>
              <w:top w:val="single" w:sz="4" w:space="0" w:color="auto"/>
              <w:left w:val="single" w:sz="4" w:space="0" w:color="auto"/>
              <w:bottom w:val="single" w:sz="4" w:space="0" w:color="auto"/>
              <w:right w:val="single" w:sz="4" w:space="0" w:color="auto"/>
            </w:tcBorders>
          </w:tcPr>
          <w:p w14:paraId="3C619D25" w14:textId="77777777" w:rsidR="00551428" w:rsidRPr="00BA1428" w:rsidRDefault="00551428" w:rsidP="001C2A90">
            <w:pPr>
              <w:widowControl w:val="0"/>
              <w:spacing w:after="0" w:line="240" w:lineRule="auto"/>
              <w:jc w:val="center"/>
              <w:rPr>
                <w:rFonts w:eastAsia="Times New Roman"/>
                <w:kern w:val="0"/>
                <w:sz w:val="28"/>
                <w:szCs w:val="28"/>
                <w14:ligatures w14:val="none"/>
              </w:rPr>
            </w:pPr>
          </w:p>
        </w:tc>
      </w:tr>
      <w:tr w:rsidR="00982559" w:rsidRPr="00BA1428" w14:paraId="471BD6E3" w14:textId="77777777" w:rsidTr="001C2A90">
        <w:trPr>
          <w:trHeight w:val="312"/>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8CCDB" w14:textId="77777777" w:rsidR="00551428" w:rsidRPr="00BA1428" w:rsidRDefault="00551428" w:rsidP="001C2A90">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III</w:t>
            </w: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7D841" w14:textId="77777777" w:rsidR="00551428" w:rsidRPr="00BA1428" w:rsidRDefault="00551428" w:rsidP="001C2A90">
            <w:pPr>
              <w:widowControl w:val="0"/>
              <w:spacing w:after="0" w:line="240" w:lineRule="auto"/>
              <w:jc w:val="both"/>
              <w:rPr>
                <w:rFonts w:eastAsia="Times New Roman"/>
                <w:kern w:val="0"/>
                <w:sz w:val="28"/>
                <w:szCs w:val="28"/>
                <w14:ligatures w14:val="none"/>
              </w:rPr>
            </w:pPr>
            <w:r w:rsidRPr="00BA1428">
              <w:rPr>
                <w:sz w:val="28"/>
                <w:szCs w:val="28"/>
              </w:rPr>
              <w:t>Chi phí quản lý</w:t>
            </w:r>
          </w:p>
        </w:tc>
        <w:tc>
          <w:tcPr>
            <w:tcW w:w="2602" w:type="dxa"/>
            <w:gridSpan w:val="2"/>
            <w:tcBorders>
              <w:top w:val="single" w:sz="4" w:space="0" w:color="auto"/>
              <w:left w:val="single" w:sz="4" w:space="0" w:color="auto"/>
              <w:bottom w:val="single" w:sz="4" w:space="0" w:color="auto"/>
              <w:right w:val="single" w:sz="4" w:space="0" w:color="auto"/>
            </w:tcBorders>
          </w:tcPr>
          <w:p w14:paraId="179028A2" w14:textId="77777777" w:rsidR="00551428" w:rsidRPr="00BA1428" w:rsidRDefault="00551428" w:rsidP="001C2A90">
            <w:pPr>
              <w:widowControl w:val="0"/>
              <w:spacing w:after="0" w:line="240" w:lineRule="auto"/>
              <w:jc w:val="right"/>
              <w:rPr>
                <w:rFonts w:eastAsia="Times New Roman"/>
                <w:kern w:val="0"/>
                <w:sz w:val="28"/>
                <w:szCs w:val="28"/>
                <w14:ligatures w14:val="none"/>
              </w:rPr>
            </w:pPr>
            <w:r w:rsidRPr="00BA1428">
              <w:t>6.244.691.882</w:t>
            </w:r>
          </w:p>
        </w:tc>
        <w:tc>
          <w:tcPr>
            <w:tcW w:w="1522" w:type="dxa"/>
            <w:vMerge/>
            <w:tcBorders>
              <w:top w:val="single" w:sz="4" w:space="0" w:color="auto"/>
              <w:left w:val="single" w:sz="4" w:space="0" w:color="auto"/>
              <w:bottom w:val="single" w:sz="4" w:space="0" w:color="auto"/>
              <w:right w:val="single" w:sz="4" w:space="0" w:color="auto"/>
            </w:tcBorders>
            <w:shd w:val="clear" w:color="auto" w:fill="auto"/>
            <w:noWrap/>
          </w:tcPr>
          <w:p w14:paraId="10737B70" w14:textId="77777777" w:rsidR="00551428" w:rsidRPr="00BA1428" w:rsidRDefault="00551428" w:rsidP="001C2A90">
            <w:pPr>
              <w:widowControl w:val="0"/>
              <w:spacing w:after="0" w:line="240" w:lineRule="auto"/>
              <w:jc w:val="center"/>
              <w:rPr>
                <w:rFonts w:eastAsia="Times New Roman"/>
                <w:kern w:val="0"/>
                <w:sz w:val="28"/>
                <w:szCs w:val="28"/>
                <w14:ligatures w14:val="none"/>
              </w:rPr>
            </w:pPr>
          </w:p>
        </w:tc>
        <w:tc>
          <w:tcPr>
            <w:tcW w:w="2350" w:type="dxa"/>
            <w:vMerge/>
            <w:tcBorders>
              <w:top w:val="single" w:sz="4" w:space="0" w:color="auto"/>
              <w:left w:val="single" w:sz="4" w:space="0" w:color="auto"/>
              <w:bottom w:val="single" w:sz="4" w:space="0" w:color="auto"/>
              <w:right w:val="single" w:sz="4" w:space="0" w:color="auto"/>
            </w:tcBorders>
          </w:tcPr>
          <w:p w14:paraId="39532E16" w14:textId="77777777" w:rsidR="00551428" w:rsidRPr="00BA1428" w:rsidRDefault="00551428" w:rsidP="001C2A90">
            <w:pPr>
              <w:widowControl w:val="0"/>
              <w:spacing w:after="0" w:line="240" w:lineRule="auto"/>
              <w:jc w:val="center"/>
              <w:rPr>
                <w:rFonts w:eastAsia="Times New Roman"/>
                <w:kern w:val="0"/>
                <w:sz w:val="28"/>
                <w:szCs w:val="28"/>
                <w14:ligatures w14:val="none"/>
              </w:rPr>
            </w:pPr>
          </w:p>
        </w:tc>
      </w:tr>
      <w:tr w:rsidR="00982559" w:rsidRPr="00BA1428" w14:paraId="5304D9A2" w14:textId="77777777" w:rsidTr="001C2A90">
        <w:trPr>
          <w:trHeight w:val="312"/>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F9497" w14:textId="77777777" w:rsidR="00551428" w:rsidRPr="00BA1428" w:rsidRDefault="00551428" w:rsidP="001C2A90">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IV</w:t>
            </w: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41B53" w14:textId="77777777" w:rsidR="00551428" w:rsidRPr="00BA1428" w:rsidRDefault="00551428" w:rsidP="001C2A90">
            <w:pPr>
              <w:widowControl w:val="0"/>
              <w:spacing w:after="0" w:line="240" w:lineRule="auto"/>
              <w:jc w:val="both"/>
              <w:rPr>
                <w:rFonts w:eastAsia="Times New Roman"/>
                <w:kern w:val="0"/>
                <w:sz w:val="28"/>
                <w:szCs w:val="28"/>
                <w14:ligatures w14:val="none"/>
              </w:rPr>
            </w:pPr>
            <w:r w:rsidRPr="00BA1428">
              <w:rPr>
                <w:sz w:val="28"/>
                <w:szCs w:val="28"/>
              </w:rPr>
              <w:t>Chi phí tư vấn</w:t>
            </w:r>
          </w:p>
        </w:tc>
        <w:tc>
          <w:tcPr>
            <w:tcW w:w="2602" w:type="dxa"/>
            <w:gridSpan w:val="2"/>
            <w:tcBorders>
              <w:top w:val="single" w:sz="4" w:space="0" w:color="auto"/>
              <w:left w:val="single" w:sz="4" w:space="0" w:color="auto"/>
              <w:bottom w:val="single" w:sz="4" w:space="0" w:color="auto"/>
              <w:right w:val="single" w:sz="4" w:space="0" w:color="auto"/>
            </w:tcBorders>
          </w:tcPr>
          <w:p w14:paraId="50594161" w14:textId="77777777" w:rsidR="00551428" w:rsidRPr="00BA1428" w:rsidRDefault="00551428" w:rsidP="001C2A90">
            <w:pPr>
              <w:widowControl w:val="0"/>
              <w:spacing w:after="0" w:line="240" w:lineRule="auto"/>
              <w:jc w:val="right"/>
              <w:rPr>
                <w:rFonts w:eastAsia="Times New Roman"/>
                <w:kern w:val="0"/>
                <w:sz w:val="28"/>
                <w:szCs w:val="28"/>
                <w14:ligatures w14:val="none"/>
              </w:rPr>
            </w:pPr>
            <w:r w:rsidRPr="00BA1428">
              <w:t>4.116.060.332</w:t>
            </w:r>
          </w:p>
        </w:tc>
        <w:tc>
          <w:tcPr>
            <w:tcW w:w="1522" w:type="dxa"/>
            <w:vMerge/>
            <w:tcBorders>
              <w:top w:val="single" w:sz="4" w:space="0" w:color="auto"/>
              <w:left w:val="single" w:sz="4" w:space="0" w:color="auto"/>
              <w:bottom w:val="single" w:sz="4" w:space="0" w:color="auto"/>
              <w:right w:val="single" w:sz="4" w:space="0" w:color="auto"/>
            </w:tcBorders>
            <w:shd w:val="clear" w:color="auto" w:fill="auto"/>
            <w:noWrap/>
          </w:tcPr>
          <w:p w14:paraId="0B2DF464" w14:textId="77777777" w:rsidR="00551428" w:rsidRPr="00BA1428" w:rsidRDefault="00551428" w:rsidP="001C2A90">
            <w:pPr>
              <w:widowControl w:val="0"/>
              <w:spacing w:after="0" w:line="240" w:lineRule="auto"/>
              <w:jc w:val="center"/>
              <w:rPr>
                <w:rFonts w:eastAsia="Times New Roman"/>
                <w:kern w:val="0"/>
                <w:sz w:val="28"/>
                <w:szCs w:val="28"/>
                <w14:ligatures w14:val="none"/>
              </w:rPr>
            </w:pPr>
          </w:p>
        </w:tc>
        <w:tc>
          <w:tcPr>
            <w:tcW w:w="2350" w:type="dxa"/>
            <w:vMerge/>
            <w:tcBorders>
              <w:top w:val="single" w:sz="4" w:space="0" w:color="auto"/>
              <w:left w:val="single" w:sz="4" w:space="0" w:color="auto"/>
              <w:bottom w:val="single" w:sz="4" w:space="0" w:color="auto"/>
              <w:right w:val="single" w:sz="4" w:space="0" w:color="auto"/>
            </w:tcBorders>
          </w:tcPr>
          <w:p w14:paraId="7D05651C" w14:textId="77777777" w:rsidR="00551428" w:rsidRPr="00BA1428" w:rsidRDefault="00551428" w:rsidP="001C2A90">
            <w:pPr>
              <w:widowControl w:val="0"/>
              <w:spacing w:after="0" w:line="240" w:lineRule="auto"/>
              <w:jc w:val="center"/>
              <w:rPr>
                <w:rFonts w:eastAsia="Times New Roman"/>
                <w:kern w:val="0"/>
                <w:sz w:val="28"/>
                <w:szCs w:val="28"/>
                <w14:ligatures w14:val="none"/>
              </w:rPr>
            </w:pPr>
          </w:p>
        </w:tc>
      </w:tr>
      <w:tr w:rsidR="00982559" w:rsidRPr="00BA1428" w14:paraId="28CDAB31" w14:textId="77777777" w:rsidTr="001C2A90">
        <w:trPr>
          <w:trHeight w:val="312"/>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DFC6E" w14:textId="77777777" w:rsidR="00551428" w:rsidRPr="00BA1428" w:rsidRDefault="00551428" w:rsidP="001C2A90">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V</w:t>
            </w: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6A0D56" w14:textId="77777777" w:rsidR="00551428" w:rsidRPr="00BA1428" w:rsidRDefault="00551428" w:rsidP="001C2A90">
            <w:pPr>
              <w:widowControl w:val="0"/>
              <w:spacing w:after="0" w:line="240" w:lineRule="auto"/>
              <w:jc w:val="both"/>
              <w:rPr>
                <w:rFonts w:eastAsia="Times New Roman"/>
                <w:kern w:val="0"/>
                <w:sz w:val="28"/>
                <w:szCs w:val="28"/>
                <w14:ligatures w14:val="none"/>
              </w:rPr>
            </w:pPr>
            <w:r w:rsidRPr="00BA1428">
              <w:rPr>
                <w:sz w:val="28"/>
                <w:szCs w:val="28"/>
              </w:rPr>
              <w:t>Chi phí khác</w:t>
            </w:r>
          </w:p>
        </w:tc>
        <w:tc>
          <w:tcPr>
            <w:tcW w:w="2602" w:type="dxa"/>
            <w:gridSpan w:val="2"/>
            <w:tcBorders>
              <w:top w:val="single" w:sz="4" w:space="0" w:color="auto"/>
              <w:left w:val="single" w:sz="4" w:space="0" w:color="auto"/>
              <w:bottom w:val="single" w:sz="4" w:space="0" w:color="auto"/>
              <w:right w:val="single" w:sz="4" w:space="0" w:color="auto"/>
            </w:tcBorders>
          </w:tcPr>
          <w:p w14:paraId="708E5C01" w14:textId="77777777" w:rsidR="00551428" w:rsidRPr="00BA1428" w:rsidRDefault="00551428" w:rsidP="001C2A90">
            <w:pPr>
              <w:widowControl w:val="0"/>
              <w:spacing w:after="0" w:line="240" w:lineRule="auto"/>
              <w:jc w:val="right"/>
              <w:rPr>
                <w:rFonts w:eastAsia="Times New Roman"/>
                <w:kern w:val="0"/>
                <w:sz w:val="28"/>
                <w:szCs w:val="28"/>
                <w14:ligatures w14:val="none"/>
              </w:rPr>
            </w:pPr>
            <w:r w:rsidRPr="00BA1428">
              <w:t>4.143.116.131</w:t>
            </w:r>
          </w:p>
        </w:tc>
        <w:tc>
          <w:tcPr>
            <w:tcW w:w="1522" w:type="dxa"/>
            <w:vMerge/>
            <w:tcBorders>
              <w:top w:val="single" w:sz="4" w:space="0" w:color="auto"/>
              <w:left w:val="single" w:sz="4" w:space="0" w:color="auto"/>
              <w:bottom w:val="single" w:sz="4" w:space="0" w:color="auto"/>
              <w:right w:val="single" w:sz="4" w:space="0" w:color="auto"/>
            </w:tcBorders>
            <w:shd w:val="clear" w:color="auto" w:fill="auto"/>
            <w:noWrap/>
          </w:tcPr>
          <w:p w14:paraId="206C824F" w14:textId="77777777" w:rsidR="00551428" w:rsidRPr="00BA1428" w:rsidRDefault="00551428" w:rsidP="001C2A90">
            <w:pPr>
              <w:widowControl w:val="0"/>
              <w:spacing w:after="0" w:line="240" w:lineRule="auto"/>
              <w:jc w:val="center"/>
              <w:rPr>
                <w:rFonts w:eastAsia="Times New Roman"/>
                <w:kern w:val="0"/>
                <w:sz w:val="28"/>
                <w:szCs w:val="28"/>
                <w14:ligatures w14:val="none"/>
              </w:rPr>
            </w:pPr>
          </w:p>
        </w:tc>
        <w:tc>
          <w:tcPr>
            <w:tcW w:w="2350" w:type="dxa"/>
            <w:vMerge/>
            <w:tcBorders>
              <w:top w:val="single" w:sz="4" w:space="0" w:color="auto"/>
              <w:left w:val="single" w:sz="4" w:space="0" w:color="auto"/>
              <w:bottom w:val="single" w:sz="4" w:space="0" w:color="auto"/>
              <w:right w:val="single" w:sz="4" w:space="0" w:color="auto"/>
            </w:tcBorders>
          </w:tcPr>
          <w:p w14:paraId="7DCFD28F" w14:textId="77777777" w:rsidR="00551428" w:rsidRPr="00BA1428" w:rsidRDefault="00551428" w:rsidP="001C2A90">
            <w:pPr>
              <w:widowControl w:val="0"/>
              <w:spacing w:after="0" w:line="240" w:lineRule="auto"/>
              <w:jc w:val="center"/>
              <w:rPr>
                <w:rFonts w:eastAsia="Times New Roman"/>
                <w:kern w:val="0"/>
                <w:sz w:val="28"/>
                <w:szCs w:val="28"/>
                <w14:ligatures w14:val="none"/>
              </w:rPr>
            </w:pPr>
          </w:p>
        </w:tc>
      </w:tr>
      <w:tr w:rsidR="00982559" w:rsidRPr="00BA1428" w14:paraId="782BFF8D" w14:textId="77777777" w:rsidTr="001C2A90">
        <w:trPr>
          <w:trHeight w:val="312"/>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D385C" w14:textId="77777777" w:rsidR="00551428" w:rsidRPr="00BA1428" w:rsidRDefault="00551428" w:rsidP="001C2A90">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 VI</w:t>
            </w: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81F26" w14:textId="77777777" w:rsidR="00551428" w:rsidRPr="00BA1428" w:rsidRDefault="00551428" w:rsidP="001C2A90">
            <w:pPr>
              <w:widowControl w:val="0"/>
              <w:spacing w:after="0" w:line="240" w:lineRule="auto"/>
              <w:jc w:val="both"/>
              <w:rPr>
                <w:rFonts w:eastAsia="Times New Roman"/>
                <w:b/>
                <w:bCs/>
                <w:kern w:val="0"/>
                <w:sz w:val="28"/>
                <w:szCs w:val="28"/>
                <w14:ligatures w14:val="none"/>
              </w:rPr>
            </w:pPr>
            <w:r w:rsidRPr="00BA1428">
              <w:rPr>
                <w:sz w:val="28"/>
                <w:szCs w:val="28"/>
              </w:rPr>
              <w:t>Chi phí dự phòng</w:t>
            </w:r>
          </w:p>
        </w:tc>
        <w:tc>
          <w:tcPr>
            <w:tcW w:w="2602" w:type="dxa"/>
            <w:gridSpan w:val="2"/>
            <w:tcBorders>
              <w:top w:val="single" w:sz="4" w:space="0" w:color="auto"/>
              <w:left w:val="single" w:sz="4" w:space="0" w:color="auto"/>
              <w:bottom w:val="single" w:sz="4" w:space="0" w:color="auto"/>
              <w:right w:val="single" w:sz="4" w:space="0" w:color="auto"/>
            </w:tcBorders>
          </w:tcPr>
          <w:p w14:paraId="182FED38" w14:textId="77777777" w:rsidR="00551428" w:rsidRPr="00BA1428" w:rsidRDefault="00551428" w:rsidP="001C2A90">
            <w:pPr>
              <w:widowControl w:val="0"/>
              <w:spacing w:after="0" w:line="240" w:lineRule="auto"/>
              <w:jc w:val="right"/>
              <w:rPr>
                <w:rFonts w:eastAsia="Times New Roman"/>
                <w:b/>
                <w:bCs/>
                <w:kern w:val="0"/>
                <w:sz w:val="28"/>
                <w:szCs w:val="28"/>
                <w14:ligatures w14:val="none"/>
              </w:rPr>
            </w:pPr>
            <w:r w:rsidRPr="00BA1428">
              <w:t>23.441.140.221</w:t>
            </w:r>
          </w:p>
        </w:tc>
        <w:tc>
          <w:tcPr>
            <w:tcW w:w="1522" w:type="dxa"/>
            <w:vMerge/>
            <w:tcBorders>
              <w:top w:val="single" w:sz="4" w:space="0" w:color="auto"/>
              <w:left w:val="single" w:sz="4" w:space="0" w:color="auto"/>
              <w:bottom w:val="single" w:sz="4" w:space="0" w:color="auto"/>
              <w:right w:val="single" w:sz="4" w:space="0" w:color="auto"/>
            </w:tcBorders>
            <w:shd w:val="clear" w:color="auto" w:fill="auto"/>
            <w:noWrap/>
          </w:tcPr>
          <w:p w14:paraId="01AC2CDA" w14:textId="77777777" w:rsidR="00551428" w:rsidRPr="00BA1428" w:rsidRDefault="00551428" w:rsidP="001C2A90">
            <w:pPr>
              <w:widowControl w:val="0"/>
              <w:spacing w:after="0" w:line="240" w:lineRule="auto"/>
              <w:jc w:val="center"/>
              <w:rPr>
                <w:rFonts w:eastAsia="Times New Roman"/>
                <w:b/>
                <w:bCs/>
                <w:kern w:val="0"/>
                <w:sz w:val="28"/>
                <w:szCs w:val="28"/>
                <w14:ligatures w14:val="none"/>
              </w:rPr>
            </w:pPr>
          </w:p>
        </w:tc>
        <w:tc>
          <w:tcPr>
            <w:tcW w:w="2350" w:type="dxa"/>
            <w:vMerge/>
            <w:tcBorders>
              <w:top w:val="single" w:sz="4" w:space="0" w:color="auto"/>
              <w:left w:val="single" w:sz="4" w:space="0" w:color="auto"/>
              <w:bottom w:val="single" w:sz="4" w:space="0" w:color="auto"/>
              <w:right w:val="single" w:sz="4" w:space="0" w:color="auto"/>
            </w:tcBorders>
          </w:tcPr>
          <w:p w14:paraId="454160D1" w14:textId="77777777" w:rsidR="00551428" w:rsidRPr="00BA1428" w:rsidRDefault="00551428" w:rsidP="001C2A90">
            <w:pPr>
              <w:widowControl w:val="0"/>
              <w:spacing w:after="0" w:line="240" w:lineRule="auto"/>
              <w:jc w:val="center"/>
              <w:rPr>
                <w:rFonts w:eastAsia="Times New Roman"/>
                <w:b/>
                <w:bCs/>
                <w:kern w:val="0"/>
                <w:sz w:val="28"/>
                <w:szCs w:val="28"/>
                <w14:ligatures w14:val="none"/>
              </w:rPr>
            </w:pPr>
          </w:p>
        </w:tc>
      </w:tr>
      <w:tr w:rsidR="00982559" w:rsidRPr="00BA1428" w14:paraId="0031003B" w14:textId="77777777" w:rsidTr="001C2A90">
        <w:trPr>
          <w:trHeight w:val="400"/>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7BBF5" w14:textId="77777777" w:rsidR="00551428" w:rsidRPr="00BA1428" w:rsidRDefault="00551428" w:rsidP="001C2A90">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 </w:t>
            </w: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28A09" w14:textId="77777777" w:rsidR="00551428" w:rsidRPr="00BA1428" w:rsidRDefault="00551428" w:rsidP="001C2A90">
            <w:pPr>
              <w:widowControl w:val="0"/>
              <w:spacing w:after="0" w:line="240" w:lineRule="auto"/>
              <w:jc w:val="both"/>
              <w:rPr>
                <w:rFonts w:eastAsia="Times New Roman"/>
                <w:b/>
                <w:bCs/>
                <w:kern w:val="0"/>
                <w:sz w:val="28"/>
                <w:szCs w:val="28"/>
                <w14:ligatures w14:val="none"/>
              </w:rPr>
            </w:pPr>
            <w:r w:rsidRPr="00BA1428">
              <w:rPr>
                <w:b/>
                <w:bCs/>
                <w:sz w:val="28"/>
                <w:szCs w:val="28"/>
              </w:rPr>
              <w:t>Tổng cộng</w:t>
            </w:r>
          </w:p>
        </w:tc>
        <w:tc>
          <w:tcPr>
            <w:tcW w:w="2602" w:type="dxa"/>
            <w:gridSpan w:val="2"/>
            <w:tcBorders>
              <w:top w:val="single" w:sz="4" w:space="0" w:color="auto"/>
              <w:left w:val="single" w:sz="4" w:space="0" w:color="auto"/>
              <w:bottom w:val="single" w:sz="4" w:space="0" w:color="auto"/>
              <w:right w:val="single" w:sz="4" w:space="0" w:color="auto"/>
            </w:tcBorders>
          </w:tcPr>
          <w:p w14:paraId="1FA6418E" w14:textId="77777777" w:rsidR="00551428" w:rsidRPr="00BA1428" w:rsidRDefault="00551428" w:rsidP="001C2A90">
            <w:pPr>
              <w:widowControl w:val="0"/>
              <w:spacing w:after="0" w:line="240" w:lineRule="auto"/>
              <w:jc w:val="right"/>
              <w:rPr>
                <w:rFonts w:eastAsia="Times New Roman"/>
                <w:b/>
                <w:bCs/>
                <w:kern w:val="0"/>
                <w:sz w:val="28"/>
                <w:szCs w:val="28"/>
                <w14:ligatures w14:val="none"/>
              </w:rPr>
            </w:pPr>
            <w:r w:rsidRPr="00BA1428">
              <w:rPr>
                <w:b/>
                <w:bCs/>
              </w:rPr>
              <w:t>1.195.498.151.250</w:t>
            </w:r>
          </w:p>
        </w:tc>
        <w:tc>
          <w:tcPr>
            <w:tcW w:w="1522" w:type="dxa"/>
            <w:vMerge/>
            <w:tcBorders>
              <w:top w:val="single" w:sz="4" w:space="0" w:color="auto"/>
              <w:left w:val="single" w:sz="4" w:space="0" w:color="auto"/>
              <w:bottom w:val="single" w:sz="4" w:space="0" w:color="auto"/>
              <w:right w:val="single" w:sz="4" w:space="0" w:color="auto"/>
            </w:tcBorders>
            <w:shd w:val="clear" w:color="auto" w:fill="auto"/>
            <w:noWrap/>
          </w:tcPr>
          <w:p w14:paraId="482DA699" w14:textId="77777777" w:rsidR="00551428" w:rsidRPr="00BA1428" w:rsidRDefault="00551428" w:rsidP="001C2A90">
            <w:pPr>
              <w:widowControl w:val="0"/>
              <w:spacing w:after="0" w:line="240" w:lineRule="auto"/>
              <w:jc w:val="center"/>
              <w:rPr>
                <w:rFonts w:eastAsia="Times New Roman"/>
                <w:b/>
                <w:bCs/>
                <w:kern w:val="0"/>
                <w:sz w:val="28"/>
                <w:szCs w:val="28"/>
                <w14:ligatures w14:val="none"/>
              </w:rPr>
            </w:pPr>
          </w:p>
        </w:tc>
        <w:tc>
          <w:tcPr>
            <w:tcW w:w="2350" w:type="dxa"/>
            <w:vMerge/>
            <w:tcBorders>
              <w:top w:val="single" w:sz="4" w:space="0" w:color="auto"/>
              <w:left w:val="single" w:sz="4" w:space="0" w:color="auto"/>
              <w:bottom w:val="single" w:sz="4" w:space="0" w:color="auto"/>
              <w:right w:val="single" w:sz="4" w:space="0" w:color="auto"/>
            </w:tcBorders>
          </w:tcPr>
          <w:p w14:paraId="1A5D1666" w14:textId="77777777" w:rsidR="00551428" w:rsidRPr="00BA1428" w:rsidRDefault="00551428" w:rsidP="001C2A90">
            <w:pPr>
              <w:widowControl w:val="0"/>
              <w:spacing w:after="0" w:line="240" w:lineRule="auto"/>
              <w:jc w:val="center"/>
              <w:rPr>
                <w:rFonts w:eastAsia="Times New Roman"/>
                <w:b/>
                <w:bCs/>
                <w:kern w:val="0"/>
                <w:sz w:val="28"/>
                <w:szCs w:val="28"/>
                <w14:ligatures w14:val="none"/>
              </w:rPr>
            </w:pPr>
          </w:p>
        </w:tc>
      </w:tr>
      <w:tr w:rsidR="00551428" w:rsidRPr="00BA1428" w14:paraId="79CCCC28" w14:textId="77777777" w:rsidTr="001C2A90">
        <w:trPr>
          <w:trHeight w:val="312"/>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27B3F" w14:textId="77777777" w:rsidR="00551428" w:rsidRPr="00BA1428" w:rsidRDefault="00551428" w:rsidP="001C2A90">
            <w:pPr>
              <w:widowControl w:val="0"/>
              <w:spacing w:after="0" w:line="240" w:lineRule="auto"/>
              <w:jc w:val="both"/>
              <w:rPr>
                <w:rFonts w:eastAsia="Times New Roman"/>
                <w:kern w:val="0"/>
                <w:sz w:val="28"/>
                <w:szCs w:val="28"/>
                <w14:ligatures w14:val="none"/>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9F1958" w14:textId="77777777" w:rsidR="00551428" w:rsidRPr="00BA1428" w:rsidRDefault="00551428" w:rsidP="001C2A90">
            <w:pPr>
              <w:widowControl w:val="0"/>
              <w:spacing w:after="0" w:line="240" w:lineRule="auto"/>
              <w:jc w:val="both"/>
              <w:rPr>
                <w:rFonts w:eastAsia="Times New Roman"/>
                <w:b/>
                <w:bCs/>
                <w:kern w:val="0"/>
                <w:sz w:val="28"/>
                <w:szCs w:val="28"/>
                <w14:ligatures w14:val="none"/>
              </w:rPr>
            </w:pPr>
            <w:r w:rsidRPr="00BA1428">
              <w:rPr>
                <w:b/>
                <w:bCs/>
                <w:sz w:val="28"/>
                <w:szCs w:val="28"/>
              </w:rPr>
              <w:t>Tổng cộng (làm tròn)</w:t>
            </w:r>
          </w:p>
        </w:tc>
        <w:tc>
          <w:tcPr>
            <w:tcW w:w="2602" w:type="dxa"/>
            <w:gridSpan w:val="2"/>
            <w:tcBorders>
              <w:top w:val="single" w:sz="4" w:space="0" w:color="auto"/>
              <w:left w:val="single" w:sz="4" w:space="0" w:color="auto"/>
              <w:bottom w:val="single" w:sz="4" w:space="0" w:color="auto"/>
              <w:right w:val="single" w:sz="4" w:space="0" w:color="auto"/>
            </w:tcBorders>
            <w:vAlign w:val="center"/>
          </w:tcPr>
          <w:p w14:paraId="739C3E20" w14:textId="77777777" w:rsidR="00551428" w:rsidRPr="00BA1428" w:rsidRDefault="00551428" w:rsidP="001C2A90">
            <w:pPr>
              <w:widowControl w:val="0"/>
              <w:spacing w:after="0" w:line="240" w:lineRule="auto"/>
              <w:jc w:val="right"/>
              <w:rPr>
                <w:rFonts w:eastAsia="Times New Roman"/>
                <w:b/>
                <w:bCs/>
                <w:kern w:val="0"/>
                <w:sz w:val="28"/>
                <w:szCs w:val="28"/>
                <w14:ligatures w14:val="none"/>
              </w:rPr>
            </w:pPr>
            <w:r w:rsidRPr="00BA1428">
              <w:rPr>
                <w:b/>
                <w:bCs/>
                <w:sz w:val="28"/>
                <w:szCs w:val="28"/>
              </w:rPr>
              <w:t>1.195.498.100.000</w:t>
            </w:r>
          </w:p>
        </w:tc>
        <w:tc>
          <w:tcPr>
            <w:tcW w:w="1522" w:type="dxa"/>
            <w:vMerge/>
            <w:tcBorders>
              <w:top w:val="single" w:sz="4" w:space="0" w:color="auto"/>
              <w:left w:val="single" w:sz="4" w:space="0" w:color="auto"/>
              <w:bottom w:val="single" w:sz="4" w:space="0" w:color="auto"/>
              <w:right w:val="single" w:sz="4" w:space="0" w:color="auto"/>
            </w:tcBorders>
            <w:shd w:val="clear" w:color="auto" w:fill="auto"/>
            <w:noWrap/>
          </w:tcPr>
          <w:p w14:paraId="4C0846E3" w14:textId="77777777" w:rsidR="00551428" w:rsidRPr="00BA1428" w:rsidRDefault="00551428" w:rsidP="001C2A90">
            <w:pPr>
              <w:widowControl w:val="0"/>
              <w:spacing w:after="0" w:line="240" w:lineRule="auto"/>
              <w:jc w:val="center"/>
              <w:rPr>
                <w:rFonts w:eastAsia="Times New Roman"/>
                <w:b/>
                <w:bCs/>
                <w:kern w:val="0"/>
                <w:sz w:val="28"/>
                <w:szCs w:val="28"/>
                <w14:ligatures w14:val="none"/>
              </w:rPr>
            </w:pPr>
          </w:p>
        </w:tc>
        <w:tc>
          <w:tcPr>
            <w:tcW w:w="2350" w:type="dxa"/>
            <w:vMerge/>
            <w:tcBorders>
              <w:top w:val="single" w:sz="4" w:space="0" w:color="auto"/>
              <w:left w:val="single" w:sz="4" w:space="0" w:color="auto"/>
              <w:bottom w:val="single" w:sz="4" w:space="0" w:color="auto"/>
              <w:right w:val="single" w:sz="4" w:space="0" w:color="auto"/>
            </w:tcBorders>
          </w:tcPr>
          <w:p w14:paraId="749456A4" w14:textId="77777777" w:rsidR="00551428" w:rsidRPr="00BA1428" w:rsidRDefault="00551428" w:rsidP="001C2A90">
            <w:pPr>
              <w:widowControl w:val="0"/>
              <w:spacing w:after="0" w:line="240" w:lineRule="auto"/>
              <w:jc w:val="center"/>
              <w:rPr>
                <w:rFonts w:eastAsia="Times New Roman"/>
                <w:b/>
                <w:bCs/>
                <w:kern w:val="0"/>
                <w:sz w:val="28"/>
                <w:szCs w:val="28"/>
                <w14:ligatures w14:val="none"/>
              </w:rPr>
            </w:pPr>
          </w:p>
        </w:tc>
      </w:tr>
    </w:tbl>
    <w:p w14:paraId="0B9BB685" w14:textId="40C12107" w:rsidR="00F32D30" w:rsidRPr="00BA1428" w:rsidRDefault="00F32D30" w:rsidP="00F32D30">
      <w:pPr>
        <w:widowControl w:val="0"/>
        <w:jc w:val="both"/>
        <w:rPr>
          <w:sz w:val="28"/>
          <w:szCs w:val="28"/>
        </w:rPr>
      </w:pPr>
    </w:p>
    <w:p w14:paraId="3FD7FE72" w14:textId="341E5B27" w:rsidR="00B03E75" w:rsidRPr="00BA1428" w:rsidRDefault="00B03E75" w:rsidP="00F32D30">
      <w:pPr>
        <w:widowControl w:val="0"/>
        <w:jc w:val="both"/>
        <w:rPr>
          <w:sz w:val="28"/>
          <w:szCs w:val="28"/>
        </w:rPr>
      </w:pPr>
      <w:r w:rsidRPr="00BA1428">
        <w:rPr>
          <w:sz w:val="28"/>
          <w:szCs w:val="28"/>
        </w:rPr>
        <w:t>Các hạng mục đầu tư và thuê bao gồm</w:t>
      </w:r>
    </w:p>
    <w:p w14:paraId="3CBAB635" w14:textId="339A41B8" w:rsidR="00EA4468" w:rsidRPr="00BA1428" w:rsidRDefault="00EA4468" w:rsidP="00D30D45">
      <w:pPr>
        <w:widowControl w:val="0"/>
        <w:spacing w:before="60" w:after="0" w:line="288" w:lineRule="auto"/>
        <w:ind w:firstLine="720"/>
        <w:jc w:val="both"/>
        <w:rPr>
          <w:sz w:val="28"/>
          <w:szCs w:val="28"/>
        </w:rPr>
      </w:pPr>
      <w:r w:rsidRPr="00BA1428">
        <w:rPr>
          <w:sz w:val="28"/>
          <w:szCs w:val="28"/>
        </w:rPr>
        <w:t>- Đầu tư nâng cấp hạ tầng CNTT của Trung tâm ToC. Đầu tư Trung tâm ToC (đang thuê, hết khấu hao).</w:t>
      </w:r>
    </w:p>
    <w:p w14:paraId="61ECE87E" w14:textId="77777777" w:rsidR="00EA4468" w:rsidRPr="00BA1428" w:rsidRDefault="00EA4468" w:rsidP="00D30D45">
      <w:pPr>
        <w:widowControl w:val="0"/>
        <w:spacing w:before="60" w:after="0" w:line="288" w:lineRule="auto"/>
        <w:ind w:firstLine="720"/>
        <w:jc w:val="both"/>
        <w:rPr>
          <w:sz w:val="28"/>
          <w:szCs w:val="28"/>
        </w:rPr>
      </w:pPr>
      <w:r w:rsidRPr="00BA1428">
        <w:rPr>
          <w:sz w:val="28"/>
          <w:szCs w:val="28"/>
        </w:rPr>
        <w:t>- Đầu tư các hệ thống thiết bị ngoại vi (Camera, Bảng VMS, Tủ điều khiển đèn).</w:t>
      </w:r>
    </w:p>
    <w:p w14:paraId="58A0106D" w14:textId="77777777" w:rsidR="00EA4468" w:rsidRPr="00BA1428" w:rsidRDefault="00EA4468" w:rsidP="00D30D45">
      <w:pPr>
        <w:widowControl w:val="0"/>
        <w:spacing w:before="60" w:after="0" w:line="288" w:lineRule="auto"/>
        <w:ind w:firstLine="720"/>
        <w:jc w:val="both"/>
        <w:rPr>
          <w:sz w:val="28"/>
          <w:szCs w:val="28"/>
        </w:rPr>
      </w:pPr>
      <w:r w:rsidRPr="00BA1428">
        <w:rPr>
          <w:sz w:val="28"/>
          <w:szCs w:val="28"/>
        </w:rPr>
        <w:t>- Thuê Phần mềm giám sát phương tiện vi phạm giao thông và đọc biển số</w:t>
      </w:r>
    </w:p>
    <w:p w14:paraId="0FA2F998" w14:textId="77777777" w:rsidR="00EA4468" w:rsidRPr="00BA1428" w:rsidRDefault="00EA4468" w:rsidP="00D30D45">
      <w:pPr>
        <w:widowControl w:val="0"/>
        <w:spacing w:before="60" w:after="0" w:line="288" w:lineRule="auto"/>
        <w:ind w:firstLine="720"/>
        <w:jc w:val="both"/>
        <w:rPr>
          <w:sz w:val="28"/>
          <w:szCs w:val="28"/>
        </w:rPr>
      </w:pPr>
      <w:r w:rsidRPr="00BA1428">
        <w:rPr>
          <w:sz w:val="28"/>
          <w:szCs w:val="28"/>
        </w:rPr>
        <w:t>- Thuê Phần mềm quản lý vi phạm giao thông.</w:t>
      </w:r>
    </w:p>
    <w:p w14:paraId="7A4E0772" w14:textId="77777777" w:rsidR="00EA4468" w:rsidRPr="00BA1428" w:rsidRDefault="00EA4468" w:rsidP="00D30D45">
      <w:pPr>
        <w:widowControl w:val="0"/>
        <w:spacing w:before="60" w:after="0" w:line="288" w:lineRule="auto"/>
        <w:ind w:firstLine="720"/>
        <w:jc w:val="both"/>
        <w:rPr>
          <w:sz w:val="28"/>
          <w:szCs w:val="28"/>
        </w:rPr>
      </w:pPr>
      <w:r w:rsidRPr="00BA1428">
        <w:rPr>
          <w:sz w:val="28"/>
          <w:szCs w:val="28"/>
        </w:rPr>
        <w:t>- Thuê Phần mềm quản lý camera tập trung (VMS).</w:t>
      </w:r>
    </w:p>
    <w:p w14:paraId="1E808858" w14:textId="77777777" w:rsidR="00EA4468" w:rsidRPr="00BA1428" w:rsidRDefault="00EA4468" w:rsidP="00D30D45">
      <w:pPr>
        <w:widowControl w:val="0"/>
        <w:spacing w:before="60" w:after="0" w:line="288" w:lineRule="auto"/>
        <w:ind w:firstLine="720"/>
        <w:jc w:val="both"/>
        <w:rPr>
          <w:sz w:val="28"/>
          <w:szCs w:val="28"/>
        </w:rPr>
      </w:pPr>
      <w:r w:rsidRPr="00BA1428">
        <w:rPr>
          <w:sz w:val="28"/>
          <w:szCs w:val="28"/>
        </w:rPr>
        <w:t>- Thuê Phân mềm quản lý kết cấu và mô phỏng giao thông.</w:t>
      </w:r>
    </w:p>
    <w:p w14:paraId="43FB490C" w14:textId="77777777" w:rsidR="00EA4468" w:rsidRPr="00BA1428" w:rsidRDefault="00EA4468" w:rsidP="00D30D45">
      <w:pPr>
        <w:widowControl w:val="0"/>
        <w:spacing w:before="60" w:after="0" w:line="288" w:lineRule="auto"/>
        <w:ind w:firstLine="720"/>
        <w:jc w:val="both"/>
        <w:rPr>
          <w:sz w:val="28"/>
          <w:szCs w:val="28"/>
        </w:rPr>
      </w:pPr>
      <w:r w:rsidRPr="00BA1428">
        <w:rPr>
          <w:sz w:val="28"/>
          <w:szCs w:val="28"/>
        </w:rPr>
        <w:t>- Thuê Dịch vụ Giám sát An toàn thông tin, Dịch vụ hạ tầng Cloud.</w:t>
      </w:r>
    </w:p>
    <w:p w14:paraId="1A2E2A3A" w14:textId="77777777" w:rsidR="00EA4468" w:rsidRPr="00BA1428" w:rsidRDefault="00EA4468" w:rsidP="00D30D45">
      <w:pPr>
        <w:widowControl w:val="0"/>
        <w:spacing w:before="60" w:after="0" w:line="288" w:lineRule="auto"/>
        <w:ind w:firstLine="720"/>
        <w:jc w:val="both"/>
        <w:rPr>
          <w:sz w:val="28"/>
          <w:szCs w:val="28"/>
        </w:rPr>
      </w:pPr>
      <w:r w:rsidRPr="00BA1428">
        <w:rPr>
          <w:sz w:val="28"/>
          <w:szCs w:val="28"/>
        </w:rPr>
        <w:t>- Thuê phần mềm quan trắc  quan trắc ngập úng.</w:t>
      </w:r>
    </w:p>
    <w:p w14:paraId="7816B6E1" w14:textId="77777777" w:rsidR="00EA4468" w:rsidRPr="00BA1428" w:rsidRDefault="00EA4468" w:rsidP="00D30D45">
      <w:pPr>
        <w:widowControl w:val="0"/>
        <w:spacing w:before="60" w:after="0" w:line="288" w:lineRule="auto"/>
        <w:ind w:firstLine="720"/>
        <w:jc w:val="both"/>
        <w:rPr>
          <w:sz w:val="28"/>
          <w:szCs w:val="28"/>
        </w:rPr>
      </w:pPr>
      <w:r w:rsidRPr="00BA1428">
        <w:rPr>
          <w:sz w:val="28"/>
          <w:szCs w:val="28"/>
        </w:rPr>
        <w:t>- Thuê Gói dịch vụ quản trị, vận hành dịch vụ hàng năm.</w:t>
      </w:r>
    </w:p>
    <w:p w14:paraId="1A72BE57" w14:textId="77777777" w:rsidR="00EA4468" w:rsidRPr="00BA1428" w:rsidRDefault="00EA4468" w:rsidP="00D30D45">
      <w:pPr>
        <w:widowControl w:val="0"/>
        <w:spacing w:before="60" w:after="0" w:line="288" w:lineRule="auto"/>
        <w:ind w:firstLine="720"/>
        <w:jc w:val="both"/>
        <w:rPr>
          <w:sz w:val="28"/>
          <w:szCs w:val="28"/>
        </w:rPr>
      </w:pPr>
      <w:r w:rsidRPr="00BA1428">
        <w:rPr>
          <w:sz w:val="28"/>
          <w:szCs w:val="28"/>
        </w:rPr>
        <w:t>- Thuê dịch vụ bảo trì hạ tầng kỹ thuật CNTT.</w:t>
      </w:r>
    </w:p>
    <w:p w14:paraId="7E8C6DFB" w14:textId="776C7254" w:rsidR="00B32F2E" w:rsidRPr="00BA1428" w:rsidRDefault="00EA4468" w:rsidP="00D30D45">
      <w:pPr>
        <w:widowControl w:val="0"/>
        <w:spacing w:before="60" w:after="0" w:line="288" w:lineRule="auto"/>
        <w:ind w:firstLine="720"/>
        <w:jc w:val="both"/>
        <w:rPr>
          <w:b/>
          <w:bCs/>
          <w:sz w:val="28"/>
          <w:szCs w:val="28"/>
        </w:rPr>
      </w:pPr>
      <w:r w:rsidRPr="00BA1428">
        <w:rPr>
          <w:sz w:val="28"/>
          <w:szCs w:val="28"/>
        </w:rPr>
        <w:t>- Các dịch vụ khác khác: đào tạo, đường truyền internet, điện (cho camera giao thông), nhân công triển khai;</w:t>
      </w:r>
    </w:p>
    <w:p w14:paraId="4661DA0B" w14:textId="763B6386" w:rsidR="00B03E75" w:rsidRPr="00BA1428" w:rsidRDefault="00B03E75" w:rsidP="006562E4">
      <w:pPr>
        <w:widowControl w:val="0"/>
        <w:ind w:firstLine="709"/>
        <w:jc w:val="both"/>
        <w:rPr>
          <w:b/>
          <w:bCs/>
          <w:sz w:val="28"/>
          <w:szCs w:val="28"/>
        </w:rPr>
      </w:pPr>
      <w:r w:rsidRPr="00BA1428">
        <w:rPr>
          <w:b/>
          <w:bCs/>
          <w:sz w:val="28"/>
          <w:szCs w:val="28"/>
        </w:rPr>
        <w:t>Phương án 2: Phương án thuê dịch vụ</w:t>
      </w:r>
      <w:r w:rsidR="006327DA" w:rsidRPr="00BA1428">
        <w:rPr>
          <w:b/>
          <w:bCs/>
          <w:sz w:val="28"/>
          <w:szCs w:val="28"/>
        </w:rPr>
        <w:t xml:space="preserve"> trọn gói</w:t>
      </w:r>
    </w:p>
    <w:p w14:paraId="1B7F017A" w14:textId="77777777" w:rsidR="00F05BCE" w:rsidRPr="00BA1428" w:rsidRDefault="00F05BCE" w:rsidP="006562E4">
      <w:pPr>
        <w:ind w:firstLine="709"/>
        <w:jc w:val="both"/>
        <w:rPr>
          <w:sz w:val="28"/>
          <w:szCs w:val="28"/>
        </w:rPr>
      </w:pPr>
      <w:r w:rsidRPr="00BA1428">
        <w:rPr>
          <w:sz w:val="28"/>
          <w:szCs w:val="28"/>
        </w:rPr>
        <w:t>Chi phí đầu tư theo phương án thuê dịch vụ thể hiện ở bảng 5</w:t>
      </w:r>
    </w:p>
    <w:p w14:paraId="286298F0" w14:textId="18369743" w:rsidR="00F05BCE" w:rsidRPr="00BA1428" w:rsidRDefault="00F05BCE" w:rsidP="00F05BCE">
      <w:pPr>
        <w:spacing w:after="120"/>
        <w:ind w:firstLine="709"/>
        <w:jc w:val="both"/>
        <w:rPr>
          <w:sz w:val="27"/>
          <w:szCs w:val="27"/>
        </w:rPr>
      </w:pPr>
      <w:bookmarkStart w:id="198" w:name="_Toc162423282"/>
      <w:r w:rsidRPr="00BA1428">
        <w:rPr>
          <w:sz w:val="27"/>
          <w:szCs w:val="27"/>
        </w:rPr>
        <w:t xml:space="preserve">Tổng chi phí thực hiện theo phương án thuê dịch vụ và đầu tư dịch vụ giai đoạn </w:t>
      </w:r>
      <w:r w:rsidR="00EC291A">
        <w:rPr>
          <w:sz w:val="27"/>
          <w:szCs w:val="27"/>
        </w:rPr>
        <w:t>2</w:t>
      </w:r>
      <w:r w:rsidRPr="00BA1428">
        <w:rPr>
          <w:sz w:val="27"/>
          <w:szCs w:val="27"/>
        </w:rPr>
        <w:t xml:space="preserve"> là </w:t>
      </w:r>
      <w:r w:rsidRPr="00BA1428">
        <w:rPr>
          <w:b/>
          <w:bCs/>
          <w:sz w:val="27"/>
          <w:szCs w:val="27"/>
        </w:rPr>
        <w:t xml:space="preserve">1.198,3 tỷ VNĐ/3 năm, </w:t>
      </w:r>
      <w:r w:rsidRPr="00BA1428">
        <w:rPr>
          <w:sz w:val="27"/>
          <w:szCs w:val="27"/>
        </w:rPr>
        <w:t>bao gồm:</w:t>
      </w:r>
    </w:p>
    <w:p w14:paraId="6991FAA3" w14:textId="77777777" w:rsidR="00F05BCE" w:rsidRPr="00BA1428" w:rsidRDefault="00F05BCE" w:rsidP="00F05BCE">
      <w:pPr>
        <w:spacing w:after="120"/>
        <w:ind w:firstLine="709"/>
        <w:jc w:val="both"/>
        <w:rPr>
          <w:bCs/>
          <w:sz w:val="27"/>
          <w:szCs w:val="27"/>
        </w:rPr>
      </w:pPr>
      <w:r w:rsidRPr="00BA1428">
        <w:rPr>
          <w:bCs/>
          <w:sz w:val="27"/>
          <w:szCs w:val="27"/>
        </w:rPr>
        <w:t>+ Chi phí thuê hạ tầng kỹ thuật công nghệ thông tin:  428,4 tỷ.</w:t>
      </w:r>
    </w:p>
    <w:p w14:paraId="20493C0C" w14:textId="77777777" w:rsidR="00F05BCE" w:rsidRPr="00BA1428" w:rsidRDefault="00F05BCE" w:rsidP="00F05BCE">
      <w:pPr>
        <w:spacing w:after="120"/>
        <w:ind w:firstLine="709"/>
        <w:jc w:val="both"/>
        <w:rPr>
          <w:bCs/>
          <w:sz w:val="27"/>
          <w:szCs w:val="27"/>
        </w:rPr>
      </w:pPr>
      <w:r w:rsidRPr="00BA1428">
        <w:rPr>
          <w:bCs/>
          <w:sz w:val="27"/>
          <w:szCs w:val="27"/>
        </w:rPr>
        <w:lastRenderedPageBreak/>
        <w:t>+ Chi phí Thuê các dịch vụ Công nghệ thông tin: 731,8 tỷ, gồm các hạng mục chính:</w:t>
      </w:r>
    </w:p>
    <w:p w14:paraId="3491635D" w14:textId="77777777" w:rsidR="00F05BCE" w:rsidRPr="00BA1428" w:rsidRDefault="00F05BCE" w:rsidP="00F05BCE">
      <w:pPr>
        <w:numPr>
          <w:ilvl w:val="0"/>
          <w:numId w:val="40"/>
        </w:numPr>
        <w:tabs>
          <w:tab w:val="left" w:pos="1276"/>
        </w:tabs>
        <w:spacing w:after="120" w:line="240" w:lineRule="auto"/>
        <w:ind w:left="0" w:firstLine="993"/>
        <w:jc w:val="both"/>
        <w:rPr>
          <w:bCs/>
          <w:i/>
          <w:iCs/>
          <w:sz w:val="27"/>
          <w:szCs w:val="27"/>
        </w:rPr>
      </w:pPr>
      <w:r w:rsidRPr="00BA1428">
        <w:rPr>
          <w:bCs/>
          <w:i/>
          <w:iCs/>
          <w:sz w:val="27"/>
          <w:szCs w:val="27"/>
        </w:rPr>
        <w:t>Thuê phần mềm thương mại: 202,1 tỷ</w:t>
      </w:r>
    </w:p>
    <w:p w14:paraId="489DB9CE" w14:textId="77777777" w:rsidR="00F05BCE" w:rsidRPr="00BA1428" w:rsidRDefault="00F05BCE" w:rsidP="00F05BCE">
      <w:pPr>
        <w:numPr>
          <w:ilvl w:val="0"/>
          <w:numId w:val="40"/>
        </w:numPr>
        <w:tabs>
          <w:tab w:val="left" w:pos="1276"/>
        </w:tabs>
        <w:spacing w:after="120" w:line="240" w:lineRule="auto"/>
        <w:ind w:left="0" w:firstLine="993"/>
        <w:jc w:val="both"/>
        <w:rPr>
          <w:bCs/>
          <w:i/>
          <w:iCs/>
          <w:sz w:val="27"/>
          <w:szCs w:val="27"/>
        </w:rPr>
      </w:pPr>
      <w:r w:rsidRPr="00BA1428">
        <w:rPr>
          <w:bCs/>
          <w:i/>
          <w:iCs/>
          <w:sz w:val="27"/>
          <w:szCs w:val="27"/>
        </w:rPr>
        <w:t>Thuê dịch vụ điện toán đám mây: 375,6 tỷ</w:t>
      </w:r>
    </w:p>
    <w:p w14:paraId="65EDF790" w14:textId="77777777" w:rsidR="00F05BCE" w:rsidRPr="00BA1428" w:rsidRDefault="00F05BCE" w:rsidP="00F05BCE">
      <w:pPr>
        <w:numPr>
          <w:ilvl w:val="0"/>
          <w:numId w:val="40"/>
        </w:numPr>
        <w:tabs>
          <w:tab w:val="left" w:pos="1276"/>
        </w:tabs>
        <w:spacing w:after="120" w:line="240" w:lineRule="auto"/>
        <w:ind w:left="0" w:firstLine="993"/>
        <w:jc w:val="both"/>
        <w:rPr>
          <w:bCs/>
          <w:i/>
          <w:iCs/>
          <w:sz w:val="27"/>
          <w:szCs w:val="27"/>
        </w:rPr>
      </w:pPr>
      <w:r w:rsidRPr="00BA1428">
        <w:rPr>
          <w:bCs/>
          <w:i/>
          <w:iCs/>
          <w:sz w:val="27"/>
          <w:szCs w:val="27"/>
        </w:rPr>
        <w:t>Thuê dịch vụ truyền dẫn: 63,4 tỷ</w:t>
      </w:r>
    </w:p>
    <w:p w14:paraId="753F4672" w14:textId="77777777" w:rsidR="00F05BCE" w:rsidRPr="00BA1428" w:rsidRDefault="00F05BCE" w:rsidP="00F05BCE">
      <w:pPr>
        <w:numPr>
          <w:ilvl w:val="0"/>
          <w:numId w:val="40"/>
        </w:numPr>
        <w:tabs>
          <w:tab w:val="left" w:pos="1276"/>
        </w:tabs>
        <w:spacing w:after="120" w:line="240" w:lineRule="auto"/>
        <w:ind w:left="0" w:firstLine="993"/>
        <w:jc w:val="both"/>
        <w:rPr>
          <w:bCs/>
          <w:i/>
          <w:iCs/>
          <w:sz w:val="27"/>
          <w:szCs w:val="27"/>
        </w:rPr>
      </w:pPr>
      <w:r w:rsidRPr="00BA1428">
        <w:rPr>
          <w:bCs/>
          <w:i/>
          <w:iCs/>
          <w:sz w:val="27"/>
          <w:szCs w:val="27"/>
        </w:rPr>
        <w:t>Dịch vụ giám sát An toàn thông tin: 35,7 tỷ</w:t>
      </w:r>
    </w:p>
    <w:p w14:paraId="177E7C47" w14:textId="77777777" w:rsidR="00F05BCE" w:rsidRPr="00BA1428" w:rsidRDefault="00F05BCE" w:rsidP="00F05BCE">
      <w:pPr>
        <w:numPr>
          <w:ilvl w:val="0"/>
          <w:numId w:val="40"/>
        </w:numPr>
        <w:tabs>
          <w:tab w:val="left" w:pos="1276"/>
        </w:tabs>
        <w:spacing w:after="120" w:line="240" w:lineRule="auto"/>
        <w:ind w:left="0" w:firstLine="993"/>
        <w:jc w:val="both"/>
        <w:rPr>
          <w:bCs/>
          <w:i/>
          <w:iCs/>
          <w:sz w:val="27"/>
          <w:szCs w:val="27"/>
        </w:rPr>
      </w:pPr>
      <w:r w:rsidRPr="00BA1428">
        <w:rPr>
          <w:bCs/>
          <w:i/>
          <w:iCs/>
          <w:sz w:val="27"/>
          <w:szCs w:val="27"/>
        </w:rPr>
        <w:t>Dịch vụ vận hành giám sát hệ thống 55 tỷ</w:t>
      </w:r>
    </w:p>
    <w:p w14:paraId="6A7262D1" w14:textId="77777777" w:rsidR="00F05BCE" w:rsidRPr="00BA1428" w:rsidRDefault="00F05BCE" w:rsidP="00F05BCE">
      <w:pPr>
        <w:tabs>
          <w:tab w:val="left" w:pos="1276"/>
        </w:tabs>
        <w:spacing w:after="120" w:line="240" w:lineRule="auto"/>
        <w:jc w:val="both"/>
        <w:rPr>
          <w:bCs/>
          <w:sz w:val="27"/>
          <w:szCs w:val="27"/>
        </w:rPr>
      </w:pPr>
      <w:r w:rsidRPr="00BA1428">
        <w:rPr>
          <w:bCs/>
          <w:sz w:val="27"/>
          <w:szCs w:val="27"/>
        </w:rPr>
        <w:t xml:space="preserve">        +  Các chi phí khác (Chi phí quản lý, chi phí thuê tự vấn lựa chọn nhà cung cấp, chi phí dự phòng…..) khai lựa chọn nhà cung cấp và các chi phí khác (Mục III – V Bảng 5): 38 tỷ.</w:t>
      </w:r>
    </w:p>
    <w:p w14:paraId="30C2F3B5" w14:textId="77777777" w:rsidR="00F05BCE" w:rsidRPr="00BA1428" w:rsidRDefault="00F05BCE" w:rsidP="00F05BCE">
      <w:pPr>
        <w:pStyle w:val="abang"/>
      </w:pPr>
      <w:bookmarkStart w:id="199" w:name="_Toc173744649"/>
      <w:bookmarkStart w:id="200" w:name="_Toc173744708"/>
      <w:r w:rsidRPr="00BA1428">
        <w:t xml:space="preserve">Bảng </w:t>
      </w:r>
      <w:r w:rsidRPr="00BA1428">
        <w:rPr>
          <w:lang w:val="en-US"/>
        </w:rPr>
        <w:t>5</w:t>
      </w:r>
      <w:r w:rsidRPr="00BA1428">
        <w:t>: Phương án đầu tư: Thuê giai đoạn 2 (3 năm)</w:t>
      </w:r>
      <w:bookmarkEnd w:id="198"/>
      <w:bookmarkEnd w:id="199"/>
      <w:bookmarkEnd w:id="200"/>
    </w:p>
    <w:tbl>
      <w:tblPr>
        <w:tblW w:w="9640" w:type="dxa"/>
        <w:tblInd w:w="-176" w:type="dxa"/>
        <w:tblLook w:val="04A0" w:firstRow="1" w:lastRow="0" w:firstColumn="1" w:lastColumn="0" w:noHBand="0" w:noVBand="1"/>
      </w:tblPr>
      <w:tblGrid>
        <w:gridCol w:w="916"/>
        <w:gridCol w:w="2203"/>
        <w:gridCol w:w="2316"/>
        <w:gridCol w:w="286"/>
        <w:gridCol w:w="1669"/>
        <w:gridCol w:w="2250"/>
      </w:tblGrid>
      <w:tr w:rsidR="00982559" w:rsidRPr="00BA1428" w14:paraId="5079FA84" w14:textId="77777777" w:rsidTr="001C2A90">
        <w:trPr>
          <w:trHeight w:val="312"/>
        </w:trPr>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C32BB" w14:textId="77777777" w:rsidR="00F05BCE" w:rsidRPr="00BA1428" w:rsidRDefault="00F05BCE" w:rsidP="001C2A90">
            <w:pPr>
              <w:spacing w:after="0" w:line="288" w:lineRule="auto"/>
              <w:jc w:val="center"/>
              <w:rPr>
                <w:rFonts w:eastAsia="Times New Roman"/>
                <w:b/>
                <w:bCs/>
                <w:kern w:val="0"/>
                <w:sz w:val="28"/>
                <w:szCs w:val="28"/>
                <w14:ligatures w14:val="none"/>
              </w:rPr>
            </w:pPr>
            <w:r w:rsidRPr="00BA1428">
              <w:rPr>
                <w:rFonts w:eastAsia="Times New Roman"/>
                <w:b/>
                <w:bCs/>
                <w:kern w:val="0"/>
                <w:sz w:val="28"/>
                <w:szCs w:val="28"/>
                <w14:ligatures w14:val="none"/>
              </w:rPr>
              <w:t>STT</w:t>
            </w:r>
          </w:p>
        </w:tc>
        <w:tc>
          <w:tcPr>
            <w:tcW w:w="2203" w:type="dxa"/>
            <w:tcBorders>
              <w:top w:val="single" w:sz="4" w:space="0" w:color="auto"/>
              <w:left w:val="nil"/>
              <w:bottom w:val="single" w:sz="4" w:space="0" w:color="auto"/>
              <w:right w:val="single" w:sz="4" w:space="0" w:color="auto"/>
            </w:tcBorders>
            <w:shd w:val="clear" w:color="auto" w:fill="auto"/>
            <w:noWrap/>
            <w:vAlign w:val="center"/>
            <w:hideMark/>
          </w:tcPr>
          <w:p w14:paraId="690310D0" w14:textId="77777777" w:rsidR="00F05BCE" w:rsidRPr="00BA1428" w:rsidRDefault="00F05BCE" w:rsidP="001C2A90">
            <w:pPr>
              <w:spacing w:after="0" w:line="288" w:lineRule="auto"/>
              <w:jc w:val="center"/>
              <w:rPr>
                <w:rFonts w:eastAsia="Times New Roman"/>
                <w:b/>
                <w:bCs/>
                <w:kern w:val="0"/>
                <w:sz w:val="28"/>
                <w:szCs w:val="28"/>
                <w14:ligatures w14:val="none"/>
              </w:rPr>
            </w:pPr>
            <w:r w:rsidRPr="00BA1428">
              <w:rPr>
                <w:rFonts w:eastAsia="Times New Roman"/>
                <w:b/>
                <w:bCs/>
                <w:kern w:val="0"/>
                <w:sz w:val="28"/>
                <w:szCs w:val="28"/>
                <w14:ligatures w14:val="none"/>
              </w:rPr>
              <w:t>Khoản Mục Chi phí</w:t>
            </w:r>
          </w:p>
        </w:tc>
        <w:tc>
          <w:tcPr>
            <w:tcW w:w="2316" w:type="dxa"/>
            <w:tcBorders>
              <w:top w:val="single" w:sz="4" w:space="0" w:color="auto"/>
              <w:left w:val="nil"/>
              <w:bottom w:val="single" w:sz="4" w:space="0" w:color="auto"/>
              <w:right w:val="nil"/>
            </w:tcBorders>
            <w:vAlign w:val="center"/>
          </w:tcPr>
          <w:p w14:paraId="35A8F672" w14:textId="77777777" w:rsidR="00F05BCE" w:rsidRPr="00BA1428" w:rsidRDefault="00F05BCE" w:rsidP="001C2A90">
            <w:pPr>
              <w:spacing w:after="0" w:line="288" w:lineRule="auto"/>
              <w:jc w:val="center"/>
              <w:rPr>
                <w:rFonts w:eastAsia="Times New Roman"/>
                <w:b/>
                <w:bCs/>
                <w:kern w:val="0"/>
                <w:sz w:val="28"/>
                <w:szCs w:val="28"/>
                <w14:ligatures w14:val="none"/>
              </w:rPr>
            </w:pPr>
            <w:r w:rsidRPr="00BA1428">
              <w:rPr>
                <w:rFonts w:eastAsia="Times New Roman"/>
                <w:b/>
                <w:bCs/>
                <w:kern w:val="0"/>
                <w:sz w:val="28"/>
                <w:szCs w:val="28"/>
                <w14:ligatures w14:val="none"/>
              </w:rPr>
              <w:t xml:space="preserve"> Thành tiền đã có thuế </w:t>
            </w:r>
          </w:p>
        </w:tc>
        <w:tc>
          <w:tcPr>
            <w:tcW w:w="286" w:type="dxa"/>
            <w:tcBorders>
              <w:top w:val="single" w:sz="4" w:space="0" w:color="auto"/>
              <w:left w:val="nil"/>
              <w:bottom w:val="single" w:sz="4" w:space="0" w:color="auto"/>
              <w:right w:val="single" w:sz="4" w:space="0" w:color="auto"/>
            </w:tcBorders>
            <w:shd w:val="clear" w:color="auto" w:fill="auto"/>
            <w:vAlign w:val="center"/>
          </w:tcPr>
          <w:p w14:paraId="2E03490F" w14:textId="77777777" w:rsidR="00F05BCE" w:rsidRPr="00BA1428" w:rsidRDefault="00F05BCE" w:rsidP="001C2A90">
            <w:pPr>
              <w:spacing w:after="0" w:line="288" w:lineRule="auto"/>
              <w:jc w:val="center"/>
              <w:rPr>
                <w:rFonts w:eastAsia="Times New Roman"/>
                <w:b/>
                <w:bCs/>
                <w:kern w:val="0"/>
                <w:sz w:val="28"/>
                <w:szCs w:val="28"/>
                <w14:ligatures w14:val="none"/>
              </w:rPr>
            </w:pPr>
          </w:p>
        </w:tc>
        <w:tc>
          <w:tcPr>
            <w:tcW w:w="1669" w:type="dxa"/>
            <w:tcBorders>
              <w:top w:val="single" w:sz="4" w:space="0" w:color="auto"/>
              <w:left w:val="nil"/>
              <w:bottom w:val="single" w:sz="4" w:space="0" w:color="auto"/>
              <w:right w:val="single" w:sz="4" w:space="0" w:color="auto"/>
            </w:tcBorders>
            <w:shd w:val="clear" w:color="auto" w:fill="auto"/>
          </w:tcPr>
          <w:p w14:paraId="4F168F87" w14:textId="77777777" w:rsidR="00F05BCE" w:rsidRPr="00BA1428" w:rsidRDefault="00F05BCE" w:rsidP="001C2A90">
            <w:pPr>
              <w:spacing w:after="0" w:line="288" w:lineRule="auto"/>
              <w:jc w:val="center"/>
              <w:rPr>
                <w:rFonts w:eastAsia="Times New Roman"/>
                <w:b/>
                <w:bCs/>
                <w:kern w:val="0"/>
                <w:sz w:val="28"/>
                <w:szCs w:val="28"/>
                <w14:ligatures w14:val="none"/>
              </w:rPr>
            </w:pPr>
            <w:r w:rsidRPr="00BA1428">
              <w:rPr>
                <w:b/>
                <w:bCs/>
                <w:sz w:val="28"/>
                <w:szCs w:val="28"/>
              </w:rPr>
              <w:t>Số lượng nút</w:t>
            </w:r>
          </w:p>
        </w:tc>
        <w:tc>
          <w:tcPr>
            <w:tcW w:w="2250" w:type="dxa"/>
            <w:tcBorders>
              <w:top w:val="single" w:sz="4" w:space="0" w:color="auto"/>
              <w:left w:val="nil"/>
              <w:bottom w:val="single" w:sz="4" w:space="0" w:color="auto"/>
              <w:right w:val="single" w:sz="4" w:space="0" w:color="auto"/>
            </w:tcBorders>
          </w:tcPr>
          <w:p w14:paraId="2F8D0808" w14:textId="77777777" w:rsidR="00F05BCE" w:rsidRPr="00BA1428" w:rsidRDefault="00F05BCE" w:rsidP="001C2A90">
            <w:pPr>
              <w:spacing w:after="0" w:line="288" w:lineRule="auto"/>
              <w:jc w:val="center"/>
              <w:rPr>
                <w:rFonts w:eastAsia="Times New Roman"/>
                <w:b/>
                <w:bCs/>
                <w:kern w:val="0"/>
                <w:sz w:val="28"/>
                <w:szCs w:val="28"/>
                <w14:ligatures w14:val="none"/>
              </w:rPr>
            </w:pPr>
            <w:r w:rsidRPr="00BA1428">
              <w:rPr>
                <w:b/>
                <w:bCs/>
                <w:sz w:val="28"/>
                <w:szCs w:val="28"/>
              </w:rPr>
              <w:t>Số lượng trang thiết bị</w:t>
            </w:r>
          </w:p>
        </w:tc>
      </w:tr>
      <w:tr w:rsidR="00982559" w:rsidRPr="00BA1428" w14:paraId="4B9AB0D6" w14:textId="77777777" w:rsidTr="001C2A90">
        <w:trPr>
          <w:trHeight w:val="312"/>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728C6B19" w14:textId="77777777" w:rsidR="00F05BCE" w:rsidRPr="00BA1428" w:rsidRDefault="00F05BCE" w:rsidP="001C2A90">
            <w:pPr>
              <w:spacing w:after="0" w:line="288" w:lineRule="auto"/>
              <w:jc w:val="center"/>
              <w:rPr>
                <w:rFonts w:eastAsia="Times New Roman"/>
                <w:kern w:val="0"/>
                <w:sz w:val="28"/>
                <w:szCs w:val="28"/>
                <w14:ligatures w14:val="none"/>
              </w:rPr>
            </w:pPr>
            <w:r w:rsidRPr="00BA1428">
              <w:rPr>
                <w:rFonts w:eastAsia="Times New Roman"/>
                <w:kern w:val="0"/>
                <w:sz w:val="28"/>
                <w:szCs w:val="28"/>
                <w14:ligatures w14:val="none"/>
              </w:rPr>
              <w:t>I</w:t>
            </w:r>
          </w:p>
        </w:tc>
        <w:tc>
          <w:tcPr>
            <w:tcW w:w="2203" w:type="dxa"/>
            <w:tcBorders>
              <w:top w:val="nil"/>
              <w:left w:val="nil"/>
              <w:bottom w:val="single" w:sz="4" w:space="0" w:color="auto"/>
              <w:right w:val="single" w:sz="4" w:space="0" w:color="auto"/>
            </w:tcBorders>
            <w:shd w:val="clear" w:color="auto" w:fill="auto"/>
            <w:noWrap/>
            <w:vAlign w:val="center"/>
          </w:tcPr>
          <w:p w14:paraId="0FF5936C" w14:textId="77777777" w:rsidR="00F05BCE" w:rsidRPr="00BA1428" w:rsidRDefault="00F05BCE" w:rsidP="001C2A90">
            <w:pPr>
              <w:spacing w:after="0" w:line="288" w:lineRule="auto"/>
              <w:rPr>
                <w:rFonts w:eastAsia="Times New Roman"/>
                <w:kern w:val="0"/>
                <w:sz w:val="28"/>
                <w:szCs w:val="28"/>
                <w14:ligatures w14:val="none"/>
              </w:rPr>
            </w:pPr>
            <w:r w:rsidRPr="00BA1428">
              <w:rPr>
                <w:sz w:val="28"/>
                <w:szCs w:val="28"/>
              </w:rPr>
              <w:t>Chi phí thuê dịch vụ</w:t>
            </w:r>
          </w:p>
        </w:tc>
        <w:tc>
          <w:tcPr>
            <w:tcW w:w="2316" w:type="dxa"/>
            <w:tcBorders>
              <w:top w:val="nil"/>
              <w:left w:val="nil"/>
              <w:bottom w:val="single" w:sz="4" w:space="0" w:color="auto"/>
              <w:right w:val="nil"/>
            </w:tcBorders>
            <w:vAlign w:val="center"/>
          </w:tcPr>
          <w:p w14:paraId="5B255B18" w14:textId="77777777" w:rsidR="00F05BCE" w:rsidRPr="00BA1428" w:rsidRDefault="00F05BCE" w:rsidP="001C2A90">
            <w:pPr>
              <w:spacing w:after="0" w:line="288" w:lineRule="auto"/>
              <w:jc w:val="right"/>
              <w:rPr>
                <w:rFonts w:eastAsia="Times New Roman"/>
                <w:kern w:val="0"/>
                <w:sz w:val="28"/>
                <w:szCs w:val="28"/>
                <w14:ligatures w14:val="none"/>
              </w:rPr>
            </w:pPr>
            <w:r w:rsidRPr="00BA1428">
              <w:t>1.160.231.122.506</w:t>
            </w:r>
          </w:p>
        </w:tc>
        <w:tc>
          <w:tcPr>
            <w:tcW w:w="286" w:type="dxa"/>
            <w:tcBorders>
              <w:top w:val="nil"/>
              <w:left w:val="nil"/>
              <w:bottom w:val="single" w:sz="4" w:space="0" w:color="auto"/>
              <w:right w:val="single" w:sz="4" w:space="0" w:color="auto"/>
            </w:tcBorders>
            <w:shd w:val="clear" w:color="auto" w:fill="auto"/>
            <w:noWrap/>
            <w:vAlign w:val="center"/>
          </w:tcPr>
          <w:p w14:paraId="43247EC9" w14:textId="77777777" w:rsidR="00F05BCE" w:rsidRPr="00BA1428" w:rsidRDefault="00F05BCE" w:rsidP="001C2A90">
            <w:pPr>
              <w:spacing w:after="0" w:line="288" w:lineRule="auto"/>
              <w:jc w:val="right"/>
              <w:rPr>
                <w:rFonts w:eastAsia="Times New Roman"/>
                <w:kern w:val="0"/>
                <w:sz w:val="28"/>
                <w:szCs w:val="28"/>
                <w14:ligatures w14:val="none"/>
              </w:rPr>
            </w:pPr>
          </w:p>
        </w:tc>
        <w:tc>
          <w:tcPr>
            <w:tcW w:w="1669" w:type="dxa"/>
            <w:vMerge w:val="restart"/>
            <w:tcBorders>
              <w:top w:val="nil"/>
              <w:left w:val="nil"/>
              <w:right w:val="single" w:sz="4" w:space="0" w:color="auto"/>
            </w:tcBorders>
            <w:shd w:val="clear" w:color="auto" w:fill="auto"/>
            <w:noWrap/>
          </w:tcPr>
          <w:p w14:paraId="6A20C167" w14:textId="77777777" w:rsidR="00F05BCE" w:rsidRPr="00BA1428" w:rsidRDefault="00F05BCE" w:rsidP="001C2A90">
            <w:pPr>
              <w:spacing w:after="0" w:line="288" w:lineRule="auto"/>
              <w:jc w:val="right"/>
              <w:rPr>
                <w:rFonts w:eastAsia="Times New Roman"/>
                <w:kern w:val="0"/>
                <w:sz w:val="28"/>
                <w:szCs w:val="28"/>
                <w14:ligatures w14:val="none"/>
              </w:rPr>
            </w:pPr>
            <w:r w:rsidRPr="00BA1428">
              <w:rPr>
                <w:rFonts w:eastAsia="Times New Roman"/>
                <w:kern w:val="0"/>
                <w:sz w:val="28"/>
                <w:szCs w:val="28"/>
                <w14:ligatures w14:val="none"/>
              </w:rPr>
              <w:t>150 nút</w:t>
            </w:r>
          </w:p>
          <w:p w14:paraId="05A88B33" w14:textId="77777777" w:rsidR="00F05BCE" w:rsidRPr="00BA1428" w:rsidRDefault="00F05BCE" w:rsidP="001C2A90">
            <w:pPr>
              <w:spacing w:after="0" w:line="288" w:lineRule="auto"/>
              <w:jc w:val="right"/>
              <w:rPr>
                <w:rFonts w:eastAsia="Times New Roman"/>
                <w:kern w:val="0"/>
                <w:sz w:val="28"/>
                <w:szCs w:val="28"/>
                <w14:ligatures w14:val="none"/>
              </w:rPr>
            </w:pPr>
            <w:r w:rsidRPr="00BA1428">
              <w:rPr>
                <w:rFonts w:eastAsia="Times New Roman"/>
                <w:kern w:val="0"/>
                <w:sz w:val="28"/>
                <w:szCs w:val="28"/>
                <w14:ligatures w14:val="none"/>
              </w:rPr>
              <w:t>Bao phủ toàn bộ các tuyến vành đai 1, vành đai 2, vành đai 3, và các tuyến chính</w:t>
            </w:r>
          </w:p>
        </w:tc>
        <w:tc>
          <w:tcPr>
            <w:tcW w:w="2250" w:type="dxa"/>
            <w:vMerge w:val="restart"/>
            <w:tcBorders>
              <w:top w:val="nil"/>
              <w:left w:val="nil"/>
              <w:right w:val="single" w:sz="4" w:space="0" w:color="auto"/>
            </w:tcBorders>
          </w:tcPr>
          <w:p w14:paraId="2DF0E3E4" w14:textId="77777777" w:rsidR="00F05BCE" w:rsidRPr="00BA1428" w:rsidRDefault="00F05BCE" w:rsidP="001C2A90">
            <w:pPr>
              <w:spacing w:after="0" w:line="288" w:lineRule="auto"/>
              <w:rPr>
                <w:rFonts w:eastAsia="Times New Roman"/>
                <w:kern w:val="0"/>
                <w:sz w:val="28"/>
                <w:szCs w:val="28"/>
                <w14:ligatures w14:val="none"/>
              </w:rPr>
            </w:pPr>
            <w:r w:rsidRPr="00BA1428">
              <w:rPr>
                <w:rFonts w:eastAsia="Times New Roman"/>
                <w:kern w:val="0"/>
                <w:sz w:val="28"/>
                <w:szCs w:val="28"/>
                <w14:ligatures w14:val="none"/>
              </w:rPr>
              <w:t>200 camera giám sát tốc độ</w:t>
            </w:r>
          </w:p>
          <w:p w14:paraId="0D637CCB" w14:textId="77777777" w:rsidR="00F05BCE" w:rsidRPr="00BA1428" w:rsidRDefault="00F05BCE" w:rsidP="001C2A90">
            <w:pPr>
              <w:spacing w:after="0" w:line="288" w:lineRule="auto"/>
              <w:rPr>
                <w:rFonts w:eastAsia="Times New Roman"/>
                <w:kern w:val="0"/>
                <w:sz w:val="28"/>
                <w:szCs w:val="28"/>
                <w14:ligatures w14:val="none"/>
              </w:rPr>
            </w:pPr>
            <w:r w:rsidRPr="00BA1428">
              <w:rPr>
                <w:rFonts w:eastAsia="Times New Roman"/>
                <w:kern w:val="0"/>
                <w:sz w:val="28"/>
                <w:szCs w:val="28"/>
                <w14:ligatures w14:val="none"/>
              </w:rPr>
              <w:t>700 camera xử phạt giao thông</w:t>
            </w:r>
          </w:p>
          <w:p w14:paraId="3CB73EDB" w14:textId="77777777" w:rsidR="00F05BCE" w:rsidRPr="00BA1428" w:rsidRDefault="00F05BCE" w:rsidP="001C2A90">
            <w:pPr>
              <w:spacing w:after="0" w:line="288" w:lineRule="auto"/>
              <w:rPr>
                <w:rFonts w:eastAsia="Times New Roman"/>
                <w:kern w:val="0"/>
                <w:sz w:val="28"/>
                <w:szCs w:val="28"/>
                <w14:ligatures w14:val="none"/>
              </w:rPr>
            </w:pPr>
            <w:r w:rsidRPr="00BA1428">
              <w:rPr>
                <w:rFonts w:eastAsia="Times New Roman"/>
                <w:kern w:val="0"/>
                <w:sz w:val="28"/>
                <w:szCs w:val="28"/>
                <w14:ligatures w14:val="none"/>
              </w:rPr>
              <w:t>700 camera đo đếm lưu lượng</w:t>
            </w:r>
          </w:p>
          <w:p w14:paraId="5CF3197E" w14:textId="77777777" w:rsidR="00F05BCE" w:rsidRPr="00BA1428" w:rsidRDefault="00F05BCE" w:rsidP="001C2A90">
            <w:pPr>
              <w:spacing w:after="0" w:line="288" w:lineRule="auto"/>
              <w:rPr>
                <w:rFonts w:eastAsia="Times New Roman"/>
                <w:kern w:val="0"/>
                <w:sz w:val="28"/>
                <w:szCs w:val="28"/>
                <w14:ligatures w14:val="none"/>
              </w:rPr>
            </w:pPr>
            <w:r w:rsidRPr="00BA1428">
              <w:rPr>
                <w:rFonts w:eastAsia="Times New Roman"/>
                <w:kern w:val="0"/>
                <w:sz w:val="28"/>
                <w:szCs w:val="28"/>
                <w14:ligatures w14:val="none"/>
              </w:rPr>
              <w:t>100 bảng báo Led</w:t>
            </w:r>
          </w:p>
          <w:p w14:paraId="7525F0FB" w14:textId="77777777" w:rsidR="00F05BCE" w:rsidRPr="00BA1428" w:rsidRDefault="00F05BCE" w:rsidP="001C2A90">
            <w:pPr>
              <w:spacing w:after="0" w:line="288" w:lineRule="auto"/>
              <w:rPr>
                <w:rFonts w:eastAsia="Times New Roman"/>
                <w:kern w:val="0"/>
                <w:sz w:val="28"/>
                <w:szCs w:val="28"/>
                <w14:ligatures w14:val="none"/>
              </w:rPr>
            </w:pPr>
            <w:r w:rsidRPr="00BA1428">
              <w:rPr>
                <w:rFonts w:eastAsia="Times New Roman"/>
                <w:kern w:val="0"/>
                <w:sz w:val="28"/>
                <w:szCs w:val="28"/>
                <w14:ligatures w14:val="none"/>
              </w:rPr>
              <w:t xml:space="preserve">50 tủ điều khiển GTTM </w:t>
            </w:r>
          </w:p>
        </w:tc>
      </w:tr>
      <w:tr w:rsidR="00982559" w:rsidRPr="00BA1428" w14:paraId="1F5C9802" w14:textId="77777777" w:rsidTr="001C2A90">
        <w:trPr>
          <w:trHeight w:val="312"/>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087EF210" w14:textId="77777777" w:rsidR="00F05BCE" w:rsidRPr="00BA1428" w:rsidRDefault="00F05BCE" w:rsidP="001C2A90">
            <w:pPr>
              <w:spacing w:after="0" w:line="288" w:lineRule="auto"/>
              <w:jc w:val="center"/>
              <w:rPr>
                <w:rFonts w:eastAsia="Times New Roman"/>
                <w:kern w:val="0"/>
                <w:sz w:val="28"/>
                <w:szCs w:val="28"/>
                <w14:ligatures w14:val="none"/>
              </w:rPr>
            </w:pPr>
            <w:r w:rsidRPr="00BA1428">
              <w:rPr>
                <w:rFonts w:eastAsia="Times New Roman"/>
                <w:kern w:val="0"/>
                <w:sz w:val="28"/>
                <w:szCs w:val="28"/>
                <w14:ligatures w14:val="none"/>
              </w:rPr>
              <w:t>II</w:t>
            </w:r>
          </w:p>
        </w:tc>
        <w:tc>
          <w:tcPr>
            <w:tcW w:w="2203" w:type="dxa"/>
            <w:tcBorders>
              <w:top w:val="nil"/>
              <w:left w:val="nil"/>
              <w:bottom w:val="single" w:sz="4" w:space="0" w:color="auto"/>
              <w:right w:val="single" w:sz="4" w:space="0" w:color="auto"/>
            </w:tcBorders>
            <w:shd w:val="clear" w:color="auto" w:fill="auto"/>
            <w:noWrap/>
            <w:vAlign w:val="center"/>
          </w:tcPr>
          <w:p w14:paraId="09190E02" w14:textId="77777777" w:rsidR="00F05BCE" w:rsidRPr="00BA1428" w:rsidRDefault="00F05BCE" w:rsidP="001C2A90">
            <w:pPr>
              <w:spacing w:after="0" w:line="288" w:lineRule="auto"/>
              <w:rPr>
                <w:rFonts w:eastAsia="Times New Roman"/>
                <w:kern w:val="0"/>
                <w:sz w:val="28"/>
                <w:szCs w:val="28"/>
                <w14:ligatures w14:val="none"/>
              </w:rPr>
            </w:pPr>
            <w:r w:rsidRPr="00BA1428">
              <w:rPr>
                <w:sz w:val="28"/>
                <w:szCs w:val="28"/>
              </w:rPr>
              <w:t>Chi phí quản lý</w:t>
            </w:r>
          </w:p>
        </w:tc>
        <w:tc>
          <w:tcPr>
            <w:tcW w:w="2316" w:type="dxa"/>
            <w:tcBorders>
              <w:top w:val="nil"/>
              <w:left w:val="nil"/>
              <w:bottom w:val="single" w:sz="4" w:space="0" w:color="auto"/>
              <w:right w:val="nil"/>
            </w:tcBorders>
            <w:vAlign w:val="center"/>
          </w:tcPr>
          <w:p w14:paraId="213B0D10" w14:textId="77777777" w:rsidR="00F05BCE" w:rsidRPr="00BA1428" w:rsidRDefault="00F05BCE" w:rsidP="001C2A90">
            <w:pPr>
              <w:spacing w:after="0" w:line="288" w:lineRule="auto"/>
              <w:jc w:val="right"/>
              <w:rPr>
                <w:rFonts w:eastAsia="Times New Roman"/>
                <w:kern w:val="0"/>
                <w:sz w:val="28"/>
                <w:szCs w:val="28"/>
                <w14:ligatures w14:val="none"/>
              </w:rPr>
            </w:pPr>
            <w:r w:rsidRPr="00BA1428">
              <w:t>6.273.922.537</w:t>
            </w:r>
          </w:p>
        </w:tc>
        <w:tc>
          <w:tcPr>
            <w:tcW w:w="286" w:type="dxa"/>
            <w:tcBorders>
              <w:top w:val="nil"/>
              <w:left w:val="nil"/>
              <w:bottom w:val="single" w:sz="4" w:space="0" w:color="auto"/>
              <w:right w:val="single" w:sz="4" w:space="0" w:color="auto"/>
            </w:tcBorders>
            <w:shd w:val="clear" w:color="auto" w:fill="auto"/>
            <w:noWrap/>
            <w:vAlign w:val="center"/>
          </w:tcPr>
          <w:p w14:paraId="7170EA56" w14:textId="77777777" w:rsidR="00F05BCE" w:rsidRPr="00BA1428" w:rsidRDefault="00F05BCE" w:rsidP="001C2A90">
            <w:pPr>
              <w:spacing w:after="0" w:line="288" w:lineRule="auto"/>
              <w:jc w:val="right"/>
              <w:rPr>
                <w:rFonts w:eastAsia="Times New Roman"/>
                <w:kern w:val="0"/>
                <w:sz w:val="28"/>
                <w:szCs w:val="28"/>
                <w14:ligatures w14:val="none"/>
              </w:rPr>
            </w:pPr>
          </w:p>
        </w:tc>
        <w:tc>
          <w:tcPr>
            <w:tcW w:w="1669" w:type="dxa"/>
            <w:vMerge/>
            <w:tcBorders>
              <w:left w:val="nil"/>
              <w:right w:val="single" w:sz="4" w:space="0" w:color="auto"/>
            </w:tcBorders>
            <w:shd w:val="clear" w:color="auto" w:fill="auto"/>
            <w:noWrap/>
            <w:vAlign w:val="center"/>
          </w:tcPr>
          <w:p w14:paraId="13DAE90B" w14:textId="77777777" w:rsidR="00F05BCE" w:rsidRPr="00BA1428" w:rsidRDefault="00F05BCE" w:rsidP="001C2A90">
            <w:pPr>
              <w:spacing w:after="0" w:line="288" w:lineRule="auto"/>
              <w:jc w:val="right"/>
              <w:rPr>
                <w:rFonts w:eastAsia="Times New Roman"/>
                <w:kern w:val="0"/>
                <w:sz w:val="28"/>
                <w:szCs w:val="28"/>
                <w14:ligatures w14:val="none"/>
              </w:rPr>
            </w:pPr>
          </w:p>
        </w:tc>
        <w:tc>
          <w:tcPr>
            <w:tcW w:w="2250" w:type="dxa"/>
            <w:vMerge/>
            <w:tcBorders>
              <w:left w:val="nil"/>
              <w:right w:val="single" w:sz="4" w:space="0" w:color="auto"/>
            </w:tcBorders>
            <w:vAlign w:val="center"/>
          </w:tcPr>
          <w:p w14:paraId="502B11F4" w14:textId="77777777" w:rsidR="00F05BCE" w:rsidRPr="00BA1428" w:rsidRDefault="00F05BCE" w:rsidP="001C2A90">
            <w:pPr>
              <w:spacing w:after="0" w:line="288" w:lineRule="auto"/>
              <w:jc w:val="right"/>
              <w:rPr>
                <w:rFonts w:eastAsia="Times New Roman"/>
                <w:kern w:val="0"/>
                <w:sz w:val="28"/>
                <w:szCs w:val="28"/>
                <w14:ligatures w14:val="none"/>
              </w:rPr>
            </w:pPr>
          </w:p>
        </w:tc>
      </w:tr>
      <w:tr w:rsidR="00982559" w:rsidRPr="00BA1428" w14:paraId="59C21DBD" w14:textId="77777777" w:rsidTr="001C2A90">
        <w:trPr>
          <w:trHeight w:val="312"/>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3E403A73" w14:textId="77777777" w:rsidR="00F05BCE" w:rsidRPr="00BA1428" w:rsidRDefault="00F05BCE" w:rsidP="001C2A90">
            <w:pPr>
              <w:spacing w:after="0" w:line="288" w:lineRule="auto"/>
              <w:jc w:val="center"/>
              <w:rPr>
                <w:rFonts w:eastAsia="Times New Roman"/>
                <w:kern w:val="0"/>
                <w:sz w:val="28"/>
                <w:szCs w:val="28"/>
                <w14:ligatures w14:val="none"/>
              </w:rPr>
            </w:pPr>
            <w:r w:rsidRPr="00BA1428">
              <w:rPr>
                <w:rFonts w:eastAsia="Times New Roman"/>
                <w:kern w:val="0"/>
                <w:sz w:val="28"/>
                <w:szCs w:val="28"/>
                <w14:ligatures w14:val="none"/>
              </w:rPr>
              <w:t>III</w:t>
            </w:r>
          </w:p>
        </w:tc>
        <w:tc>
          <w:tcPr>
            <w:tcW w:w="2203" w:type="dxa"/>
            <w:tcBorders>
              <w:top w:val="nil"/>
              <w:left w:val="nil"/>
              <w:bottom w:val="single" w:sz="4" w:space="0" w:color="auto"/>
              <w:right w:val="single" w:sz="4" w:space="0" w:color="auto"/>
            </w:tcBorders>
            <w:shd w:val="clear" w:color="auto" w:fill="auto"/>
            <w:noWrap/>
            <w:vAlign w:val="center"/>
          </w:tcPr>
          <w:p w14:paraId="410F30AF" w14:textId="77777777" w:rsidR="00F05BCE" w:rsidRPr="00BA1428" w:rsidRDefault="00F05BCE" w:rsidP="001C2A90">
            <w:pPr>
              <w:spacing w:after="0" w:line="288" w:lineRule="auto"/>
              <w:rPr>
                <w:rFonts w:eastAsia="Times New Roman"/>
                <w:kern w:val="0"/>
                <w:sz w:val="28"/>
                <w:szCs w:val="28"/>
                <w14:ligatures w14:val="none"/>
              </w:rPr>
            </w:pPr>
            <w:r w:rsidRPr="00BA1428">
              <w:rPr>
                <w:sz w:val="28"/>
                <w:szCs w:val="28"/>
              </w:rPr>
              <w:t>Chi phí tư vấn</w:t>
            </w:r>
          </w:p>
        </w:tc>
        <w:tc>
          <w:tcPr>
            <w:tcW w:w="2316" w:type="dxa"/>
            <w:tcBorders>
              <w:top w:val="nil"/>
              <w:left w:val="nil"/>
              <w:bottom w:val="single" w:sz="4" w:space="0" w:color="auto"/>
              <w:right w:val="nil"/>
            </w:tcBorders>
            <w:vAlign w:val="center"/>
          </w:tcPr>
          <w:p w14:paraId="7ECB7A6B" w14:textId="77777777" w:rsidR="00F05BCE" w:rsidRPr="00BA1428" w:rsidRDefault="00F05BCE" w:rsidP="001C2A90">
            <w:pPr>
              <w:spacing w:after="0" w:line="288" w:lineRule="auto"/>
              <w:jc w:val="right"/>
              <w:rPr>
                <w:rFonts w:eastAsia="Times New Roman"/>
                <w:kern w:val="0"/>
                <w:sz w:val="28"/>
                <w:szCs w:val="28"/>
                <w14:ligatures w14:val="none"/>
              </w:rPr>
            </w:pPr>
            <w:r w:rsidRPr="00BA1428">
              <w:t>4.125.224.379</w:t>
            </w:r>
          </w:p>
        </w:tc>
        <w:tc>
          <w:tcPr>
            <w:tcW w:w="286" w:type="dxa"/>
            <w:tcBorders>
              <w:top w:val="nil"/>
              <w:left w:val="nil"/>
              <w:bottom w:val="single" w:sz="4" w:space="0" w:color="auto"/>
              <w:right w:val="single" w:sz="4" w:space="0" w:color="auto"/>
            </w:tcBorders>
            <w:shd w:val="clear" w:color="auto" w:fill="auto"/>
            <w:noWrap/>
            <w:vAlign w:val="center"/>
          </w:tcPr>
          <w:p w14:paraId="5F245AB2" w14:textId="77777777" w:rsidR="00F05BCE" w:rsidRPr="00BA1428" w:rsidRDefault="00F05BCE" w:rsidP="001C2A90">
            <w:pPr>
              <w:spacing w:after="0" w:line="288" w:lineRule="auto"/>
              <w:jc w:val="right"/>
              <w:rPr>
                <w:rFonts w:eastAsia="Times New Roman"/>
                <w:kern w:val="0"/>
                <w:sz w:val="28"/>
                <w:szCs w:val="28"/>
                <w14:ligatures w14:val="none"/>
              </w:rPr>
            </w:pPr>
          </w:p>
        </w:tc>
        <w:tc>
          <w:tcPr>
            <w:tcW w:w="1669" w:type="dxa"/>
            <w:vMerge/>
            <w:tcBorders>
              <w:left w:val="nil"/>
              <w:right w:val="single" w:sz="4" w:space="0" w:color="auto"/>
            </w:tcBorders>
            <w:shd w:val="clear" w:color="auto" w:fill="auto"/>
            <w:noWrap/>
            <w:vAlign w:val="center"/>
          </w:tcPr>
          <w:p w14:paraId="10B85A60" w14:textId="77777777" w:rsidR="00F05BCE" w:rsidRPr="00BA1428" w:rsidRDefault="00F05BCE" w:rsidP="001C2A90">
            <w:pPr>
              <w:spacing w:after="0" w:line="288" w:lineRule="auto"/>
              <w:jc w:val="right"/>
              <w:rPr>
                <w:rFonts w:eastAsia="Times New Roman"/>
                <w:kern w:val="0"/>
                <w:sz w:val="28"/>
                <w:szCs w:val="28"/>
                <w14:ligatures w14:val="none"/>
              </w:rPr>
            </w:pPr>
          </w:p>
        </w:tc>
        <w:tc>
          <w:tcPr>
            <w:tcW w:w="2250" w:type="dxa"/>
            <w:vMerge/>
            <w:tcBorders>
              <w:left w:val="nil"/>
              <w:right w:val="single" w:sz="4" w:space="0" w:color="auto"/>
            </w:tcBorders>
            <w:vAlign w:val="center"/>
          </w:tcPr>
          <w:p w14:paraId="0B6FC415" w14:textId="77777777" w:rsidR="00F05BCE" w:rsidRPr="00BA1428" w:rsidRDefault="00F05BCE" w:rsidP="001C2A90">
            <w:pPr>
              <w:spacing w:after="0" w:line="288" w:lineRule="auto"/>
              <w:jc w:val="right"/>
              <w:rPr>
                <w:rFonts w:eastAsia="Times New Roman"/>
                <w:kern w:val="0"/>
                <w:sz w:val="28"/>
                <w:szCs w:val="28"/>
                <w14:ligatures w14:val="none"/>
              </w:rPr>
            </w:pPr>
          </w:p>
        </w:tc>
      </w:tr>
      <w:tr w:rsidR="00982559" w:rsidRPr="00BA1428" w14:paraId="4F7266DA" w14:textId="77777777" w:rsidTr="001C2A90">
        <w:trPr>
          <w:trHeight w:val="312"/>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06FBB9C6" w14:textId="77777777" w:rsidR="00F05BCE" w:rsidRPr="00BA1428" w:rsidRDefault="00F05BCE" w:rsidP="001C2A90">
            <w:pPr>
              <w:spacing w:after="0" w:line="288" w:lineRule="auto"/>
              <w:jc w:val="center"/>
              <w:rPr>
                <w:rFonts w:eastAsia="Times New Roman"/>
                <w:kern w:val="0"/>
                <w:sz w:val="28"/>
                <w:szCs w:val="28"/>
                <w14:ligatures w14:val="none"/>
              </w:rPr>
            </w:pPr>
            <w:r w:rsidRPr="00BA1428">
              <w:rPr>
                <w:rFonts w:eastAsia="Times New Roman"/>
                <w:kern w:val="0"/>
                <w:sz w:val="28"/>
                <w:szCs w:val="28"/>
                <w14:ligatures w14:val="none"/>
              </w:rPr>
              <w:t>IV</w:t>
            </w:r>
          </w:p>
        </w:tc>
        <w:tc>
          <w:tcPr>
            <w:tcW w:w="2203" w:type="dxa"/>
            <w:tcBorders>
              <w:top w:val="nil"/>
              <w:left w:val="nil"/>
              <w:bottom w:val="single" w:sz="4" w:space="0" w:color="auto"/>
              <w:right w:val="single" w:sz="4" w:space="0" w:color="auto"/>
            </w:tcBorders>
            <w:shd w:val="clear" w:color="auto" w:fill="auto"/>
            <w:noWrap/>
            <w:vAlign w:val="center"/>
          </w:tcPr>
          <w:p w14:paraId="021299CE" w14:textId="77777777" w:rsidR="00F05BCE" w:rsidRPr="00BA1428" w:rsidRDefault="00F05BCE" w:rsidP="001C2A90">
            <w:pPr>
              <w:spacing w:after="0" w:line="288" w:lineRule="auto"/>
              <w:rPr>
                <w:rFonts w:eastAsia="Times New Roman"/>
                <w:kern w:val="0"/>
                <w:sz w:val="28"/>
                <w:szCs w:val="28"/>
                <w14:ligatures w14:val="none"/>
              </w:rPr>
            </w:pPr>
            <w:r w:rsidRPr="00BA1428">
              <w:rPr>
                <w:sz w:val="28"/>
                <w:szCs w:val="28"/>
              </w:rPr>
              <w:t>Chi phí khác</w:t>
            </w:r>
          </w:p>
        </w:tc>
        <w:tc>
          <w:tcPr>
            <w:tcW w:w="2316" w:type="dxa"/>
            <w:tcBorders>
              <w:top w:val="nil"/>
              <w:left w:val="nil"/>
              <w:bottom w:val="single" w:sz="4" w:space="0" w:color="auto"/>
              <w:right w:val="nil"/>
            </w:tcBorders>
            <w:vAlign w:val="center"/>
          </w:tcPr>
          <w:p w14:paraId="1EA32225" w14:textId="77777777" w:rsidR="00F05BCE" w:rsidRPr="00BA1428" w:rsidRDefault="00F05BCE" w:rsidP="001C2A90">
            <w:pPr>
              <w:spacing w:after="0" w:line="288" w:lineRule="auto"/>
              <w:jc w:val="right"/>
              <w:rPr>
                <w:rFonts w:eastAsia="Times New Roman"/>
                <w:kern w:val="0"/>
                <w:sz w:val="28"/>
                <w:szCs w:val="28"/>
                <w14:ligatures w14:val="none"/>
              </w:rPr>
            </w:pPr>
            <w:r w:rsidRPr="00BA1428">
              <w:t>4.148.806.634</w:t>
            </w:r>
          </w:p>
        </w:tc>
        <w:tc>
          <w:tcPr>
            <w:tcW w:w="286" w:type="dxa"/>
            <w:tcBorders>
              <w:top w:val="nil"/>
              <w:left w:val="nil"/>
              <w:bottom w:val="single" w:sz="4" w:space="0" w:color="auto"/>
              <w:right w:val="single" w:sz="4" w:space="0" w:color="auto"/>
            </w:tcBorders>
            <w:shd w:val="clear" w:color="auto" w:fill="auto"/>
            <w:noWrap/>
            <w:vAlign w:val="center"/>
          </w:tcPr>
          <w:p w14:paraId="7361A2A8" w14:textId="77777777" w:rsidR="00F05BCE" w:rsidRPr="00BA1428" w:rsidRDefault="00F05BCE" w:rsidP="001C2A90">
            <w:pPr>
              <w:spacing w:after="0" w:line="288" w:lineRule="auto"/>
              <w:jc w:val="right"/>
              <w:rPr>
                <w:rFonts w:eastAsia="Times New Roman"/>
                <w:kern w:val="0"/>
                <w:sz w:val="28"/>
                <w:szCs w:val="28"/>
                <w14:ligatures w14:val="none"/>
              </w:rPr>
            </w:pPr>
          </w:p>
        </w:tc>
        <w:tc>
          <w:tcPr>
            <w:tcW w:w="1669" w:type="dxa"/>
            <w:vMerge/>
            <w:tcBorders>
              <w:left w:val="nil"/>
              <w:right w:val="single" w:sz="4" w:space="0" w:color="auto"/>
            </w:tcBorders>
            <w:shd w:val="clear" w:color="auto" w:fill="auto"/>
            <w:noWrap/>
            <w:vAlign w:val="center"/>
          </w:tcPr>
          <w:p w14:paraId="03AA073D" w14:textId="77777777" w:rsidR="00F05BCE" w:rsidRPr="00BA1428" w:rsidRDefault="00F05BCE" w:rsidP="001C2A90">
            <w:pPr>
              <w:spacing w:after="0" w:line="288" w:lineRule="auto"/>
              <w:jc w:val="right"/>
              <w:rPr>
                <w:rFonts w:eastAsia="Times New Roman"/>
                <w:kern w:val="0"/>
                <w:sz w:val="28"/>
                <w:szCs w:val="28"/>
                <w14:ligatures w14:val="none"/>
              </w:rPr>
            </w:pPr>
          </w:p>
        </w:tc>
        <w:tc>
          <w:tcPr>
            <w:tcW w:w="2250" w:type="dxa"/>
            <w:vMerge/>
            <w:tcBorders>
              <w:left w:val="nil"/>
              <w:right w:val="single" w:sz="4" w:space="0" w:color="auto"/>
            </w:tcBorders>
            <w:vAlign w:val="center"/>
          </w:tcPr>
          <w:p w14:paraId="2CE45A8C" w14:textId="77777777" w:rsidR="00F05BCE" w:rsidRPr="00BA1428" w:rsidRDefault="00F05BCE" w:rsidP="001C2A90">
            <w:pPr>
              <w:spacing w:after="0" w:line="288" w:lineRule="auto"/>
              <w:jc w:val="right"/>
              <w:rPr>
                <w:rFonts w:eastAsia="Times New Roman"/>
                <w:kern w:val="0"/>
                <w:sz w:val="28"/>
                <w:szCs w:val="28"/>
                <w14:ligatures w14:val="none"/>
              </w:rPr>
            </w:pPr>
          </w:p>
        </w:tc>
      </w:tr>
      <w:tr w:rsidR="00982559" w:rsidRPr="00BA1428" w14:paraId="1D6062C6" w14:textId="77777777" w:rsidTr="001C2A90">
        <w:trPr>
          <w:trHeight w:val="312"/>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72E0A9A9" w14:textId="77777777" w:rsidR="00F05BCE" w:rsidRPr="00BA1428" w:rsidRDefault="00F05BCE" w:rsidP="001C2A90">
            <w:pPr>
              <w:spacing w:after="0" w:line="288" w:lineRule="auto"/>
              <w:jc w:val="center"/>
              <w:rPr>
                <w:rFonts w:eastAsia="Times New Roman"/>
                <w:kern w:val="0"/>
                <w:sz w:val="28"/>
                <w:szCs w:val="28"/>
                <w14:ligatures w14:val="none"/>
              </w:rPr>
            </w:pPr>
            <w:r w:rsidRPr="00BA1428">
              <w:rPr>
                <w:rFonts w:eastAsia="Times New Roman"/>
                <w:kern w:val="0"/>
                <w:sz w:val="28"/>
                <w:szCs w:val="28"/>
                <w14:ligatures w14:val="none"/>
              </w:rPr>
              <w:t>V</w:t>
            </w:r>
          </w:p>
        </w:tc>
        <w:tc>
          <w:tcPr>
            <w:tcW w:w="2203" w:type="dxa"/>
            <w:tcBorders>
              <w:top w:val="nil"/>
              <w:left w:val="nil"/>
              <w:bottom w:val="single" w:sz="4" w:space="0" w:color="auto"/>
              <w:right w:val="single" w:sz="4" w:space="0" w:color="auto"/>
            </w:tcBorders>
            <w:shd w:val="clear" w:color="auto" w:fill="auto"/>
            <w:noWrap/>
            <w:vAlign w:val="center"/>
          </w:tcPr>
          <w:p w14:paraId="2FD9AAE3" w14:textId="77777777" w:rsidR="00F05BCE" w:rsidRPr="00BA1428" w:rsidRDefault="00F05BCE" w:rsidP="001C2A90">
            <w:pPr>
              <w:spacing w:after="0" w:line="288" w:lineRule="auto"/>
              <w:rPr>
                <w:rFonts w:eastAsia="Times New Roman"/>
                <w:kern w:val="0"/>
                <w:sz w:val="28"/>
                <w:szCs w:val="28"/>
                <w14:ligatures w14:val="none"/>
              </w:rPr>
            </w:pPr>
            <w:r w:rsidRPr="00BA1428">
              <w:rPr>
                <w:sz w:val="28"/>
                <w:szCs w:val="28"/>
              </w:rPr>
              <w:t>Chi phí dự phòng</w:t>
            </w:r>
          </w:p>
        </w:tc>
        <w:tc>
          <w:tcPr>
            <w:tcW w:w="2316" w:type="dxa"/>
            <w:tcBorders>
              <w:top w:val="nil"/>
              <w:left w:val="nil"/>
              <w:bottom w:val="single" w:sz="4" w:space="0" w:color="auto"/>
              <w:right w:val="nil"/>
            </w:tcBorders>
            <w:vAlign w:val="center"/>
          </w:tcPr>
          <w:p w14:paraId="4C7D8EEC" w14:textId="77777777" w:rsidR="00F05BCE" w:rsidRPr="00BA1428" w:rsidRDefault="00F05BCE" w:rsidP="001C2A90">
            <w:pPr>
              <w:spacing w:after="0" w:line="288" w:lineRule="auto"/>
              <w:jc w:val="right"/>
              <w:rPr>
                <w:rFonts w:eastAsia="Times New Roman"/>
                <w:kern w:val="0"/>
                <w:sz w:val="28"/>
                <w:szCs w:val="28"/>
                <w14:ligatures w14:val="none"/>
              </w:rPr>
            </w:pPr>
            <w:r w:rsidRPr="00BA1428">
              <w:t>23.495.581.521</w:t>
            </w:r>
          </w:p>
        </w:tc>
        <w:tc>
          <w:tcPr>
            <w:tcW w:w="286" w:type="dxa"/>
            <w:tcBorders>
              <w:top w:val="nil"/>
              <w:left w:val="nil"/>
              <w:bottom w:val="single" w:sz="4" w:space="0" w:color="auto"/>
              <w:right w:val="single" w:sz="4" w:space="0" w:color="auto"/>
            </w:tcBorders>
            <w:shd w:val="clear" w:color="auto" w:fill="auto"/>
            <w:noWrap/>
            <w:vAlign w:val="center"/>
          </w:tcPr>
          <w:p w14:paraId="07E0C004" w14:textId="77777777" w:rsidR="00F05BCE" w:rsidRPr="00BA1428" w:rsidRDefault="00F05BCE" w:rsidP="001C2A90">
            <w:pPr>
              <w:spacing w:after="0" w:line="288" w:lineRule="auto"/>
              <w:jc w:val="right"/>
              <w:rPr>
                <w:rFonts w:eastAsia="Times New Roman"/>
                <w:kern w:val="0"/>
                <w:sz w:val="28"/>
                <w:szCs w:val="28"/>
                <w14:ligatures w14:val="none"/>
              </w:rPr>
            </w:pPr>
          </w:p>
        </w:tc>
        <w:tc>
          <w:tcPr>
            <w:tcW w:w="1669" w:type="dxa"/>
            <w:vMerge/>
            <w:tcBorders>
              <w:left w:val="nil"/>
              <w:right w:val="single" w:sz="4" w:space="0" w:color="auto"/>
            </w:tcBorders>
            <w:shd w:val="clear" w:color="auto" w:fill="auto"/>
            <w:noWrap/>
            <w:vAlign w:val="center"/>
          </w:tcPr>
          <w:p w14:paraId="5433097B" w14:textId="77777777" w:rsidR="00F05BCE" w:rsidRPr="00BA1428" w:rsidRDefault="00F05BCE" w:rsidP="001C2A90">
            <w:pPr>
              <w:spacing w:after="0" w:line="288" w:lineRule="auto"/>
              <w:jc w:val="right"/>
              <w:rPr>
                <w:rFonts w:eastAsia="Times New Roman"/>
                <w:kern w:val="0"/>
                <w:sz w:val="28"/>
                <w:szCs w:val="28"/>
                <w14:ligatures w14:val="none"/>
              </w:rPr>
            </w:pPr>
          </w:p>
        </w:tc>
        <w:tc>
          <w:tcPr>
            <w:tcW w:w="2250" w:type="dxa"/>
            <w:vMerge/>
            <w:tcBorders>
              <w:left w:val="nil"/>
              <w:right w:val="single" w:sz="4" w:space="0" w:color="auto"/>
            </w:tcBorders>
            <w:vAlign w:val="center"/>
          </w:tcPr>
          <w:p w14:paraId="44FF9E15" w14:textId="77777777" w:rsidR="00F05BCE" w:rsidRPr="00BA1428" w:rsidRDefault="00F05BCE" w:rsidP="001C2A90">
            <w:pPr>
              <w:spacing w:after="0" w:line="288" w:lineRule="auto"/>
              <w:jc w:val="right"/>
              <w:rPr>
                <w:rFonts w:eastAsia="Times New Roman"/>
                <w:kern w:val="0"/>
                <w:sz w:val="28"/>
                <w:szCs w:val="28"/>
                <w14:ligatures w14:val="none"/>
              </w:rPr>
            </w:pPr>
          </w:p>
        </w:tc>
      </w:tr>
      <w:tr w:rsidR="00982559" w:rsidRPr="00BA1428" w14:paraId="67F43704" w14:textId="77777777" w:rsidTr="001C2A90">
        <w:trPr>
          <w:trHeight w:val="312"/>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15BA02ED" w14:textId="77777777" w:rsidR="00F05BCE" w:rsidRPr="00BA1428" w:rsidRDefault="00F05BCE" w:rsidP="001C2A90">
            <w:pPr>
              <w:spacing w:after="0" w:line="288" w:lineRule="auto"/>
              <w:jc w:val="center"/>
              <w:rPr>
                <w:rFonts w:eastAsia="Times New Roman"/>
                <w:b/>
                <w:bCs/>
                <w:kern w:val="0"/>
                <w:sz w:val="28"/>
                <w:szCs w:val="28"/>
                <w14:ligatures w14:val="none"/>
              </w:rPr>
            </w:pPr>
            <w:r w:rsidRPr="00BA1428">
              <w:rPr>
                <w:rFonts w:eastAsia="Times New Roman"/>
                <w:b/>
                <w:bCs/>
                <w:kern w:val="0"/>
                <w:sz w:val="28"/>
                <w:szCs w:val="28"/>
                <w14:ligatures w14:val="none"/>
              </w:rPr>
              <w:t> </w:t>
            </w:r>
          </w:p>
        </w:tc>
        <w:tc>
          <w:tcPr>
            <w:tcW w:w="2203" w:type="dxa"/>
            <w:tcBorders>
              <w:top w:val="nil"/>
              <w:left w:val="nil"/>
              <w:bottom w:val="single" w:sz="4" w:space="0" w:color="auto"/>
              <w:right w:val="single" w:sz="4" w:space="0" w:color="auto"/>
            </w:tcBorders>
            <w:shd w:val="clear" w:color="auto" w:fill="auto"/>
            <w:noWrap/>
            <w:vAlign w:val="center"/>
          </w:tcPr>
          <w:p w14:paraId="1C0EEC08" w14:textId="77777777" w:rsidR="00F05BCE" w:rsidRPr="00BA1428" w:rsidRDefault="00F05BCE" w:rsidP="001C2A90">
            <w:pPr>
              <w:spacing w:after="0" w:line="288" w:lineRule="auto"/>
              <w:jc w:val="center"/>
              <w:rPr>
                <w:rFonts w:eastAsia="Times New Roman"/>
                <w:b/>
                <w:bCs/>
                <w:kern w:val="0"/>
                <w:sz w:val="28"/>
                <w:szCs w:val="28"/>
                <w14:ligatures w14:val="none"/>
              </w:rPr>
            </w:pPr>
            <w:r w:rsidRPr="00BA1428">
              <w:rPr>
                <w:b/>
                <w:bCs/>
                <w:sz w:val="28"/>
                <w:szCs w:val="28"/>
              </w:rPr>
              <w:t>Tổng cộng</w:t>
            </w:r>
          </w:p>
        </w:tc>
        <w:tc>
          <w:tcPr>
            <w:tcW w:w="2316" w:type="dxa"/>
            <w:tcBorders>
              <w:top w:val="nil"/>
              <w:left w:val="nil"/>
              <w:bottom w:val="single" w:sz="4" w:space="0" w:color="auto"/>
              <w:right w:val="nil"/>
            </w:tcBorders>
            <w:vAlign w:val="center"/>
          </w:tcPr>
          <w:p w14:paraId="0381AFA6" w14:textId="77777777" w:rsidR="00F05BCE" w:rsidRPr="00BA1428" w:rsidRDefault="00F05BCE" w:rsidP="001C2A90">
            <w:pPr>
              <w:spacing w:after="0" w:line="288" w:lineRule="auto"/>
              <w:jc w:val="right"/>
              <w:rPr>
                <w:rFonts w:eastAsia="Times New Roman"/>
                <w:b/>
                <w:bCs/>
                <w:kern w:val="0"/>
                <w:sz w:val="28"/>
                <w:szCs w:val="28"/>
                <w14:ligatures w14:val="none"/>
              </w:rPr>
            </w:pPr>
            <w:r w:rsidRPr="00BA1428">
              <w:rPr>
                <w:b/>
                <w:bCs/>
              </w:rPr>
              <w:t>1.198.274.657.577</w:t>
            </w:r>
          </w:p>
        </w:tc>
        <w:tc>
          <w:tcPr>
            <w:tcW w:w="286" w:type="dxa"/>
            <w:tcBorders>
              <w:top w:val="nil"/>
              <w:left w:val="nil"/>
              <w:bottom w:val="single" w:sz="4" w:space="0" w:color="auto"/>
              <w:right w:val="single" w:sz="4" w:space="0" w:color="auto"/>
            </w:tcBorders>
            <w:shd w:val="clear" w:color="auto" w:fill="auto"/>
            <w:noWrap/>
            <w:vAlign w:val="center"/>
          </w:tcPr>
          <w:p w14:paraId="213C2463" w14:textId="77777777" w:rsidR="00F05BCE" w:rsidRPr="00BA1428" w:rsidRDefault="00F05BCE" w:rsidP="001C2A90">
            <w:pPr>
              <w:spacing w:after="0" w:line="288" w:lineRule="auto"/>
              <w:jc w:val="right"/>
              <w:rPr>
                <w:rFonts w:eastAsia="Times New Roman"/>
                <w:b/>
                <w:bCs/>
                <w:kern w:val="0"/>
                <w:sz w:val="28"/>
                <w:szCs w:val="28"/>
                <w14:ligatures w14:val="none"/>
              </w:rPr>
            </w:pPr>
          </w:p>
        </w:tc>
        <w:tc>
          <w:tcPr>
            <w:tcW w:w="1669" w:type="dxa"/>
            <w:vMerge/>
            <w:tcBorders>
              <w:left w:val="nil"/>
              <w:right w:val="single" w:sz="4" w:space="0" w:color="auto"/>
            </w:tcBorders>
            <w:shd w:val="clear" w:color="auto" w:fill="auto"/>
            <w:noWrap/>
            <w:vAlign w:val="center"/>
          </w:tcPr>
          <w:p w14:paraId="1B4C9C78" w14:textId="77777777" w:rsidR="00F05BCE" w:rsidRPr="00BA1428" w:rsidRDefault="00F05BCE" w:rsidP="001C2A90">
            <w:pPr>
              <w:spacing w:after="0" w:line="288" w:lineRule="auto"/>
              <w:jc w:val="right"/>
              <w:rPr>
                <w:rFonts w:eastAsia="Times New Roman"/>
                <w:b/>
                <w:bCs/>
                <w:kern w:val="0"/>
                <w:sz w:val="28"/>
                <w:szCs w:val="28"/>
                <w14:ligatures w14:val="none"/>
              </w:rPr>
            </w:pPr>
          </w:p>
        </w:tc>
        <w:tc>
          <w:tcPr>
            <w:tcW w:w="2250" w:type="dxa"/>
            <w:vMerge/>
            <w:tcBorders>
              <w:left w:val="nil"/>
              <w:right w:val="single" w:sz="4" w:space="0" w:color="auto"/>
            </w:tcBorders>
            <w:vAlign w:val="center"/>
          </w:tcPr>
          <w:p w14:paraId="651B6B67" w14:textId="77777777" w:rsidR="00F05BCE" w:rsidRPr="00BA1428" w:rsidRDefault="00F05BCE" w:rsidP="001C2A90">
            <w:pPr>
              <w:spacing w:after="0" w:line="288" w:lineRule="auto"/>
              <w:jc w:val="right"/>
              <w:rPr>
                <w:rFonts w:eastAsia="Times New Roman"/>
                <w:b/>
                <w:bCs/>
                <w:kern w:val="0"/>
                <w:sz w:val="28"/>
                <w:szCs w:val="28"/>
                <w14:ligatures w14:val="none"/>
              </w:rPr>
            </w:pPr>
          </w:p>
        </w:tc>
      </w:tr>
      <w:tr w:rsidR="00982559" w:rsidRPr="00BA1428" w14:paraId="2F73EAAC" w14:textId="77777777" w:rsidTr="001C2A90">
        <w:trPr>
          <w:trHeight w:val="312"/>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1EEF842C" w14:textId="77777777" w:rsidR="00F05BCE" w:rsidRPr="00BA1428" w:rsidRDefault="00F05BCE" w:rsidP="001C2A90">
            <w:pPr>
              <w:spacing w:after="0" w:line="288" w:lineRule="auto"/>
              <w:rPr>
                <w:rFonts w:eastAsia="Times New Roman"/>
                <w:kern w:val="0"/>
                <w:sz w:val="28"/>
                <w:szCs w:val="28"/>
                <w14:ligatures w14:val="none"/>
              </w:rPr>
            </w:pPr>
            <w:r w:rsidRPr="00BA1428">
              <w:rPr>
                <w:rFonts w:eastAsia="Times New Roman"/>
                <w:kern w:val="0"/>
                <w:sz w:val="28"/>
                <w:szCs w:val="28"/>
                <w14:ligatures w14:val="none"/>
              </w:rPr>
              <w:t> </w:t>
            </w:r>
          </w:p>
        </w:tc>
        <w:tc>
          <w:tcPr>
            <w:tcW w:w="2203" w:type="dxa"/>
            <w:tcBorders>
              <w:top w:val="nil"/>
              <w:left w:val="nil"/>
              <w:bottom w:val="single" w:sz="4" w:space="0" w:color="auto"/>
              <w:right w:val="single" w:sz="4" w:space="0" w:color="auto"/>
            </w:tcBorders>
            <w:shd w:val="clear" w:color="auto" w:fill="auto"/>
            <w:noWrap/>
            <w:vAlign w:val="center"/>
          </w:tcPr>
          <w:p w14:paraId="65AE5F27" w14:textId="77777777" w:rsidR="00F05BCE" w:rsidRPr="00BA1428" w:rsidRDefault="00F05BCE" w:rsidP="001C2A90">
            <w:pPr>
              <w:spacing w:after="0" w:line="288" w:lineRule="auto"/>
              <w:jc w:val="center"/>
              <w:rPr>
                <w:rFonts w:eastAsia="Times New Roman"/>
                <w:b/>
                <w:bCs/>
                <w:kern w:val="0"/>
                <w:sz w:val="28"/>
                <w:szCs w:val="28"/>
                <w14:ligatures w14:val="none"/>
              </w:rPr>
            </w:pPr>
            <w:r w:rsidRPr="00BA1428">
              <w:rPr>
                <w:b/>
                <w:bCs/>
                <w:sz w:val="28"/>
                <w:szCs w:val="28"/>
              </w:rPr>
              <w:t>Tổng cộng (làm tròn)</w:t>
            </w:r>
          </w:p>
        </w:tc>
        <w:tc>
          <w:tcPr>
            <w:tcW w:w="2316" w:type="dxa"/>
            <w:tcBorders>
              <w:top w:val="nil"/>
              <w:left w:val="nil"/>
              <w:bottom w:val="single" w:sz="4" w:space="0" w:color="auto"/>
              <w:right w:val="nil"/>
            </w:tcBorders>
            <w:vAlign w:val="center"/>
          </w:tcPr>
          <w:p w14:paraId="6D854CD5" w14:textId="77777777" w:rsidR="00F05BCE" w:rsidRPr="00BA1428" w:rsidRDefault="00F05BCE" w:rsidP="001C2A90">
            <w:pPr>
              <w:spacing w:after="0" w:line="288" w:lineRule="auto"/>
              <w:jc w:val="right"/>
              <w:rPr>
                <w:b/>
                <w:bCs/>
              </w:rPr>
            </w:pPr>
            <w:r w:rsidRPr="00BA1428">
              <w:rPr>
                <w:b/>
                <w:bCs/>
              </w:rPr>
              <w:t>1.198.274.600.000</w:t>
            </w:r>
          </w:p>
        </w:tc>
        <w:tc>
          <w:tcPr>
            <w:tcW w:w="286" w:type="dxa"/>
            <w:tcBorders>
              <w:top w:val="nil"/>
              <w:left w:val="nil"/>
              <w:bottom w:val="single" w:sz="4" w:space="0" w:color="auto"/>
              <w:right w:val="single" w:sz="4" w:space="0" w:color="auto"/>
            </w:tcBorders>
            <w:shd w:val="clear" w:color="auto" w:fill="auto"/>
            <w:noWrap/>
            <w:vAlign w:val="center"/>
            <w:hideMark/>
          </w:tcPr>
          <w:p w14:paraId="2DE17646" w14:textId="77777777" w:rsidR="00F05BCE" w:rsidRPr="00BA1428" w:rsidRDefault="00F05BCE" w:rsidP="001C2A90">
            <w:pPr>
              <w:spacing w:after="0" w:line="288" w:lineRule="auto"/>
              <w:jc w:val="right"/>
              <w:rPr>
                <w:b/>
                <w:bCs/>
              </w:rPr>
            </w:pPr>
            <w:r w:rsidRPr="00BA1428">
              <w:rPr>
                <w:b/>
                <w:bCs/>
              </w:rPr>
              <w:t> </w:t>
            </w:r>
          </w:p>
        </w:tc>
        <w:tc>
          <w:tcPr>
            <w:tcW w:w="1669" w:type="dxa"/>
            <w:vMerge/>
            <w:tcBorders>
              <w:left w:val="nil"/>
              <w:bottom w:val="single" w:sz="4" w:space="0" w:color="auto"/>
              <w:right w:val="single" w:sz="4" w:space="0" w:color="auto"/>
            </w:tcBorders>
            <w:shd w:val="clear" w:color="auto" w:fill="auto"/>
            <w:noWrap/>
            <w:vAlign w:val="center"/>
          </w:tcPr>
          <w:p w14:paraId="3D832EAD" w14:textId="77777777" w:rsidR="00F05BCE" w:rsidRPr="00BA1428" w:rsidRDefault="00F05BCE" w:rsidP="001C2A90">
            <w:pPr>
              <w:spacing w:after="0" w:line="288" w:lineRule="auto"/>
              <w:jc w:val="right"/>
              <w:rPr>
                <w:rFonts w:eastAsia="Times New Roman"/>
                <w:b/>
                <w:bCs/>
                <w:kern w:val="0"/>
                <w:sz w:val="28"/>
                <w:szCs w:val="28"/>
                <w14:ligatures w14:val="none"/>
              </w:rPr>
            </w:pPr>
          </w:p>
        </w:tc>
        <w:tc>
          <w:tcPr>
            <w:tcW w:w="2250" w:type="dxa"/>
            <w:vMerge/>
            <w:tcBorders>
              <w:left w:val="nil"/>
              <w:bottom w:val="single" w:sz="4" w:space="0" w:color="auto"/>
              <w:right w:val="single" w:sz="4" w:space="0" w:color="auto"/>
            </w:tcBorders>
            <w:vAlign w:val="center"/>
          </w:tcPr>
          <w:p w14:paraId="6CA2751E" w14:textId="77777777" w:rsidR="00F05BCE" w:rsidRPr="00BA1428" w:rsidRDefault="00F05BCE" w:rsidP="001C2A90">
            <w:pPr>
              <w:spacing w:after="0" w:line="288" w:lineRule="auto"/>
              <w:jc w:val="right"/>
              <w:rPr>
                <w:rFonts w:eastAsia="Times New Roman"/>
                <w:b/>
                <w:bCs/>
                <w:kern w:val="0"/>
                <w:sz w:val="28"/>
                <w:szCs w:val="28"/>
                <w14:ligatures w14:val="none"/>
              </w:rPr>
            </w:pPr>
          </w:p>
        </w:tc>
      </w:tr>
    </w:tbl>
    <w:p w14:paraId="4DA8D2A4" w14:textId="77777777" w:rsidR="00F05BCE" w:rsidRPr="00BA1428" w:rsidRDefault="00F05BCE" w:rsidP="00AF124A">
      <w:pPr>
        <w:spacing w:before="60" w:after="0" w:line="288" w:lineRule="auto"/>
        <w:ind w:firstLine="720"/>
        <w:jc w:val="both"/>
        <w:rPr>
          <w:sz w:val="28"/>
          <w:szCs w:val="28"/>
        </w:rPr>
      </w:pPr>
      <w:r w:rsidRPr="00BA1428">
        <w:rPr>
          <w:sz w:val="28"/>
          <w:szCs w:val="28"/>
        </w:rPr>
        <w:t>Với phương án 2 chi phí thuê dịch vụ là 399,4 tỷ đồng/01 năm.</w:t>
      </w:r>
    </w:p>
    <w:p w14:paraId="3882B8AF" w14:textId="60A5C3B4" w:rsidR="00B03E75" w:rsidRPr="00BA1428" w:rsidRDefault="00B03E75" w:rsidP="00AF124A">
      <w:pPr>
        <w:spacing w:before="60" w:after="0" w:line="288" w:lineRule="auto"/>
        <w:ind w:firstLine="720"/>
        <w:jc w:val="both"/>
        <w:rPr>
          <w:sz w:val="28"/>
          <w:szCs w:val="28"/>
        </w:rPr>
      </w:pPr>
      <w:r w:rsidRPr="00BA1428">
        <w:rPr>
          <w:sz w:val="28"/>
          <w:szCs w:val="28"/>
        </w:rPr>
        <w:t>Các dịch vụ thuê bao gồm</w:t>
      </w:r>
    </w:p>
    <w:p w14:paraId="1CDBBDDD" w14:textId="18EC338F" w:rsidR="009E227A" w:rsidRPr="00BA1428" w:rsidRDefault="009E227A" w:rsidP="00AF124A">
      <w:pPr>
        <w:spacing w:before="60" w:after="0" w:line="288" w:lineRule="auto"/>
        <w:ind w:firstLine="720"/>
        <w:jc w:val="both"/>
        <w:rPr>
          <w:sz w:val="28"/>
          <w:szCs w:val="28"/>
        </w:rPr>
      </w:pPr>
      <w:r w:rsidRPr="00BA1428">
        <w:rPr>
          <w:sz w:val="28"/>
          <w:szCs w:val="28"/>
        </w:rPr>
        <w:t>- Thuê nâng cấp hạ tầng CNTT Trung tâm ToC.</w:t>
      </w:r>
    </w:p>
    <w:p w14:paraId="350F7CEF" w14:textId="77777777" w:rsidR="009E227A" w:rsidRPr="00BA1428" w:rsidRDefault="009E227A" w:rsidP="00AF124A">
      <w:pPr>
        <w:spacing w:before="60" w:after="0" w:line="288" w:lineRule="auto"/>
        <w:ind w:firstLine="720"/>
        <w:jc w:val="both"/>
        <w:rPr>
          <w:sz w:val="28"/>
          <w:szCs w:val="28"/>
        </w:rPr>
      </w:pPr>
      <w:r w:rsidRPr="00BA1428">
        <w:rPr>
          <w:sz w:val="28"/>
          <w:szCs w:val="28"/>
        </w:rPr>
        <w:t>- Thuê các hệ thống thiết bị ngoại vi (Camera, Bảng VMS, Tủ điều khiển đèn</w:t>
      </w:r>
    </w:p>
    <w:p w14:paraId="2E38B8C3" w14:textId="77777777" w:rsidR="009E227A" w:rsidRPr="00BA1428" w:rsidRDefault="009E227A" w:rsidP="00AF124A">
      <w:pPr>
        <w:spacing w:before="60" w:after="0" w:line="288" w:lineRule="auto"/>
        <w:ind w:firstLine="720"/>
        <w:jc w:val="both"/>
        <w:rPr>
          <w:sz w:val="28"/>
          <w:szCs w:val="28"/>
        </w:rPr>
      </w:pPr>
      <w:r w:rsidRPr="00BA1428">
        <w:rPr>
          <w:sz w:val="28"/>
          <w:szCs w:val="28"/>
        </w:rPr>
        <w:t>- Thuê Phần mềm giám sát phương tiện vi phạm giao thông và đọc biển số</w:t>
      </w:r>
    </w:p>
    <w:p w14:paraId="5114E5CF" w14:textId="77777777" w:rsidR="009E227A" w:rsidRPr="00BA1428" w:rsidRDefault="009E227A" w:rsidP="00AF124A">
      <w:pPr>
        <w:spacing w:before="60" w:after="0" w:line="288" w:lineRule="auto"/>
        <w:ind w:firstLine="720"/>
        <w:jc w:val="both"/>
        <w:rPr>
          <w:sz w:val="28"/>
          <w:szCs w:val="28"/>
        </w:rPr>
      </w:pPr>
      <w:r w:rsidRPr="00BA1428">
        <w:rPr>
          <w:sz w:val="28"/>
          <w:szCs w:val="28"/>
        </w:rPr>
        <w:t>- Thuê Phần mềm quản lý vi phạm giao thông.</w:t>
      </w:r>
    </w:p>
    <w:p w14:paraId="29C10F4A" w14:textId="77777777" w:rsidR="009E227A" w:rsidRPr="00BA1428" w:rsidRDefault="009E227A" w:rsidP="00AF124A">
      <w:pPr>
        <w:spacing w:before="60" w:after="0" w:line="288" w:lineRule="auto"/>
        <w:ind w:firstLine="720"/>
        <w:jc w:val="both"/>
        <w:rPr>
          <w:sz w:val="28"/>
          <w:szCs w:val="28"/>
        </w:rPr>
      </w:pPr>
      <w:r w:rsidRPr="00BA1428">
        <w:rPr>
          <w:sz w:val="28"/>
          <w:szCs w:val="28"/>
        </w:rPr>
        <w:t>- Thuê Phần mềm quản lý camera tập trung (VMS).</w:t>
      </w:r>
    </w:p>
    <w:p w14:paraId="6E746298" w14:textId="77777777" w:rsidR="009E227A" w:rsidRPr="00BA1428" w:rsidRDefault="009E227A" w:rsidP="00AF124A">
      <w:pPr>
        <w:spacing w:before="60" w:after="0" w:line="288" w:lineRule="auto"/>
        <w:ind w:firstLine="720"/>
        <w:jc w:val="both"/>
        <w:rPr>
          <w:sz w:val="28"/>
          <w:szCs w:val="28"/>
        </w:rPr>
      </w:pPr>
      <w:r w:rsidRPr="00BA1428">
        <w:rPr>
          <w:sz w:val="28"/>
          <w:szCs w:val="28"/>
        </w:rPr>
        <w:t>- Thuê Phân mềm quản lý kết cấu và mô phỏng giao thông.</w:t>
      </w:r>
    </w:p>
    <w:p w14:paraId="01F763D3" w14:textId="77777777" w:rsidR="009E227A" w:rsidRPr="00BA1428" w:rsidRDefault="009E227A" w:rsidP="00AF124A">
      <w:pPr>
        <w:spacing w:before="60" w:after="0" w:line="288" w:lineRule="auto"/>
        <w:ind w:firstLine="720"/>
        <w:jc w:val="both"/>
        <w:rPr>
          <w:sz w:val="28"/>
          <w:szCs w:val="28"/>
        </w:rPr>
      </w:pPr>
      <w:r w:rsidRPr="00BA1428">
        <w:rPr>
          <w:sz w:val="28"/>
          <w:szCs w:val="28"/>
        </w:rPr>
        <w:t>- Thuê Dịch vụ Giám sát An toàn thông tin, Dịch vụ hạ tầng Cloud.</w:t>
      </w:r>
    </w:p>
    <w:p w14:paraId="0ABD39D9" w14:textId="77777777" w:rsidR="009E227A" w:rsidRPr="00BA1428" w:rsidRDefault="009E227A" w:rsidP="00AF124A">
      <w:pPr>
        <w:spacing w:before="60" w:after="0" w:line="288" w:lineRule="auto"/>
        <w:ind w:firstLine="720"/>
        <w:jc w:val="both"/>
        <w:rPr>
          <w:sz w:val="28"/>
          <w:szCs w:val="28"/>
        </w:rPr>
      </w:pPr>
      <w:r w:rsidRPr="00BA1428">
        <w:rPr>
          <w:sz w:val="28"/>
          <w:szCs w:val="28"/>
        </w:rPr>
        <w:t>- Thuê phần mềm quan trắc  quan trắc ngập úng.</w:t>
      </w:r>
    </w:p>
    <w:p w14:paraId="1860E30C" w14:textId="77777777" w:rsidR="009E227A" w:rsidRPr="00BA1428" w:rsidRDefault="009E227A" w:rsidP="00AF124A">
      <w:pPr>
        <w:spacing w:before="60" w:after="0" w:line="288" w:lineRule="auto"/>
        <w:ind w:firstLine="720"/>
        <w:jc w:val="both"/>
        <w:rPr>
          <w:sz w:val="28"/>
          <w:szCs w:val="28"/>
        </w:rPr>
      </w:pPr>
      <w:r w:rsidRPr="00BA1428">
        <w:rPr>
          <w:sz w:val="28"/>
          <w:szCs w:val="28"/>
        </w:rPr>
        <w:t>- Thuê Gói dịch vụ quản trị, vận hành dịch vụ hàng năm.</w:t>
      </w:r>
    </w:p>
    <w:p w14:paraId="57F30A15" w14:textId="77777777" w:rsidR="009E227A" w:rsidRPr="00BA1428" w:rsidRDefault="009E227A" w:rsidP="00AF124A">
      <w:pPr>
        <w:spacing w:before="60" w:after="0" w:line="288" w:lineRule="auto"/>
        <w:ind w:firstLine="720"/>
        <w:jc w:val="both"/>
        <w:rPr>
          <w:sz w:val="28"/>
          <w:szCs w:val="28"/>
        </w:rPr>
      </w:pPr>
      <w:r w:rsidRPr="00BA1428">
        <w:rPr>
          <w:sz w:val="28"/>
          <w:szCs w:val="28"/>
        </w:rPr>
        <w:lastRenderedPageBreak/>
        <w:t>- Các dịch vụ khác khác: đào tạo, đường truyền internet, điện (cho camera giao thông), nhân công triển khai;</w:t>
      </w:r>
    </w:p>
    <w:p w14:paraId="522ECC95" w14:textId="7DC23D00" w:rsidR="00B03E75" w:rsidRPr="00BA1428" w:rsidRDefault="00B03E75" w:rsidP="00AF124A">
      <w:pPr>
        <w:spacing w:before="60" w:after="0" w:line="288" w:lineRule="auto"/>
        <w:ind w:firstLine="720"/>
        <w:jc w:val="both"/>
      </w:pPr>
      <w:r w:rsidRPr="00BA1428">
        <w:rPr>
          <w:b/>
          <w:i/>
          <w:sz w:val="28"/>
          <w:szCs w:val="28"/>
        </w:rPr>
        <w:t xml:space="preserve">Trong giai đoạn </w:t>
      </w:r>
      <w:r w:rsidR="006327DA" w:rsidRPr="00BA1428">
        <w:rPr>
          <w:b/>
          <w:i/>
          <w:sz w:val="28"/>
          <w:szCs w:val="28"/>
        </w:rPr>
        <w:t>2</w:t>
      </w:r>
      <w:r w:rsidRPr="00BA1428">
        <w:rPr>
          <w:b/>
          <w:i/>
          <w:sz w:val="28"/>
          <w:szCs w:val="28"/>
        </w:rPr>
        <w:t xml:space="preserve"> </w:t>
      </w:r>
      <w:r w:rsidR="006327DA" w:rsidRPr="00BA1428">
        <w:rPr>
          <w:b/>
          <w:i/>
          <w:sz w:val="28"/>
          <w:szCs w:val="28"/>
        </w:rPr>
        <w:t xml:space="preserve">đề án đề xuất </w:t>
      </w:r>
      <w:r w:rsidRPr="00BA1428">
        <w:rPr>
          <w:b/>
          <w:i/>
          <w:sz w:val="28"/>
          <w:szCs w:val="28"/>
        </w:rPr>
        <w:t>kết hợp phương án đầu tư và thuê dịch vụ công nghệ thông tin</w:t>
      </w:r>
      <w:r w:rsidR="006327DA" w:rsidRPr="00BA1428">
        <w:rPr>
          <w:b/>
          <w:i/>
          <w:sz w:val="28"/>
          <w:szCs w:val="28"/>
        </w:rPr>
        <w:t xml:space="preserve">. </w:t>
      </w:r>
      <w:r w:rsidR="006327DA" w:rsidRPr="00BA1428">
        <w:rPr>
          <w:sz w:val="28"/>
          <w:szCs w:val="28"/>
        </w:rPr>
        <w:t>Trong kế hoạch đầu tư, cần xem xét sử dụng các thiết bị được hình thành từ các nguồn dự án khác, để tiết kiệm chi phí đầu tư.</w:t>
      </w:r>
    </w:p>
    <w:p w14:paraId="21D6A434" w14:textId="7C94DF42" w:rsidR="009E227A" w:rsidRPr="00BA1428" w:rsidRDefault="009E227A" w:rsidP="007E0183">
      <w:pPr>
        <w:widowControl w:val="0"/>
        <w:tabs>
          <w:tab w:val="left" w:pos="952"/>
        </w:tabs>
        <w:spacing w:before="60" w:after="0" w:line="288" w:lineRule="auto"/>
        <w:ind w:firstLine="720"/>
        <w:jc w:val="both"/>
        <w:rPr>
          <w:rFonts w:eastAsia="Times New Roman"/>
          <w:sz w:val="28"/>
          <w:szCs w:val="28"/>
        </w:rPr>
      </w:pPr>
      <w:r w:rsidRPr="00BA1428">
        <w:rPr>
          <w:rFonts w:eastAsia="Times New Roman"/>
          <w:b/>
          <w:sz w:val="28"/>
          <w:szCs w:val="28"/>
        </w:rPr>
        <w:t>Giai đoạn 3</w:t>
      </w:r>
      <w:r w:rsidRPr="00BA1428">
        <w:rPr>
          <w:rFonts w:eastAsia="Times New Roman"/>
          <w:sz w:val="28"/>
          <w:szCs w:val="28"/>
        </w:rPr>
        <w:t xml:space="preserve"> (từ</w:t>
      </w:r>
      <w:r w:rsidR="00EA33C0" w:rsidRPr="00BA1428">
        <w:rPr>
          <w:rFonts w:eastAsia="Times New Roman"/>
          <w:sz w:val="28"/>
          <w:szCs w:val="28"/>
        </w:rPr>
        <w:t xml:space="preserve"> sau</w:t>
      </w:r>
      <w:r w:rsidRPr="00BA1428">
        <w:rPr>
          <w:rFonts w:eastAsia="Times New Roman"/>
          <w:sz w:val="28"/>
          <w:szCs w:val="28"/>
        </w:rPr>
        <w:t xml:space="preserve"> năm 2030)</w:t>
      </w:r>
    </w:p>
    <w:p w14:paraId="5677AF7F" w14:textId="2B295595" w:rsidR="009E227A" w:rsidRPr="00BA1428" w:rsidRDefault="006327DA" w:rsidP="009163D4">
      <w:pPr>
        <w:widowControl w:val="0"/>
        <w:tabs>
          <w:tab w:val="left" w:pos="709"/>
        </w:tabs>
        <w:spacing w:before="60" w:after="0" w:line="288" w:lineRule="auto"/>
        <w:jc w:val="both"/>
        <w:rPr>
          <w:rFonts w:eastAsia="Times New Roman"/>
          <w:sz w:val="28"/>
          <w:szCs w:val="28"/>
        </w:rPr>
      </w:pPr>
      <w:r w:rsidRPr="00BA1428">
        <w:rPr>
          <w:rFonts w:eastAsia="Times New Roman"/>
          <w:sz w:val="28"/>
          <w:szCs w:val="28"/>
        </w:rPr>
        <w:tab/>
        <w:t>Giai đoạn 3 gồm 2 nhiệm vụ chính, đó là n</w:t>
      </w:r>
      <w:r w:rsidR="009E227A" w:rsidRPr="00BA1428">
        <w:rPr>
          <w:rFonts w:eastAsia="Times New Roman"/>
          <w:sz w:val="28"/>
          <w:szCs w:val="28"/>
        </w:rPr>
        <w:t xml:space="preserve">âng cấp các hệ thống, thiết bị </w:t>
      </w:r>
      <w:r w:rsidRPr="00BA1428">
        <w:rPr>
          <w:rFonts w:eastAsia="Times New Roman"/>
          <w:sz w:val="28"/>
          <w:szCs w:val="28"/>
        </w:rPr>
        <w:t>trung tâm và m</w:t>
      </w:r>
      <w:r w:rsidR="009E227A" w:rsidRPr="00BA1428">
        <w:rPr>
          <w:rFonts w:eastAsia="Times New Roman"/>
          <w:sz w:val="28"/>
          <w:szCs w:val="28"/>
        </w:rPr>
        <w:t>ở rộng phạm vi lắp đặt các thiết bị ITS ngoại vi cho toàn thành phố cho 300 nút và vị trí, bao phủ toàn bộ mạng lưới giao thông thành phố với 3000 camera, 100 tủ đèn tín hiệu thích ứng, 200 VMS)</w:t>
      </w:r>
      <w:r w:rsidRPr="00BA1428">
        <w:rPr>
          <w:rFonts w:eastAsia="Times New Roman"/>
          <w:sz w:val="28"/>
          <w:szCs w:val="28"/>
        </w:rPr>
        <w:t>.</w:t>
      </w:r>
    </w:p>
    <w:p w14:paraId="63D7E71F" w14:textId="6188E3FE" w:rsidR="009E227A" w:rsidRPr="00BA1428" w:rsidRDefault="008F0A1C" w:rsidP="007E0183">
      <w:pPr>
        <w:pStyle w:val="abang"/>
        <w:widowControl w:val="0"/>
        <w:spacing w:before="60" w:line="288" w:lineRule="auto"/>
        <w:ind w:firstLine="720"/>
        <w:jc w:val="both"/>
        <w:rPr>
          <w:bCs/>
          <w:sz w:val="28"/>
          <w:szCs w:val="28"/>
          <w:lang w:val="en-US"/>
        </w:rPr>
      </w:pPr>
      <w:bookmarkStart w:id="201" w:name="_Toc162361724"/>
      <w:bookmarkStart w:id="202" w:name="_Toc162423283"/>
      <w:bookmarkStart w:id="203" w:name="_Toc162874279"/>
      <w:bookmarkStart w:id="204" w:name="_Toc173744650"/>
      <w:bookmarkStart w:id="205" w:name="_Toc173744709"/>
      <w:bookmarkStart w:id="206" w:name="_Toc161813597"/>
      <w:r w:rsidRPr="00BA1428">
        <w:rPr>
          <w:bCs/>
          <w:sz w:val="28"/>
          <w:szCs w:val="28"/>
          <w:lang w:val="en-US"/>
        </w:rPr>
        <w:t>Phương án 1: Đầu tư kết hợp với thuê dịch vụ</w:t>
      </w:r>
      <w:bookmarkEnd w:id="201"/>
      <w:bookmarkEnd w:id="202"/>
      <w:bookmarkEnd w:id="203"/>
      <w:bookmarkEnd w:id="204"/>
      <w:bookmarkEnd w:id="205"/>
    </w:p>
    <w:p w14:paraId="1FE09671" w14:textId="09D80C49" w:rsidR="00B934F3" w:rsidRPr="00BA1428" w:rsidRDefault="00B934F3" w:rsidP="00B934F3">
      <w:pPr>
        <w:pStyle w:val="abang"/>
        <w:ind w:firstLine="720"/>
        <w:jc w:val="both"/>
        <w:rPr>
          <w:b w:val="0"/>
          <w:bCs/>
          <w:sz w:val="28"/>
          <w:szCs w:val="28"/>
          <w:lang w:val="en-US"/>
        </w:rPr>
      </w:pPr>
      <w:bookmarkStart w:id="207" w:name="_Toc162361725"/>
      <w:bookmarkStart w:id="208" w:name="_Toc162423284"/>
      <w:bookmarkStart w:id="209" w:name="_Toc162874280"/>
      <w:bookmarkStart w:id="210" w:name="_Toc173744651"/>
      <w:bookmarkStart w:id="211" w:name="_Toc173744710"/>
      <w:bookmarkStart w:id="212" w:name="_Toc162011926"/>
      <w:r w:rsidRPr="00BA1428">
        <w:rPr>
          <w:b w:val="0"/>
          <w:bCs/>
          <w:sz w:val="28"/>
          <w:szCs w:val="28"/>
          <w:lang w:val="en-US"/>
        </w:rPr>
        <w:t xml:space="preserve">Tổng hợp chi phí đầu tư và kết hợp thuê dịch vụ ở thể hiện ở bảng </w:t>
      </w:r>
      <w:bookmarkEnd w:id="207"/>
      <w:bookmarkEnd w:id="208"/>
      <w:r w:rsidR="005828BA" w:rsidRPr="00BA1428">
        <w:rPr>
          <w:b w:val="0"/>
          <w:bCs/>
          <w:sz w:val="28"/>
          <w:szCs w:val="28"/>
          <w:lang w:val="en-US"/>
        </w:rPr>
        <w:t>6</w:t>
      </w:r>
      <w:bookmarkEnd w:id="209"/>
      <w:bookmarkEnd w:id="210"/>
      <w:bookmarkEnd w:id="211"/>
    </w:p>
    <w:p w14:paraId="08066BC8" w14:textId="77777777" w:rsidR="00D14DC4" w:rsidRPr="00BA1428" w:rsidRDefault="00D14DC4" w:rsidP="00D14DC4">
      <w:pPr>
        <w:widowControl w:val="0"/>
        <w:spacing w:before="60" w:after="0" w:line="288" w:lineRule="auto"/>
        <w:ind w:firstLine="720"/>
        <w:jc w:val="both"/>
        <w:rPr>
          <w:sz w:val="28"/>
          <w:szCs w:val="28"/>
        </w:rPr>
      </w:pPr>
      <w:r w:rsidRPr="00BA1428">
        <w:rPr>
          <w:sz w:val="28"/>
          <w:szCs w:val="28"/>
        </w:rPr>
        <w:t>Các chi phí đầu tư bao gồm:</w:t>
      </w:r>
    </w:p>
    <w:p w14:paraId="796195C5" w14:textId="77777777" w:rsidR="00D14DC4" w:rsidRPr="00BA1428" w:rsidRDefault="00D14DC4" w:rsidP="00D14DC4">
      <w:pPr>
        <w:pStyle w:val="ListParagraph"/>
        <w:widowControl w:val="0"/>
        <w:spacing w:before="60" w:after="0" w:line="288" w:lineRule="auto"/>
        <w:ind w:left="0" w:firstLine="720"/>
        <w:contextualSpacing w:val="0"/>
        <w:jc w:val="both"/>
        <w:rPr>
          <w:sz w:val="28"/>
          <w:szCs w:val="28"/>
        </w:rPr>
      </w:pPr>
      <w:r w:rsidRPr="00BA1428">
        <w:rPr>
          <w:sz w:val="28"/>
          <w:szCs w:val="28"/>
        </w:rPr>
        <w:t>- Đầu tư cấp hạ tầng CNTT Trung tâm ToC.</w:t>
      </w:r>
    </w:p>
    <w:p w14:paraId="2FBB96A9" w14:textId="77777777" w:rsidR="00D14DC4" w:rsidRPr="00BA1428" w:rsidRDefault="00D14DC4" w:rsidP="00D14DC4">
      <w:pPr>
        <w:pStyle w:val="ListParagraph"/>
        <w:widowControl w:val="0"/>
        <w:spacing w:before="60" w:after="0" w:line="288" w:lineRule="auto"/>
        <w:ind w:left="0" w:firstLine="720"/>
        <w:contextualSpacing w:val="0"/>
        <w:jc w:val="both"/>
        <w:rPr>
          <w:sz w:val="28"/>
          <w:szCs w:val="28"/>
        </w:rPr>
      </w:pPr>
      <w:r w:rsidRPr="00BA1428">
        <w:rPr>
          <w:sz w:val="28"/>
          <w:szCs w:val="28"/>
        </w:rPr>
        <w:t>- Đầu tư hệ thống thiết bị ngoại vi (Camera, Bảng VMS, Tủ điều khiển đèn).</w:t>
      </w:r>
    </w:p>
    <w:bookmarkEnd w:id="206"/>
    <w:bookmarkEnd w:id="212"/>
    <w:p w14:paraId="5CF3A3F1" w14:textId="7A1AC572" w:rsidR="00B02E47" w:rsidRPr="00BA1428" w:rsidRDefault="00B02E47" w:rsidP="00B02E47">
      <w:pPr>
        <w:spacing w:after="120"/>
        <w:ind w:firstLine="709"/>
        <w:jc w:val="both"/>
        <w:rPr>
          <w:bCs/>
          <w:sz w:val="27"/>
          <w:szCs w:val="27"/>
        </w:rPr>
      </w:pPr>
      <w:r w:rsidRPr="00BA1428">
        <w:rPr>
          <w:sz w:val="27"/>
          <w:szCs w:val="27"/>
        </w:rPr>
        <w:t>- Theo phương án đầu tư hạ tầng phần cứng (đầu tư toàn bộ cơ sở hạ tầng và hệ thống thiết bị ngoại vị) kết hợp thuê toàn bộ hệ thống các phần mềm và dịch vụ vận hành, bảo trì hệ thống</w:t>
      </w:r>
      <w:r w:rsidR="006562E4" w:rsidRPr="00BA1428">
        <w:rPr>
          <w:b/>
          <w:bCs/>
          <w:sz w:val="27"/>
          <w:szCs w:val="27"/>
        </w:rPr>
        <w:t>: 2.464,2</w:t>
      </w:r>
      <w:r w:rsidRPr="00BA1428">
        <w:rPr>
          <w:b/>
          <w:bCs/>
          <w:sz w:val="27"/>
          <w:szCs w:val="27"/>
        </w:rPr>
        <w:t xml:space="preserve"> tỷ đồng/03 năm, </w:t>
      </w:r>
      <w:r w:rsidRPr="00BA1428">
        <w:rPr>
          <w:bCs/>
          <w:sz w:val="27"/>
          <w:szCs w:val="27"/>
        </w:rPr>
        <w:t>trong đó:</w:t>
      </w:r>
    </w:p>
    <w:p w14:paraId="09E54BC4" w14:textId="77777777" w:rsidR="00B02E47" w:rsidRPr="00BA1428" w:rsidRDefault="00B02E47" w:rsidP="00B02E47">
      <w:pPr>
        <w:spacing w:after="120"/>
        <w:ind w:firstLine="709"/>
        <w:jc w:val="both"/>
        <w:rPr>
          <w:bCs/>
          <w:sz w:val="27"/>
          <w:szCs w:val="27"/>
        </w:rPr>
      </w:pPr>
      <w:r w:rsidRPr="00BA1428">
        <w:rPr>
          <w:sz w:val="27"/>
          <w:szCs w:val="27"/>
        </w:rPr>
        <w:t>+  Đ</w:t>
      </w:r>
      <w:r w:rsidRPr="00BA1428">
        <w:rPr>
          <w:bCs/>
          <w:sz w:val="27"/>
          <w:szCs w:val="27"/>
        </w:rPr>
        <w:t>ầu tư ban đầu hạ tầng kỹ thuật công nghệ thông tin (Mục I – Bảng 6): 886,6 tỷ gồm các hạng mục chính:</w:t>
      </w:r>
    </w:p>
    <w:p w14:paraId="3C98514E" w14:textId="77777777" w:rsidR="00B02E47" w:rsidRPr="00BA1428" w:rsidRDefault="00B02E47" w:rsidP="00B02E47">
      <w:pPr>
        <w:numPr>
          <w:ilvl w:val="0"/>
          <w:numId w:val="40"/>
        </w:numPr>
        <w:tabs>
          <w:tab w:val="left" w:pos="1276"/>
        </w:tabs>
        <w:spacing w:after="120" w:line="240" w:lineRule="auto"/>
        <w:ind w:left="0" w:firstLine="993"/>
        <w:jc w:val="both"/>
        <w:rPr>
          <w:bCs/>
          <w:i/>
          <w:iCs/>
          <w:sz w:val="27"/>
          <w:szCs w:val="27"/>
        </w:rPr>
      </w:pPr>
      <w:r w:rsidRPr="00BA1428">
        <w:rPr>
          <w:bCs/>
          <w:i/>
          <w:iCs/>
          <w:sz w:val="27"/>
          <w:szCs w:val="27"/>
        </w:rPr>
        <w:t>Đầu tư các thiết bị ngoại vi: 773,38 tỷ</w:t>
      </w:r>
    </w:p>
    <w:p w14:paraId="3A73F288" w14:textId="77777777" w:rsidR="00B02E47" w:rsidRPr="00BA1428" w:rsidRDefault="00B02E47" w:rsidP="00B02E47">
      <w:pPr>
        <w:numPr>
          <w:ilvl w:val="0"/>
          <w:numId w:val="40"/>
        </w:numPr>
        <w:tabs>
          <w:tab w:val="left" w:pos="1276"/>
        </w:tabs>
        <w:spacing w:after="120" w:line="240" w:lineRule="auto"/>
        <w:ind w:left="0" w:firstLine="993"/>
        <w:jc w:val="both"/>
        <w:rPr>
          <w:bCs/>
          <w:i/>
          <w:iCs/>
          <w:sz w:val="27"/>
          <w:szCs w:val="27"/>
        </w:rPr>
      </w:pPr>
      <w:r w:rsidRPr="00BA1428">
        <w:rPr>
          <w:bCs/>
          <w:i/>
          <w:iCs/>
          <w:sz w:val="27"/>
          <w:szCs w:val="27"/>
        </w:rPr>
        <w:t>Đầu tư nâng cấp trung tâm Giám sát điều hành: 44 tỷ</w:t>
      </w:r>
    </w:p>
    <w:p w14:paraId="0D2C130B" w14:textId="77777777" w:rsidR="00B02E47" w:rsidRPr="00BA1428" w:rsidRDefault="00B02E47" w:rsidP="00B02E47">
      <w:pPr>
        <w:numPr>
          <w:ilvl w:val="0"/>
          <w:numId w:val="40"/>
        </w:numPr>
        <w:tabs>
          <w:tab w:val="left" w:pos="1276"/>
        </w:tabs>
        <w:spacing w:after="120" w:line="240" w:lineRule="auto"/>
        <w:ind w:left="0" w:firstLine="993"/>
        <w:jc w:val="both"/>
        <w:rPr>
          <w:bCs/>
          <w:i/>
          <w:iCs/>
          <w:sz w:val="27"/>
          <w:szCs w:val="27"/>
        </w:rPr>
      </w:pPr>
      <w:r w:rsidRPr="00BA1428">
        <w:rPr>
          <w:bCs/>
          <w:i/>
          <w:iCs/>
          <w:sz w:val="27"/>
          <w:szCs w:val="27"/>
        </w:rPr>
        <w:t>Chi phí triển khai: 113,2 tỷ</w:t>
      </w:r>
    </w:p>
    <w:p w14:paraId="6EE332FB" w14:textId="77777777" w:rsidR="00B02E47" w:rsidRPr="00BA1428" w:rsidRDefault="00B02E47" w:rsidP="00B02E47">
      <w:pPr>
        <w:spacing w:after="120"/>
        <w:ind w:firstLine="709"/>
        <w:jc w:val="both"/>
        <w:rPr>
          <w:bCs/>
          <w:sz w:val="27"/>
          <w:szCs w:val="27"/>
        </w:rPr>
      </w:pPr>
      <w:r w:rsidRPr="00BA1428">
        <w:rPr>
          <w:bCs/>
          <w:sz w:val="27"/>
          <w:szCs w:val="27"/>
        </w:rPr>
        <w:t>+  Chi phí Thuê các dịch vụ Công nghệ thông tin (Mục II – Bảng 6): 1.511,9 tỷ, gồm các hạng mục chính:</w:t>
      </w:r>
    </w:p>
    <w:p w14:paraId="1D27CAE9" w14:textId="77777777" w:rsidR="00B02E47" w:rsidRPr="00BA1428" w:rsidRDefault="00B02E47" w:rsidP="00B02E47">
      <w:pPr>
        <w:numPr>
          <w:ilvl w:val="0"/>
          <w:numId w:val="40"/>
        </w:numPr>
        <w:tabs>
          <w:tab w:val="left" w:pos="1276"/>
        </w:tabs>
        <w:spacing w:after="120" w:line="240" w:lineRule="auto"/>
        <w:ind w:left="0" w:firstLine="993"/>
        <w:jc w:val="both"/>
        <w:rPr>
          <w:bCs/>
          <w:i/>
          <w:iCs/>
          <w:sz w:val="27"/>
          <w:szCs w:val="27"/>
        </w:rPr>
      </w:pPr>
      <w:r w:rsidRPr="00BA1428">
        <w:rPr>
          <w:bCs/>
          <w:i/>
          <w:iCs/>
          <w:sz w:val="27"/>
          <w:szCs w:val="27"/>
        </w:rPr>
        <w:t>Thuê phần mềm thương mại: 317,3 tỷ</w:t>
      </w:r>
    </w:p>
    <w:p w14:paraId="1AA00CB6" w14:textId="77777777" w:rsidR="00B02E47" w:rsidRPr="00BA1428" w:rsidRDefault="00B02E47" w:rsidP="00B02E47">
      <w:pPr>
        <w:numPr>
          <w:ilvl w:val="0"/>
          <w:numId w:val="40"/>
        </w:numPr>
        <w:tabs>
          <w:tab w:val="left" w:pos="1276"/>
        </w:tabs>
        <w:spacing w:after="120" w:line="240" w:lineRule="auto"/>
        <w:ind w:left="0" w:firstLine="993"/>
        <w:jc w:val="both"/>
        <w:rPr>
          <w:bCs/>
          <w:i/>
          <w:iCs/>
          <w:sz w:val="27"/>
          <w:szCs w:val="27"/>
        </w:rPr>
      </w:pPr>
      <w:r w:rsidRPr="00BA1428">
        <w:rPr>
          <w:bCs/>
          <w:i/>
          <w:iCs/>
          <w:sz w:val="27"/>
          <w:szCs w:val="27"/>
        </w:rPr>
        <w:t>Thuê dịch vụ điện toán đám mây: 769,1 tỷ</w:t>
      </w:r>
    </w:p>
    <w:p w14:paraId="09146136" w14:textId="77777777" w:rsidR="00B02E47" w:rsidRPr="00BA1428" w:rsidRDefault="00B02E47" w:rsidP="00B02E47">
      <w:pPr>
        <w:numPr>
          <w:ilvl w:val="0"/>
          <w:numId w:val="40"/>
        </w:numPr>
        <w:tabs>
          <w:tab w:val="left" w:pos="1276"/>
        </w:tabs>
        <w:spacing w:after="120" w:line="240" w:lineRule="auto"/>
        <w:ind w:left="0" w:firstLine="993"/>
        <w:jc w:val="both"/>
        <w:rPr>
          <w:bCs/>
          <w:i/>
          <w:iCs/>
          <w:sz w:val="27"/>
          <w:szCs w:val="27"/>
        </w:rPr>
      </w:pPr>
      <w:r w:rsidRPr="00BA1428">
        <w:rPr>
          <w:bCs/>
          <w:i/>
          <w:iCs/>
          <w:sz w:val="27"/>
          <w:szCs w:val="27"/>
        </w:rPr>
        <w:t>Thuê dịch vụ truyền dẫn: 142,6 tỷ</w:t>
      </w:r>
    </w:p>
    <w:p w14:paraId="6DE205D8" w14:textId="77777777" w:rsidR="00B02E47" w:rsidRPr="00BA1428" w:rsidRDefault="00B02E47" w:rsidP="00B02E47">
      <w:pPr>
        <w:numPr>
          <w:ilvl w:val="0"/>
          <w:numId w:val="40"/>
        </w:numPr>
        <w:tabs>
          <w:tab w:val="left" w:pos="1276"/>
        </w:tabs>
        <w:spacing w:after="120" w:line="240" w:lineRule="auto"/>
        <w:ind w:left="0" w:firstLine="993"/>
        <w:jc w:val="both"/>
        <w:rPr>
          <w:bCs/>
          <w:i/>
          <w:iCs/>
          <w:sz w:val="27"/>
          <w:szCs w:val="27"/>
        </w:rPr>
      </w:pPr>
      <w:r w:rsidRPr="00BA1428">
        <w:rPr>
          <w:bCs/>
          <w:i/>
          <w:iCs/>
          <w:sz w:val="27"/>
          <w:szCs w:val="27"/>
        </w:rPr>
        <w:t>Dịch vụ vận hành giám sát hệ thống: 88 tỷ</w:t>
      </w:r>
    </w:p>
    <w:p w14:paraId="13071646" w14:textId="77777777" w:rsidR="00B02E47" w:rsidRPr="00BA1428" w:rsidRDefault="00B02E47" w:rsidP="00B02E47">
      <w:pPr>
        <w:numPr>
          <w:ilvl w:val="0"/>
          <w:numId w:val="40"/>
        </w:numPr>
        <w:tabs>
          <w:tab w:val="left" w:pos="1276"/>
        </w:tabs>
        <w:spacing w:after="120" w:line="240" w:lineRule="auto"/>
        <w:ind w:left="0" w:firstLine="993"/>
        <w:jc w:val="both"/>
        <w:rPr>
          <w:bCs/>
          <w:i/>
          <w:iCs/>
          <w:sz w:val="27"/>
          <w:szCs w:val="27"/>
        </w:rPr>
      </w:pPr>
      <w:r w:rsidRPr="00BA1428">
        <w:rPr>
          <w:bCs/>
          <w:i/>
          <w:iCs/>
          <w:sz w:val="27"/>
          <w:szCs w:val="27"/>
        </w:rPr>
        <w:t>Dịch vụ duy tu, bảo trì các hệ thống hạ tầng kỹ thuật CNTT: 123,6 tỷ.</w:t>
      </w:r>
    </w:p>
    <w:p w14:paraId="11EE3700" w14:textId="77777777" w:rsidR="00B02E47" w:rsidRPr="00BA1428" w:rsidRDefault="00B02E47" w:rsidP="00B02E47">
      <w:pPr>
        <w:spacing w:after="120"/>
        <w:ind w:firstLine="709"/>
        <w:jc w:val="both"/>
        <w:rPr>
          <w:sz w:val="27"/>
          <w:szCs w:val="27"/>
        </w:rPr>
      </w:pPr>
      <w:r w:rsidRPr="00BA1428">
        <w:rPr>
          <w:sz w:val="27"/>
          <w:szCs w:val="27"/>
        </w:rPr>
        <w:t xml:space="preserve"> +  Các chi phí khác (Chi phí quản lý, chi phí thuê tự vấn lựa chọn nhà cung cấp, chi phí dự phòng…..) khai lựa chọn nhà cung cấp và các chi phí khác (Mục III – V Bảng 5): 65,6 tỷ.</w:t>
      </w:r>
    </w:p>
    <w:p w14:paraId="6C7329B3" w14:textId="77777777" w:rsidR="007F068A" w:rsidRPr="00BA1428" w:rsidRDefault="007F068A">
      <w:pPr>
        <w:rPr>
          <w:b/>
          <w:kern w:val="0"/>
          <w:sz w:val="28"/>
          <w:szCs w:val="28"/>
          <w:shd w:val="clear" w:color="auto" w:fill="FFFFFF"/>
          <w:lang w:val="vi-VN"/>
          <w14:ligatures w14:val="none"/>
        </w:rPr>
      </w:pPr>
      <w:bookmarkStart w:id="213" w:name="_Toc162423285"/>
      <w:bookmarkStart w:id="214" w:name="_Toc173744652"/>
      <w:bookmarkStart w:id="215" w:name="_Toc173744711"/>
      <w:r w:rsidRPr="00BA1428">
        <w:rPr>
          <w:sz w:val="28"/>
          <w:szCs w:val="28"/>
        </w:rPr>
        <w:br w:type="page"/>
      </w:r>
    </w:p>
    <w:p w14:paraId="4F455539" w14:textId="5033C0AA" w:rsidR="00B02E47" w:rsidRPr="00BA1428" w:rsidRDefault="00B02E47" w:rsidP="00B02E47">
      <w:pPr>
        <w:pStyle w:val="abang"/>
        <w:rPr>
          <w:sz w:val="28"/>
          <w:szCs w:val="28"/>
        </w:rPr>
      </w:pPr>
      <w:r w:rsidRPr="00BA1428">
        <w:rPr>
          <w:sz w:val="28"/>
          <w:szCs w:val="28"/>
        </w:rPr>
        <w:lastRenderedPageBreak/>
        <w:t xml:space="preserve">Bảng </w:t>
      </w:r>
      <w:r w:rsidRPr="00BA1428">
        <w:rPr>
          <w:sz w:val="28"/>
          <w:szCs w:val="28"/>
          <w:lang w:val="en-US"/>
        </w:rPr>
        <w:t>6.</w:t>
      </w:r>
      <w:r w:rsidRPr="00BA1428">
        <w:rPr>
          <w:sz w:val="28"/>
          <w:szCs w:val="28"/>
        </w:rPr>
        <w:t xml:space="preserve"> Phương án đầu tư: Đầu tư kết hợp thuê dịch vụ CNTT (3 năm)</w:t>
      </w:r>
      <w:bookmarkEnd w:id="213"/>
      <w:bookmarkEnd w:id="214"/>
      <w:bookmarkEnd w:id="215"/>
    </w:p>
    <w:tbl>
      <w:tblPr>
        <w:tblW w:w="9490" w:type="dxa"/>
        <w:jc w:val="center"/>
        <w:tblLook w:val="04A0" w:firstRow="1" w:lastRow="0" w:firstColumn="1" w:lastColumn="0" w:noHBand="0" w:noVBand="1"/>
      </w:tblPr>
      <w:tblGrid>
        <w:gridCol w:w="746"/>
        <w:gridCol w:w="2675"/>
        <w:gridCol w:w="2316"/>
        <w:gridCol w:w="1418"/>
        <w:gridCol w:w="2335"/>
      </w:tblGrid>
      <w:tr w:rsidR="00982559" w:rsidRPr="00BA1428" w14:paraId="10EFA34C" w14:textId="77777777" w:rsidTr="001C2A90">
        <w:trPr>
          <w:trHeight w:val="312"/>
          <w:tblHeader/>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33C1B" w14:textId="77777777" w:rsidR="00B02E47" w:rsidRPr="00BA1428" w:rsidRDefault="00B02E47" w:rsidP="001C2A90">
            <w:pPr>
              <w:widowControl w:val="0"/>
              <w:spacing w:after="0" w:line="288" w:lineRule="auto"/>
              <w:jc w:val="center"/>
              <w:rPr>
                <w:rFonts w:eastAsia="Times New Roman"/>
                <w:b/>
                <w:bCs/>
                <w:kern w:val="0"/>
                <w:sz w:val="28"/>
                <w:szCs w:val="28"/>
                <w14:ligatures w14:val="none"/>
              </w:rPr>
            </w:pPr>
            <w:r w:rsidRPr="00BA1428">
              <w:rPr>
                <w:rFonts w:eastAsia="Times New Roman"/>
                <w:b/>
                <w:bCs/>
                <w:kern w:val="0"/>
                <w:sz w:val="28"/>
                <w:szCs w:val="28"/>
                <w14:ligatures w14:val="none"/>
              </w:rPr>
              <w:t>STT</w:t>
            </w:r>
          </w:p>
        </w:tc>
        <w:tc>
          <w:tcPr>
            <w:tcW w:w="2675" w:type="dxa"/>
            <w:tcBorders>
              <w:top w:val="single" w:sz="4" w:space="0" w:color="auto"/>
              <w:left w:val="nil"/>
              <w:bottom w:val="single" w:sz="4" w:space="0" w:color="auto"/>
              <w:right w:val="single" w:sz="4" w:space="0" w:color="auto"/>
            </w:tcBorders>
            <w:shd w:val="clear" w:color="auto" w:fill="auto"/>
            <w:noWrap/>
            <w:vAlign w:val="center"/>
            <w:hideMark/>
          </w:tcPr>
          <w:p w14:paraId="7585ADD3" w14:textId="77777777" w:rsidR="00B02E47" w:rsidRPr="00BA1428" w:rsidRDefault="00B02E47" w:rsidP="001C2A90">
            <w:pPr>
              <w:widowControl w:val="0"/>
              <w:spacing w:after="0" w:line="288" w:lineRule="auto"/>
              <w:jc w:val="center"/>
              <w:rPr>
                <w:rFonts w:eastAsia="Times New Roman"/>
                <w:b/>
                <w:bCs/>
                <w:kern w:val="0"/>
                <w:sz w:val="28"/>
                <w:szCs w:val="28"/>
                <w14:ligatures w14:val="none"/>
              </w:rPr>
            </w:pPr>
            <w:r w:rsidRPr="00BA1428">
              <w:rPr>
                <w:rFonts w:eastAsia="Times New Roman"/>
                <w:b/>
                <w:bCs/>
                <w:kern w:val="0"/>
                <w:sz w:val="28"/>
                <w:szCs w:val="28"/>
                <w14:ligatures w14:val="none"/>
              </w:rPr>
              <w:t>Khoản Mục Chi phí</w:t>
            </w:r>
          </w:p>
        </w:tc>
        <w:tc>
          <w:tcPr>
            <w:tcW w:w="2316" w:type="dxa"/>
            <w:tcBorders>
              <w:top w:val="single" w:sz="4" w:space="0" w:color="auto"/>
              <w:left w:val="nil"/>
              <w:bottom w:val="single" w:sz="4" w:space="0" w:color="auto"/>
              <w:right w:val="single" w:sz="4" w:space="0" w:color="auto"/>
            </w:tcBorders>
            <w:vAlign w:val="center"/>
          </w:tcPr>
          <w:p w14:paraId="246A6593" w14:textId="77777777" w:rsidR="00B02E47" w:rsidRPr="00BA1428" w:rsidRDefault="00B02E47" w:rsidP="001C2A90">
            <w:pPr>
              <w:widowControl w:val="0"/>
              <w:spacing w:after="0" w:line="288" w:lineRule="auto"/>
              <w:jc w:val="center"/>
              <w:rPr>
                <w:rFonts w:eastAsia="Times New Roman"/>
                <w:b/>
                <w:bCs/>
                <w:kern w:val="0"/>
                <w:sz w:val="28"/>
                <w:szCs w:val="28"/>
                <w14:ligatures w14:val="none"/>
              </w:rPr>
            </w:pPr>
            <w:r w:rsidRPr="00BA1428">
              <w:rPr>
                <w:rFonts w:eastAsia="Times New Roman"/>
                <w:b/>
                <w:bCs/>
                <w:kern w:val="0"/>
                <w:sz w:val="28"/>
                <w:szCs w:val="28"/>
                <w14:ligatures w14:val="none"/>
              </w:rPr>
              <w:t>Thành tiền đã có thuế</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C77DDD" w14:textId="77777777" w:rsidR="00B02E47" w:rsidRPr="00BA1428" w:rsidRDefault="00B02E47" w:rsidP="001C2A90">
            <w:pPr>
              <w:widowControl w:val="0"/>
              <w:spacing w:after="0" w:line="288" w:lineRule="auto"/>
              <w:jc w:val="center"/>
              <w:rPr>
                <w:rFonts w:eastAsia="Times New Roman"/>
                <w:b/>
                <w:bCs/>
                <w:kern w:val="0"/>
                <w:sz w:val="28"/>
                <w:szCs w:val="28"/>
                <w14:ligatures w14:val="none"/>
              </w:rPr>
            </w:pPr>
            <w:r w:rsidRPr="00BA1428">
              <w:rPr>
                <w:b/>
                <w:bCs/>
                <w:sz w:val="28"/>
                <w:szCs w:val="28"/>
              </w:rPr>
              <w:t>Số lượng nút</w:t>
            </w:r>
          </w:p>
        </w:tc>
        <w:tc>
          <w:tcPr>
            <w:tcW w:w="2335" w:type="dxa"/>
            <w:tcBorders>
              <w:top w:val="single" w:sz="4" w:space="0" w:color="auto"/>
              <w:left w:val="nil"/>
              <w:bottom w:val="single" w:sz="4" w:space="0" w:color="auto"/>
              <w:right w:val="single" w:sz="4" w:space="0" w:color="auto"/>
            </w:tcBorders>
            <w:vAlign w:val="center"/>
          </w:tcPr>
          <w:p w14:paraId="20344960" w14:textId="77777777" w:rsidR="00B02E47" w:rsidRPr="00BA1428" w:rsidRDefault="00B02E47" w:rsidP="001C2A90">
            <w:pPr>
              <w:widowControl w:val="0"/>
              <w:spacing w:after="0" w:line="288" w:lineRule="auto"/>
              <w:jc w:val="center"/>
              <w:rPr>
                <w:rFonts w:eastAsia="Times New Roman"/>
                <w:b/>
                <w:bCs/>
                <w:kern w:val="0"/>
                <w:sz w:val="28"/>
                <w:szCs w:val="28"/>
                <w14:ligatures w14:val="none"/>
              </w:rPr>
            </w:pPr>
            <w:r w:rsidRPr="00BA1428">
              <w:rPr>
                <w:b/>
                <w:bCs/>
                <w:sz w:val="28"/>
                <w:szCs w:val="28"/>
              </w:rPr>
              <w:t>Số lượng trang thiết bị</w:t>
            </w:r>
          </w:p>
        </w:tc>
      </w:tr>
      <w:tr w:rsidR="00982559" w:rsidRPr="00BA1428" w14:paraId="56798E4F" w14:textId="77777777" w:rsidTr="001C2A90">
        <w:trPr>
          <w:trHeight w:val="312"/>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84FA8" w14:textId="77777777" w:rsidR="00B02E47" w:rsidRPr="00BA1428" w:rsidRDefault="00B02E47" w:rsidP="001C2A90">
            <w:pPr>
              <w:widowControl w:val="0"/>
              <w:spacing w:after="0" w:line="288" w:lineRule="auto"/>
              <w:jc w:val="both"/>
              <w:rPr>
                <w:rFonts w:eastAsia="Times New Roman"/>
                <w:kern w:val="0"/>
                <w:sz w:val="28"/>
                <w:szCs w:val="28"/>
                <w14:ligatures w14:val="none"/>
              </w:rPr>
            </w:pPr>
            <w:r w:rsidRPr="00BA1428">
              <w:rPr>
                <w:rFonts w:eastAsia="Times New Roman"/>
                <w:kern w:val="0"/>
                <w:sz w:val="28"/>
                <w:szCs w:val="28"/>
                <w14:ligatures w14:val="none"/>
              </w:rPr>
              <w:t>I</w:t>
            </w:r>
          </w:p>
        </w:tc>
        <w:tc>
          <w:tcPr>
            <w:tcW w:w="26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4D0F2" w14:textId="77777777" w:rsidR="00B02E47" w:rsidRPr="00BA1428" w:rsidRDefault="00B02E47" w:rsidP="001C2A90">
            <w:pPr>
              <w:widowControl w:val="0"/>
              <w:spacing w:after="0" w:line="288" w:lineRule="auto"/>
              <w:jc w:val="both"/>
              <w:rPr>
                <w:rFonts w:eastAsia="Times New Roman"/>
                <w:kern w:val="0"/>
                <w:sz w:val="28"/>
                <w:szCs w:val="28"/>
                <w14:ligatures w14:val="none"/>
              </w:rPr>
            </w:pPr>
            <w:r w:rsidRPr="00BA1428">
              <w:rPr>
                <w:sz w:val="28"/>
                <w:szCs w:val="28"/>
              </w:rPr>
              <w:t>Chi phí đầu tư</w:t>
            </w:r>
          </w:p>
        </w:tc>
        <w:tc>
          <w:tcPr>
            <w:tcW w:w="2316" w:type="dxa"/>
            <w:tcBorders>
              <w:top w:val="single" w:sz="4" w:space="0" w:color="auto"/>
              <w:left w:val="single" w:sz="4" w:space="0" w:color="auto"/>
              <w:bottom w:val="single" w:sz="4" w:space="0" w:color="auto"/>
              <w:right w:val="single" w:sz="4" w:space="0" w:color="auto"/>
            </w:tcBorders>
            <w:vAlign w:val="center"/>
          </w:tcPr>
          <w:p w14:paraId="7D00C9D9" w14:textId="77777777" w:rsidR="00B02E47" w:rsidRPr="00BA1428" w:rsidRDefault="00B02E47" w:rsidP="001C2A90">
            <w:pPr>
              <w:widowControl w:val="0"/>
              <w:spacing w:after="0" w:line="288" w:lineRule="auto"/>
              <w:jc w:val="right"/>
              <w:rPr>
                <w:rFonts w:eastAsia="Times New Roman"/>
                <w:kern w:val="0"/>
                <w:sz w:val="28"/>
                <w:szCs w:val="28"/>
                <w14:ligatures w14:val="none"/>
              </w:rPr>
            </w:pPr>
            <w:r w:rsidRPr="00BA1428">
              <w:t>886.619.558.000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224C864A" w14:textId="77777777" w:rsidR="00B02E47" w:rsidRPr="00BA1428" w:rsidRDefault="00B02E47" w:rsidP="001C2A90">
            <w:pPr>
              <w:widowControl w:val="0"/>
              <w:spacing w:after="0" w:line="288" w:lineRule="auto"/>
              <w:jc w:val="both"/>
              <w:rPr>
                <w:rFonts w:eastAsia="Times New Roman"/>
                <w:kern w:val="0"/>
                <w:sz w:val="28"/>
                <w:szCs w:val="28"/>
                <w14:ligatures w14:val="none"/>
              </w:rPr>
            </w:pPr>
            <w:r w:rsidRPr="00BA1428">
              <w:rPr>
                <w:rFonts w:eastAsia="Times New Roman"/>
                <w:kern w:val="0"/>
                <w:sz w:val="28"/>
                <w:szCs w:val="28"/>
                <w14:ligatures w14:val="none"/>
              </w:rPr>
              <w:t>300 nút giao thông bao phủ toàn bộ tuyến đường của thành phố</w:t>
            </w:r>
          </w:p>
        </w:tc>
        <w:tc>
          <w:tcPr>
            <w:tcW w:w="2335" w:type="dxa"/>
            <w:vMerge w:val="restart"/>
            <w:tcBorders>
              <w:top w:val="single" w:sz="4" w:space="0" w:color="auto"/>
              <w:left w:val="single" w:sz="4" w:space="0" w:color="auto"/>
              <w:bottom w:val="single" w:sz="4" w:space="0" w:color="auto"/>
              <w:right w:val="single" w:sz="4" w:space="0" w:color="auto"/>
            </w:tcBorders>
          </w:tcPr>
          <w:p w14:paraId="6CC8937B" w14:textId="77777777" w:rsidR="00B02E47" w:rsidRPr="00BA1428" w:rsidRDefault="00B02E47" w:rsidP="001C2A90">
            <w:pPr>
              <w:widowControl w:val="0"/>
              <w:spacing w:after="0" w:line="288" w:lineRule="auto"/>
              <w:jc w:val="both"/>
              <w:rPr>
                <w:rFonts w:eastAsia="Times New Roman"/>
                <w:kern w:val="0"/>
                <w:sz w:val="28"/>
                <w:szCs w:val="28"/>
                <w14:ligatures w14:val="none"/>
              </w:rPr>
            </w:pPr>
            <w:r w:rsidRPr="00BA1428">
              <w:rPr>
                <w:rFonts w:eastAsia="Times New Roman"/>
                <w:kern w:val="0"/>
                <w:sz w:val="28"/>
                <w:szCs w:val="28"/>
                <w14:ligatures w14:val="none"/>
              </w:rPr>
              <w:t>600 camera giám sát tốc độ,</w:t>
            </w:r>
          </w:p>
          <w:p w14:paraId="65CEC447" w14:textId="77777777" w:rsidR="00B02E47" w:rsidRPr="00BA1428" w:rsidRDefault="00B02E47" w:rsidP="001C2A90">
            <w:pPr>
              <w:widowControl w:val="0"/>
              <w:spacing w:after="0" w:line="288" w:lineRule="auto"/>
              <w:jc w:val="both"/>
              <w:rPr>
                <w:rFonts w:eastAsia="Times New Roman"/>
                <w:kern w:val="0"/>
                <w:sz w:val="28"/>
                <w:szCs w:val="28"/>
                <w14:ligatures w14:val="none"/>
              </w:rPr>
            </w:pPr>
            <w:r w:rsidRPr="00BA1428">
              <w:rPr>
                <w:rFonts w:eastAsia="Times New Roman"/>
                <w:kern w:val="0"/>
                <w:sz w:val="28"/>
                <w:szCs w:val="28"/>
                <w14:ligatures w14:val="none"/>
              </w:rPr>
              <w:t>1200 camera xử phạt giao thông,</w:t>
            </w:r>
          </w:p>
          <w:p w14:paraId="484CB587" w14:textId="77777777" w:rsidR="00B02E47" w:rsidRPr="00BA1428" w:rsidRDefault="00B02E47" w:rsidP="001C2A90">
            <w:pPr>
              <w:widowControl w:val="0"/>
              <w:spacing w:after="0" w:line="288" w:lineRule="auto"/>
              <w:jc w:val="both"/>
              <w:rPr>
                <w:rFonts w:eastAsia="Times New Roman"/>
                <w:kern w:val="0"/>
                <w:sz w:val="28"/>
                <w:szCs w:val="28"/>
                <w14:ligatures w14:val="none"/>
              </w:rPr>
            </w:pPr>
            <w:r w:rsidRPr="00BA1428">
              <w:rPr>
                <w:rFonts w:eastAsia="Times New Roman"/>
                <w:kern w:val="0"/>
                <w:sz w:val="28"/>
                <w:szCs w:val="28"/>
                <w14:ligatures w14:val="none"/>
              </w:rPr>
              <w:t>1200 camera đo đếm lưu lượng,</w:t>
            </w:r>
          </w:p>
          <w:p w14:paraId="41DCDECC" w14:textId="77777777" w:rsidR="00B02E47" w:rsidRPr="00BA1428" w:rsidRDefault="00B02E47" w:rsidP="001C2A90">
            <w:pPr>
              <w:widowControl w:val="0"/>
              <w:spacing w:after="0" w:line="288" w:lineRule="auto"/>
              <w:jc w:val="both"/>
              <w:rPr>
                <w:rFonts w:eastAsia="Times New Roman"/>
                <w:kern w:val="0"/>
                <w:sz w:val="28"/>
                <w:szCs w:val="28"/>
                <w14:ligatures w14:val="none"/>
              </w:rPr>
            </w:pPr>
            <w:r w:rsidRPr="00BA1428">
              <w:rPr>
                <w:rFonts w:eastAsia="Times New Roman"/>
                <w:kern w:val="0"/>
                <w:sz w:val="28"/>
                <w:szCs w:val="28"/>
                <w14:ligatures w14:val="none"/>
              </w:rPr>
              <w:t>200 bảng báo điện tử,</w:t>
            </w:r>
          </w:p>
          <w:p w14:paraId="515C2162" w14:textId="77777777" w:rsidR="00B02E47" w:rsidRPr="00BA1428" w:rsidRDefault="00B02E47" w:rsidP="001C2A90">
            <w:pPr>
              <w:widowControl w:val="0"/>
              <w:spacing w:after="0" w:line="288" w:lineRule="auto"/>
              <w:jc w:val="both"/>
              <w:rPr>
                <w:rFonts w:eastAsia="Times New Roman"/>
                <w:kern w:val="0"/>
                <w:sz w:val="28"/>
                <w:szCs w:val="28"/>
                <w14:ligatures w14:val="none"/>
              </w:rPr>
            </w:pPr>
            <w:r w:rsidRPr="00BA1428">
              <w:rPr>
                <w:rFonts w:eastAsia="Times New Roman"/>
                <w:kern w:val="0"/>
                <w:sz w:val="28"/>
                <w:szCs w:val="28"/>
                <w14:ligatures w14:val="none"/>
              </w:rPr>
              <w:t>100 tủ đèn thông minh.</w:t>
            </w:r>
          </w:p>
        </w:tc>
      </w:tr>
      <w:tr w:rsidR="00982559" w:rsidRPr="00BA1428" w14:paraId="3B24C993" w14:textId="77777777" w:rsidTr="001C2A90">
        <w:trPr>
          <w:trHeight w:val="312"/>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54126" w14:textId="77777777" w:rsidR="00B02E47" w:rsidRPr="00BA1428" w:rsidRDefault="00B02E47" w:rsidP="001C2A90">
            <w:pPr>
              <w:widowControl w:val="0"/>
              <w:spacing w:after="0" w:line="288" w:lineRule="auto"/>
              <w:jc w:val="both"/>
              <w:rPr>
                <w:rFonts w:eastAsia="Times New Roman"/>
                <w:kern w:val="0"/>
                <w:sz w:val="28"/>
                <w:szCs w:val="28"/>
                <w14:ligatures w14:val="none"/>
              </w:rPr>
            </w:pPr>
            <w:r w:rsidRPr="00BA1428">
              <w:rPr>
                <w:rFonts w:eastAsia="Times New Roman"/>
                <w:kern w:val="0"/>
                <w:sz w:val="28"/>
                <w:szCs w:val="28"/>
                <w14:ligatures w14:val="none"/>
              </w:rPr>
              <w:t>II</w:t>
            </w:r>
          </w:p>
        </w:tc>
        <w:tc>
          <w:tcPr>
            <w:tcW w:w="26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B0F71E" w14:textId="77777777" w:rsidR="00B02E47" w:rsidRPr="00BA1428" w:rsidRDefault="00B02E47" w:rsidP="001C2A90">
            <w:pPr>
              <w:widowControl w:val="0"/>
              <w:spacing w:after="0" w:line="288" w:lineRule="auto"/>
              <w:jc w:val="both"/>
              <w:rPr>
                <w:rFonts w:eastAsia="Times New Roman"/>
                <w:kern w:val="0"/>
                <w:sz w:val="28"/>
                <w:szCs w:val="28"/>
                <w14:ligatures w14:val="none"/>
              </w:rPr>
            </w:pPr>
            <w:r w:rsidRPr="00BA1428">
              <w:rPr>
                <w:sz w:val="28"/>
                <w:szCs w:val="28"/>
              </w:rPr>
              <w:t>Chi phí thuê dịch vụ</w:t>
            </w:r>
          </w:p>
        </w:tc>
        <w:tc>
          <w:tcPr>
            <w:tcW w:w="2316" w:type="dxa"/>
            <w:tcBorders>
              <w:top w:val="single" w:sz="4" w:space="0" w:color="auto"/>
              <w:left w:val="single" w:sz="4" w:space="0" w:color="auto"/>
              <w:bottom w:val="single" w:sz="4" w:space="0" w:color="auto"/>
              <w:right w:val="single" w:sz="4" w:space="0" w:color="auto"/>
            </w:tcBorders>
            <w:vAlign w:val="center"/>
          </w:tcPr>
          <w:p w14:paraId="6D050918" w14:textId="77777777" w:rsidR="00B02E47" w:rsidRPr="00BA1428" w:rsidRDefault="00B02E47" w:rsidP="001C2A90">
            <w:pPr>
              <w:widowControl w:val="0"/>
              <w:spacing w:after="0" w:line="288" w:lineRule="auto"/>
              <w:jc w:val="right"/>
              <w:rPr>
                <w:rFonts w:eastAsia="Times New Roman"/>
                <w:kern w:val="0"/>
                <w:sz w:val="28"/>
                <w:szCs w:val="28"/>
                <w14:ligatures w14:val="none"/>
              </w:rPr>
            </w:pPr>
            <w:r w:rsidRPr="00BA1428">
              <w:t>1.511.979.881.111</w:t>
            </w:r>
          </w:p>
        </w:tc>
        <w:tc>
          <w:tcPr>
            <w:tcW w:w="141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53ADDB1" w14:textId="77777777" w:rsidR="00B02E47" w:rsidRPr="00BA1428" w:rsidRDefault="00B02E47" w:rsidP="001C2A90">
            <w:pPr>
              <w:widowControl w:val="0"/>
              <w:spacing w:after="0" w:line="288" w:lineRule="auto"/>
              <w:jc w:val="both"/>
              <w:rPr>
                <w:rFonts w:eastAsia="Times New Roman"/>
                <w:kern w:val="0"/>
                <w:sz w:val="28"/>
                <w:szCs w:val="28"/>
                <w14:ligatures w14:val="none"/>
              </w:rPr>
            </w:pPr>
          </w:p>
        </w:tc>
        <w:tc>
          <w:tcPr>
            <w:tcW w:w="2335" w:type="dxa"/>
            <w:vMerge/>
            <w:tcBorders>
              <w:top w:val="single" w:sz="4" w:space="0" w:color="auto"/>
              <w:left w:val="single" w:sz="4" w:space="0" w:color="auto"/>
              <w:bottom w:val="single" w:sz="4" w:space="0" w:color="auto"/>
              <w:right w:val="single" w:sz="4" w:space="0" w:color="auto"/>
            </w:tcBorders>
            <w:vAlign w:val="center"/>
          </w:tcPr>
          <w:p w14:paraId="6E57D8CB" w14:textId="77777777" w:rsidR="00B02E47" w:rsidRPr="00BA1428" w:rsidRDefault="00B02E47" w:rsidP="001C2A90">
            <w:pPr>
              <w:widowControl w:val="0"/>
              <w:spacing w:after="0" w:line="288" w:lineRule="auto"/>
              <w:jc w:val="both"/>
              <w:rPr>
                <w:rFonts w:eastAsia="Times New Roman"/>
                <w:kern w:val="0"/>
                <w:sz w:val="28"/>
                <w:szCs w:val="28"/>
                <w14:ligatures w14:val="none"/>
              </w:rPr>
            </w:pPr>
          </w:p>
        </w:tc>
      </w:tr>
      <w:tr w:rsidR="00982559" w:rsidRPr="00BA1428" w14:paraId="08BFC784" w14:textId="77777777" w:rsidTr="001C2A90">
        <w:trPr>
          <w:trHeight w:val="312"/>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5E08D" w14:textId="77777777" w:rsidR="00B02E47" w:rsidRPr="00BA1428" w:rsidRDefault="00B02E47" w:rsidP="001C2A90">
            <w:pPr>
              <w:widowControl w:val="0"/>
              <w:spacing w:after="0" w:line="288" w:lineRule="auto"/>
              <w:jc w:val="both"/>
              <w:rPr>
                <w:rFonts w:eastAsia="Times New Roman"/>
                <w:kern w:val="0"/>
                <w:sz w:val="28"/>
                <w:szCs w:val="28"/>
                <w14:ligatures w14:val="none"/>
              </w:rPr>
            </w:pPr>
            <w:r w:rsidRPr="00BA1428">
              <w:rPr>
                <w:rFonts w:eastAsia="Times New Roman"/>
                <w:kern w:val="0"/>
                <w:sz w:val="28"/>
                <w:szCs w:val="28"/>
                <w14:ligatures w14:val="none"/>
              </w:rPr>
              <w:t>III</w:t>
            </w:r>
          </w:p>
        </w:tc>
        <w:tc>
          <w:tcPr>
            <w:tcW w:w="26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43406" w14:textId="77777777" w:rsidR="00B02E47" w:rsidRPr="00BA1428" w:rsidRDefault="00B02E47" w:rsidP="001C2A90">
            <w:pPr>
              <w:widowControl w:val="0"/>
              <w:spacing w:after="0" w:line="288" w:lineRule="auto"/>
              <w:jc w:val="both"/>
              <w:rPr>
                <w:rFonts w:eastAsia="Times New Roman"/>
                <w:kern w:val="0"/>
                <w:sz w:val="28"/>
                <w:szCs w:val="28"/>
                <w14:ligatures w14:val="none"/>
              </w:rPr>
            </w:pPr>
            <w:r w:rsidRPr="00BA1428">
              <w:rPr>
                <w:sz w:val="28"/>
                <w:szCs w:val="28"/>
              </w:rPr>
              <w:t>Chi phí quản lý</w:t>
            </w:r>
          </w:p>
        </w:tc>
        <w:tc>
          <w:tcPr>
            <w:tcW w:w="2316" w:type="dxa"/>
            <w:tcBorders>
              <w:top w:val="single" w:sz="4" w:space="0" w:color="auto"/>
              <w:left w:val="single" w:sz="4" w:space="0" w:color="auto"/>
              <w:bottom w:val="single" w:sz="4" w:space="0" w:color="auto"/>
              <w:right w:val="single" w:sz="4" w:space="0" w:color="auto"/>
            </w:tcBorders>
            <w:vAlign w:val="center"/>
          </w:tcPr>
          <w:p w14:paraId="7A9CA9DC" w14:textId="77777777" w:rsidR="00B02E47" w:rsidRPr="00BA1428" w:rsidRDefault="00B02E47" w:rsidP="001C2A90">
            <w:pPr>
              <w:widowControl w:val="0"/>
              <w:spacing w:after="0" w:line="288" w:lineRule="auto"/>
              <w:jc w:val="right"/>
              <w:rPr>
                <w:rFonts w:eastAsia="Times New Roman"/>
                <w:kern w:val="0"/>
                <w:sz w:val="28"/>
                <w:szCs w:val="28"/>
                <w14:ligatures w14:val="none"/>
              </w:rPr>
            </w:pPr>
            <w:r w:rsidRPr="00BA1428">
              <w:t>5.694.032.005</w:t>
            </w:r>
          </w:p>
        </w:tc>
        <w:tc>
          <w:tcPr>
            <w:tcW w:w="141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72D5B66" w14:textId="77777777" w:rsidR="00B02E47" w:rsidRPr="00BA1428" w:rsidRDefault="00B02E47" w:rsidP="001C2A90">
            <w:pPr>
              <w:widowControl w:val="0"/>
              <w:spacing w:after="0" w:line="288" w:lineRule="auto"/>
              <w:jc w:val="both"/>
              <w:rPr>
                <w:rFonts w:eastAsia="Times New Roman"/>
                <w:kern w:val="0"/>
                <w:sz w:val="28"/>
                <w:szCs w:val="28"/>
                <w14:ligatures w14:val="none"/>
              </w:rPr>
            </w:pPr>
          </w:p>
        </w:tc>
        <w:tc>
          <w:tcPr>
            <w:tcW w:w="2335" w:type="dxa"/>
            <w:vMerge/>
            <w:tcBorders>
              <w:top w:val="single" w:sz="4" w:space="0" w:color="auto"/>
              <w:left w:val="single" w:sz="4" w:space="0" w:color="auto"/>
              <w:bottom w:val="single" w:sz="4" w:space="0" w:color="auto"/>
              <w:right w:val="single" w:sz="4" w:space="0" w:color="auto"/>
            </w:tcBorders>
            <w:vAlign w:val="center"/>
          </w:tcPr>
          <w:p w14:paraId="52184945" w14:textId="77777777" w:rsidR="00B02E47" w:rsidRPr="00BA1428" w:rsidRDefault="00B02E47" w:rsidP="001C2A90">
            <w:pPr>
              <w:widowControl w:val="0"/>
              <w:spacing w:after="0" w:line="288" w:lineRule="auto"/>
              <w:jc w:val="both"/>
              <w:rPr>
                <w:rFonts w:eastAsia="Times New Roman"/>
                <w:kern w:val="0"/>
                <w:sz w:val="28"/>
                <w:szCs w:val="28"/>
                <w14:ligatures w14:val="none"/>
              </w:rPr>
            </w:pPr>
          </w:p>
        </w:tc>
      </w:tr>
      <w:tr w:rsidR="00982559" w:rsidRPr="00BA1428" w14:paraId="27ECB047" w14:textId="77777777" w:rsidTr="001C2A90">
        <w:trPr>
          <w:trHeight w:val="312"/>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5D890" w14:textId="77777777" w:rsidR="00B02E47" w:rsidRPr="00BA1428" w:rsidRDefault="00B02E47" w:rsidP="001C2A90">
            <w:pPr>
              <w:widowControl w:val="0"/>
              <w:spacing w:after="0" w:line="288" w:lineRule="auto"/>
              <w:jc w:val="both"/>
              <w:rPr>
                <w:rFonts w:eastAsia="Times New Roman"/>
                <w:kern w:val="0"/>
                <w:sz w:val="28"/>
                <w:szCs w:val="28"/>
                <w14:ligatures w14:val="none"/>
              </w:rPr>
            </w:pPr>
            <w:r w:rsidRPr="00BA1428">
              <w:rPr>
                <w:rFonts w:eastAsia="Times New Roman"/>
                <w:kern w:val="0"/>
                <w:sz w:val="28"/>
                <w:szCs w:val="28"/>
                <w14:ligatures w14:val="none"/>
              </w:rPr>
              <w:t>IV</w:t>
            </w:r>
          </w:p>
        </w:tc>
        <w:tc>
          <w:tcPr>
            <w:tcW w:w="26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61DC56" w14:textId="77777777" w:rsidR="00B02E47" w:rsidRPr="00BA1428" w:rsidRDefault="00B02E47" w:rsidP="001C2A90">
            <w:pPr>
              <w:widowControl w:val="0"/>
              <w:spacing w:after="0" w:line="288" w:lineRule="auto"/>
              <w:jc w:val="both"/>
              <w:rPr>
                <w:rFonts w:eastAsia="Times New Roman"/>
                <w:kern w:val="0"/>
                <w:sz w:val="28"/>
                <w:szCs w:val="28"/>
                <w14:ligatures w14:val="none"/>
              </w:rPr>
            </w:pPr>
            <w:r w:rsidRPr="00BA1428">
              <w:rPr>
                <w:sz w:val="28"/>
                <w:szCs w:val="28"/>
              </w:rPr>
              <w:t>Chi phí tư vấn</w:t>
            </w:r>
          </w:p>
        </w:tc>
        <w:tc>
          <w:tcPr>
            <w:tcW w:w="2316" w:type="dxa"/>
            <w:tcBorders>
              <w:top w:val="single" w:sz="4" w:space="0" w:color="auto"/>
              <w:left w:val="single" w:sz="4" w:space="0" w:color="auto"/>
              <w:bottom w:val="single" w:sz="4" w:space="0" w:color="auto"/>
              <w:right w:val="single" w:sz="4" w:space="0" w:color="auto"/>
            </w:tcBorders>
            <w:vAlign w:val="center"/>
          </w:tcPr>
          <w:p w14:paraId="1D4EA8C9" w14:textId="77777777" w:rsidR="00B02E47" w:rsidRPr="00BA1428" w:rsidRDefault="00B02E47" w:rsidP="001C2A90">
            <w:pPr>
              <w:widowControl w:val="0"/>
              <w:spacing w:after="0" w:line="288" w:lineRule="auto"/>
              <w:jc w:val="right"/>
              <w:rPr>
                <w:rFonts w:eastAsia="Times New Roman"/>
                <w:kern w:val="0"/>
                <w:sz w:val="28"/>
                <w:szCs w:val="28"/>
                <w14:ligatures w14:val="none"/>
              </w:rPr>
            </w:pPr>
            <w:r w:rsidRPr="00BA1428">
              <w:t>4.137.608.532</w:t>
            </w:r>
          </w:p>
        </w:tc>
        <w:tc>
          <w:tcPr>
            <w:tcW w:w="141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DADDCD1" w14:textId="77777777" w:rsidR="00B02E47" w:rsidRPr="00BA1428" w:rsidRDefault="00B02E47" w:rsidP="001C2A90">
            <w:pPr>
              <w:widowControl w:val="0"/>
              <w:spacing w:after="0" w:line="288" w:lineRule="auto"/>
              <w:jc w:val="both"/>
              <w:rPr>
                <w:rFonts w:eastAsia="Times New Roman"/>
                <w:kern w:val="0"/>
                <w:sz w:val="28"/>
                <w:szCs w:val="28"/>
                <w14:ligatures w14:val="none"/>
              </w:rPr>
            </w:pPr>
          </w:p>
        </w:tc>
        <w:tc>
          <w:tcPr>
            <w:tcW w:w="2335" w:type="dxa"/>
            <w:vMerge/>
            <w:tcBorders>
              <w:top w:val="single" w:sz="4" w:space="0" w:color="auto"/>
              <w:left w:val="single" w:sz="4" w:space="0" w:color="auto"/>
              <w:bottom w:val="single" w:sz="4" w:space="0" w:color="auto"/>
              <w:right w:val="single" w:sz="4" w:space="0" w:color="auto"/>
            </w:tcBorders>
            <w:vAlign w:val="center"/>
          </w:tcPr>
          <w:p w14:paraId="41FD27CD" w14:textId="77777777" w:rsidR="00B02E47" w:rsidRPr="00BA1428" w:rsidRDefault="00B02E47" w:rsidP="001C2A90">
            <w:pPr>
              <w:widowControl w:val="0"/>
              <w:spacing w:after="0" w:line="288" w:lineRule="auto"/>
              <w:jc w:val="both"/>
              <w:rPr>
                <w:rFonts w:eastAsia="Times New Roman"/>
                <w:kern w:val="0"/>
                <w:sz w:val="28"/>
                <w:szCs w:val="28"/>
                <w14:ligatures w14:val="none"/>
              </w:rPr>
            </w:pPr>
          </w:p>
        </w:tc>
      </w:tr>
      <w:tr w:rsidR="00982559" w:rsidRPr="00BA1428" w14:paraId="5E37EA2E" w14:textId="77777777" w:rsidTr="001C2A90">
        <w:trPr>
          <w:trHeight w:val="312"/>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34E3D" w14:textId="77777777" w:rsidR="00B02E47" w:rsidRPr="00BA1428" w:rsidRDefault="00B02E47" w:rsidP="001C2A90">
            <w:pPr>
              <w:widowControl w:val="0"/>
              <w:spacing w:after="0" w:line="288" w:lineRule="auto"/>
              <w:jc w:val="both"/>
              <w:rPr>
                <w:rFonts w:eastAsia="Times New Roman"/>
                <w:kern w:val="0"/>
                <w:sz w:val="28"/>
                <w:szCs w:val="28"/>
                <w14:ligatures w14:val="none"/>
              </w:rPr>
            </w:pPr>
            <w:r w:rsidRPr="00BA1428">
              <w:rPr>
                <w:rFonts w:eastAsia="Times New Roman"/>
                <w:kern w:val="0"/>
                <w:sz w:val="28"/>
                <w:szCs w:val="28"/>
                <w14:ligatures w14:val="none"/>
              </w:rPr>
              <w:t>V</w:t>
            </w:r>
          </w:p>
        </w:tc>
        <w:tc>
          <w:tcPr>
            <w:tcW w:w="26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D47B6" w14:textId="77777777" w:rsidR="00B02E47" w:rsidRPr="00BA1428" w:rsidRDefault="00B02E47" w:rsidP="001C2A90">
            <w:pPr>
              <w:widowControl w:val="0"/>
              <w:spacing w:after="0" w:line="288" w:lineRule="auto"/>
              <w:jc w:val="both"/>
              <w:rPr>
                <w:rFonts w:eastAsia="Times New Roman"/>
                <w:kern w:val="0"/>
                <w:sz w:val="28"/>
                <w:szCs w:val="28"/>
                <w14:ligatures w14:val="none"/>
              </w:rPr>
            </w:pPr>
            <w:r w:rsidRPr="00BA1428">
              <w:rPr>
                <w:sz w:val="28"/>
                <w:szCs w:val="28"/>
              </w:rPr>
              <w:t>Chi phí khác</w:t>
            </w:r>
          </w:p>
        </w:tc>
        <w:tc>
          <w:tcPr>
            <w:tcW w:w="2316" w:type="dxa"/>
            <w:tcBorders>
              <w:top w:val="single" w:sz="4" w:space="0" w:color="auto"/>
              <w:left w:val="single" w:sz="4" w:space="0" w:color="auto"/>
              <w:bottom w:val="single" w:sz="4" w:space="0" w:color="auto"/>
              <w:right w:val="single" w:sz="4" w:space="0" w:color="auto"/>
            </w:tcBorders>
            <w:vAlign w:val="center"/>
          </w:tcPr>
          <w:p w14:paraId="1CC4EAE2" w14:textId="77777777" w:rsidR="00B02E47" w:rsidRPr="00BA1428" w:rsidRDefault="00B02E47" w:rsidP="001C2A90">
            <w:pPr>
              <w:widowControl w:val="0"/>
              <w:spacing w:after="0" w:line="288" w:lineRule="auto"/>
              <w:jc w:val="right"/>
              <w:rPr>
                <w:rFonts w:eastAsia="Times New Roman"/>
                <w:kern w:val="0"/>
                <w:sz w:val="28"/>
                <w:szCs w:val="28"/>
                <w14:ligatures w14:val="none"/>
              </w:rPr>
            </w:pPr>
            <w:r w:rsidRPr="00BA1428">
              <w:t>7.459.576.785</w:t>
            </w:r>
          </w:p>
        </w:tc>
        <w:tc>
          <w:tcPr>
            <w:tcW w:w="141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973AACE" w14:textId="77777777" w:rsidR="00B02E47" w:rsidRPr="00BA1428" w:rsidRDefault="00B02E47" w:rsidP="001C2A90">
            <w:pPr>
              <w:widowControl w:val="0"/>
              <w:spacing w:after="0" w:line="288" w:lineRule="auto"/>
              <w:jc w:val="both"/>
              <w:rPr>
                <w:rFonts w:eastAsia="Times New Roman"/>
                <w:kern w:val="0"/>
                <w:sz w:val="28"/>
                <w:szCs w:val="28"/>
                <w14:ligatures w14:val="none"/>
              </w:rPr>
            </w:pPr>
          </w:p>
        </w:tc>
        <w:tc>
          <w:tcPr>
            <w:tcW w:w="2335" w:type="dxa"/>
            <w:vMerge/>
            <w:tcBorders>
              <w:top w:val="single" w:sz="4" w:space="0" w:color="auto"/>
              <w:left w:val="single" w:sz="4" w:space="0" w:color="auto"/>
              <w:bottom w:val="single" w:sz="4" w:space="0" w:color="auto"/>
              <w:right w:val="single" w:sz="4" w:space="0" w:color="auto"/>
            </w:tcBorders>
            <w:vAlign w:val="center"/>
          </w:tcPr>
          <w:p w14:paraId="756C7E58" w14:textId="77777777" w:rsidR="00B02E47" w:rsidRPr="00BA1428" w:rsidRDefault="00B02E47" w:rsidP="001C2A90">
            <w:pPr>
              <w:widowControl w:val="0"/>
              <w:spacing w:after="0" w:line="288" w:lineRule="auto"/>
              <w:jc w:val="both"/>
              <w:rPr>
                <w:rFonts w:eastAsia="Times New Roman"/>
                <w:kern w:val="0"/>
                <w:sz w:val="28"/>
                <w:szCs w:val="28"/>
                <w14:ligatures w14:val="none"/>
              </w:rPr>
            </w:pPr>
          </w:p>
        </w:tc>
      </w:tr>
      <w:tr w:rsidR="00982559" w:rsidRPr="00BA1428" w14:paraId="2797FCBD" w14:textId="77777777" w:rsidTr="001C2A90">
        <w:trPr>
          <w:trHeight w:val="312"/>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FDC6D" w14:textId="77777777" w:rsidR="00B02E47" w:rsidRPr="00BA1428" w:rsidRDefault="00B02E47" w:rsidP="001C2A90">
            <w:pPr>
              <w:widowControl w:val="0"/>
              <w:spacing w:after="0" w:line="288" w:lineRule="auto"/>
              <w:jc w:val="both"/>
              <w:rPr>
                <w:rFonts w:eastAsia="Times New Roman"/>
                <w:kern w:val="0"/>
                <w:sz w:val="28"/>
                <w:szCs w:val="28"/>
                <w14:ligatures w14:val="none"/>
              </w:rPr>
            </w:pPr>
            <w:r w:rsidRPr="00BA1428">
              <w:rPr>
                <w:rFonts w:eastAsia="Times New Roman"/>
                <w:kern w:val="0"/>
                <w:sz w:val="28"/>
                <w:szCs w:val="28"/>
                <w14:ligatures w14:val="none"/>
              </w:rPr>
              <w:t> VI</w:t>
            </w:r>
          </w:p>
        </w:tc>
        <w:tc>
          <w:tcPr>
            <w:tcW w:w="26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802C9" w14:textId="77777777" w:rsidR="00B02E47" w:rsidRPr="00BA1428" w:rsidRDefault="00B02E47" w:rsidP="001C2A90">
            <w:pPr>
              <w:widowControl w:val="0"/>
              <w:spacing w:after="0" w:line="288" w:lineRule="auto"/>
              <w:jc w:val="both"/>
              <w:rPr>
                <w:rFonts w:eastAsia="Times New Roman"/>
                <w:b/>
                <w:bCs/>
                <w:kern w:val="0"/>
                <w:sz w:val="28"/>
                <w:szCs w:val="28"/>
                <w14:ligatures w14:val="none"/>
              </w:rPr>
            </w:pPr>
            <w:r w:rsidRPr="00BA1428">
              <w:rPr>
                <w:sz w:val="28"/>
                <w:szCs w:val="28"/>
              </w:rPr>
              <w:t>Chi phí dự phòng</w:t>
            </w:r>
          </w:p>
        </w:tc>
        <w:tc>
          <w:tcPr>
            <w:tcW w:w="2316" w:type="dxa"/>
            <w:tcBorders>
              <w:top w:val="single" w:sz="4" w:space="0" w:color="auto"/>
              <w:left w:val="single" w:sz="4" w:space="0" w:color="auto"/>
              <w:bottom w:val="single" w:sz="4" w:space="0" w:color="auto"/>
              <w:right w:val="single" w:sz="4" w:space="0" w:color="auto"/>
            </w:tcBorders>
            <w:vAlign w:val="center"/>
          </w:tcPr>
          <w:p w14:paraId="3A6FB3E9" w14:textId="77777777" w:rsidR="00B02E47" w:rsidRPr="00BA1428" w:rsidRDefault="00B02E47" w:rsidP="001C2A90">
            <w:pPr>
              <w:widowControl w:val="0"/>
              <w:spacing w:after="0" w:line="288" w:lineRule="auto"/>
              <w:jc w:val="right"/>
              <w:rPr>
                <w:rFonts w:eastAsia="Times New Roman"/>
                <w:b/>
                <w:bCs/>
                <w:kern w:val="0"/>
                <w:sz w:val="28"/>
                <w:szCs w:val="28"/>
                <w14:ligatures w14:val="none"/>
              </w:rPr>
            </w:pPr>
            <w:r w:rsidRPr="00BA1428">
              <w:t>48.317.813.129</w:t>
            </w:r>
          </w:p>
        </w:tc>
        <w:tc>
          <w:tcPr>
            <w:tcW w:w="141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A55B1C8" w14:textId="77777777" w:rsidR="00B02E47" w:rsidRPr="00BA1428" w:rsidRDefault="00B02E47" w:rsidP="001C2A90">
            <w:pPr>
              <w:widowControl w:val="0"/>
              <w:spacing w:after="0" w:line="288" w:lineRule="auto"/>
              <w:jc w:val="both"/>
              <w:rPr>
                <w:rFonts w:eastAsia="Times New Roman"/>
                <w:b/>
                <w:bCs/>
                <w:kern w:val="0"/>
                <w:sz w:val="28"/>
                <w:szCs w:val="28"/>
                <w14:ligatures w14:val="none"/>
              </w:rPr>
            </w:pPr>
          </w:p>
        </w:tc>
        <w:tc>
          <w:tcPr>
            <w:tcW w:w="2335" w:type="dxa"/>
            <w:vMerge/>
            <w:tcBorders>
              <w:top w:val="single" w:sz="4" w:space="0" w:color="auto"/>
              <w:left w:val="single" w:sz="4" w:space="0" w:color="auto"/>
              <w:bottom w:val="single" w:sz="4" w:space="0" w:color="auto"/>
              <w:right w:val="single" w:sz="4" w:space="0" w:color="auto"/>
            </w:tcBorders>
            <w:vAlign w:val="center"/>
          </w:tcPr>
          <w:p w14:paraId="74923213" w14:textId="77777777" w:rsidR="00B02E47" w:rsidRPr="00BA1428" w:rsidRDefault="00B02E47" w:rsidP="001C2A90">
            <w:pPr>
              <w:widowControl w:val="0"/>
              <w:spacing w:after="0" w:line="288" w:lineRule="auto"/>
              <w:jc w:val="both"/>
              <w:rPr>
                <w:rFonts w:eastAsia="Times New Roman"/>
                <w:b/>
                <w:bCs/>
                <w:kern w:val="0"/>
                <w:sz w:val="28"/>
                <w:szCs w:val="28"/>
                <w14:ligatures w14:val="none"/>
              </w:rPr>
            </w:pPr>
          </w:p>
        </w:tc>
      </w:tr>
      <w:tr w:rsidR="00982559" w:rsidRPr="00BA1428" w14:paraId="6020FE91" w14:textId="77777777" w:rsidTr="001C2A90">
        <w:trPr>
          <w:trHeight w:val="312"/>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79FA0" w14:textId="77777777" w:rsidR="00B02E47" w:rsidRPr="00BA1428" w:rsidRDefault="00B02E47" w:rsidP="001C2A90">
            <w:pPr>
              <w:widowControl w:val="0"/>
              <w:spacing w:after="0" w:line="288" w:lineRule="auto"/>
              <w:jc w:val="both"/>
              <w:rPr>
                <w:rFonts w:eastAsia="Times New Roman"/>
                <w:kern w:val="0"/>
                <w:sz w:val="28"/>
                <w:szCs w:val="28"/>
                <w14:ligatures w14:val="none"/>
              </w:rPr>
            </w:pPr>
            <w:r w:rsidRPr="00BA1428">
              <w:rPr>
                <w:rFonts w:eastAsia="Times New Roman"/>
                <w:kern w:val="0"/>
                <w:sz w:val="28"/>
                <w:szCs w:val="28"/>
                <w14:ligatures w14:val="none"/>
              </w:rPr>
              <w:t> </w:t>
            </w:r>
          </w:p>
        </w:tc>
        <w:tc>
          <w:tcPr>
            <w:tcW w:w="26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3831B" w14:textId="77777777" w:rsidR="00B02E47" w:rsidRPr="00BA1428" w:rsidRDefault="00B02E47" w:rsidP="001C2A90">
            <w:pPr>
              <w:widowControl w:val="0"/>
              <w:spacing w:after="0" w:line="288" w:lineRule="auto"/>
              <w:jc w:val="both"/>
              <w:rPr>
                <w:rFonts w:eastAsia="Times New Roman"/>
                <w:b/>
                <w:bCs/>
                <w:kern w:val="0"/>
                <w:sz w:val="28"/>
                <w:szCs w:val="28"/>
                <w14:ligatures w14:val="none"/>
              </w:rPr>
            </w:pPr>
            <w:r w:rsidRPr="00BA1428">
              <w:rPr>
                <w:b/>
                <w:bCs/>
                <w:sz w:val="28"/>
                <w:szCs w:val="28"/>
              </w:rPr>
              <w:t>Tổng cộng</w:t>
            </w:r>
          </w:p>
        </w:tc>
        <w:tc>
          <w:tcPr>
            <w:tcW w:w="2316" w:type="dxa"/>
            <w:tcBorders>
              <w:top w:val="single" w:sz="4" w:space="0" w:color="auto"/>
              <w:left w:val="single" w:sz="4" w:space="0" w:color="auto"/>
              <w:bottom w:val="single" w:sz="4" w:space="0" w:color="auto"/>
              <w:right w:val="single" w:sz="4" w:space="0" w:color="auto"/>
            </w:tcBorders>
            <w:vAlign w:val="center"/>
          </w:tcPr>
          <w:p w14:paraId="760995AC" w14:textId="77777777" w:rsidR="00B02E47" w:rsidRPr="00BA1428" w:rsidRDefault="00B02E47" w:rsidP="001C2A90">
            <w:pPr>
              <w:widowControl w:val="0"/>
              <w:spacing w:after="0" w:line="288" w:lineRule="auto"/>
              <w:jc w:val="right"/>
              <w:rPr>
                <w:rFonts w:eastAsia="Times New Roman"/>
                <w:b/>
                <w:bCs/>
                <w:kern w:val="0"/>
                <w:sz w:val="28"/>
                <w:szCs w:val="28"/>
                <w14:ligatures w14:val="none"/>
              </w:rPr>
            </w:pPr>
            <w:r w:rsidRPr="00BA1428">
              <w:rPr>
                <w:b/>
                <w:bCs/>
              </w:rPr>
              <w:t>2.464.208.469.562</w:t>
            </w:r>
          </w:p>
        </w:tc>
        <w:tc>
          <w:tcPr>
            <w:tcW w:w="141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8BFD2C8" w14:textId="77777777" w:rsidR="00B02E47" w:rsidRPr="00BA1428" w:rsidRDefault="00B02E47" w:rsidP="001C2A90">
            <w:pPr>
              <w:widowControl w:val="0"/>
              <w:spacing w:after="0" w:line="288" w:lineRule="auto"/>
              <w:jc w:val="both"/>
              <w:rPr>
                <w:rFonts w:eastAsia="Times New Roman"/>
                <w:b/>
                <w:bCs/>
                <w:kern w:val="0"/>
                <w:sz w:val="28"/>
                <w:szCs w:val="28"/>
                <w14:ligatures w14:val="none"/>
              </w:rPr>
            </w:pPr>
          </w:p>
        </w:tc>
        <w:tc>
          <w:tcPr>
            <w:tcW w:w="2335" w:type="dxa"/>
            <w:vMerge/>
            <w:tcBorders>
              <w:top w:val="single" w:sz="4" w:space="0" w:color="auto"/>
              <w:left w:val="single" w:sz="4" w:space="0" w:color="auto"/>
              <w:bottom w:val="single" w:sz="4" w:space="0" w:color="auto"/>
              <w:right w:val="single" w:sz="4" w:space="0" w:color="auto"/>
            </w:tcBorders>
            <w:vAlign w:val="center"/>
          </w:tcPr>
          <w:p w14:paraId="220620B2" w14:textId="77777777" w:rsidR="00B02E47" w:rsidRPr="00BA1428" w:rsidRDefault="00B02E47" w:rsidP="001C2A90">
            <w:pPr>
              <w:widowControl w:val="0"/>
              <w:spacing w:after="0" w:line="288" w:lineRule="auto"/>
              <w:jc w:val="both"/>
              <w:rPr>
                <w:rFonts w:eastAsia="Times New Roman"/>
                <w:b/>
                <w:bCs/>
                <w:kern w:val="0"/>
                <w:sz w:val="28"/>
                <w:szCs w:val="28"/>
                <w14:ligatures w14:val="none"/>
              </w:rPr>
            </w:pPr>
          </w:p>
        </w:tc>
      </w:tr>
      <w:tr w:rsidR="00B02E47" w:rsidRPr="00BA1428" w14:paraId="776FF268" w14:textId="77777777" w:rsidTr="001C2A90">
        <w:trPr>
          <w:trHeight w:val="312"/>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2D977" w14:textId="77777777" w:rsidR="00B02E47" w:rsidRPr="00BA1428" w:rsidRDefault="00B02E47" w:rsidP="001C2A90">
            <w:pPr>
              <w:widowControl w:val="0"/>
              <w:spacing w:after="0" w:line="288" w:lineRule="auto"/>
              <w:jc w:val="both"/>
              <w:rPr>
                <w:rFonts w:eastAsia="Times New Roman"/>
                <w:kern w:val="0"/>
                <w:sz w:val="28"/>
                <w:szCs w:val="28"/>
                <w14:ligatures w14:val="none"/>
              </w:rPr>
            </w:pPr>
          </w:p>
        </w:tc>
        <w:tc>
          <w:tcPr>
            <w:tcW w:w="26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D8D6F" w14:textId="77777777" w:rsidR="00B02E47" w:rsidRPr="00BA1428" w:rsidRDefault="00B02E47" w:rsidP="001C2A90">
            <w:pPr>
              <w:widowControl w:val="0"/>
              <w:spacing w:after="0" w:line="288" w:lineRule="auto"/>
              <w:rPr>
                <w:rFonts w:eastAsia="Times New Roman"/>
                <w:b/>
                <w:bCs/>
                <w:kern w:val="0"/>
                <w:sz w:val="28"/>
                <w:szCs w:val="28"/>
                <w14:ligatures w14:val="none"/>
              </w:rPr>
            </w:pPr>
            <w:r w:rsidRPr="00BA1428">
              <w:rPr>
                <w:b/>
                <w:bCs/>
                <w:sz w:val="28"/>
                <w:szCs w:val="28"/>
              </w:rPr>
              <w:t>Tổng cộng (làm tròn)</w:t>
            </w:r>
          </w:p>
        </w:tc>
        <w:tc>
          <w:tcPr>
            <w:tcW w:w="2316" w:type="dxa"/>
            <w:tcBorders>
              <w:top w:val="single" w:sz="4" w:space="0" w:color="auto"/>
              <w:left w:val="single" w:sz="4" w:space="0" w:color="auto"/>
              <w:bottom w:val="single" w:sz="4" w:space="0" w:color="auto"/>
              <w:right w:val="single" w:sz="4" w:space="0" w:color="auto"/>
            </w:tcBorders>
            <w:vAlign w:val="center"/>
          </w:tcPr>
          <w:p w14:paraId="0757C80D" w14:textId="77777777" w:rsidR="00B02E47" w:rsidRPr="00BA1428" w:rsidRDefault="00B02E47" w:rsidP="001C2A90">
            <w:pPr>
              <w:widowControl w:val="0"/>
              <w:spacing w:after="0" w:line="288" w:lineRule="auto"/>
              <w:jc w:val="both"/>
              <w:rPr>
                <w:rFonts w:eastAsia="Times New Roman"/>
                <w:b/>
                <w:bCs/>
                <w:kern w:val="0"/>
                <w:sz w:val="28"/>
                <w:szCs w:val="28"/>
                <w14:ligatures w14:val="none"/>
              </w:rPr>
            </w:pPr>
            <w:r w:rsidRPr="00BA1428">
              <w:rPr>
                <w:b/>
                <w:bCs/>
                <w:sz w:val="28"/>
                <w:szCs w:val="28"/>
              </w:rPr>
              <w:t>2.464.208.400.000</w:t>
            </w:r>
          </w:p>
        </w:tc>
        <w:tc>
          <w:tcPr>
            <w:tcW w:w="141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DA23D6A" w14:textId="77777777" w:rsidR="00B02E47" w:rsidRPr="00BA1428" w:rsidRDefault="00B02E47" w:rsidP="001C2A90">
            <w:pPr>
              <w:widowControl w:val="0"/>
              <w:spacing w:after="0" w:line="288" w:lineRule="auto"/>
              <w:jc w:val="both"/>
              <w:rPr>
                <w:rFonts w:eastAsia="Times New Roman"/>
                <w:b/>
                <w:bCs/>
                <w:kern w:val="0"/>
                <w:sz w:val="28"/>
                <w:szCs w:val="28"/>
                <w14:ligatures w14:val="none"/>
              </w:rPr>
            </w:pPr>
          </w:p>
        </w:tc>
        <w:tc>
          <w:tcPr>
            <w:tcW w:w="2335" w:type="dxa"/>
            <w:vMerge/>
            <w:tcBorders>
              <w:top w:val="single" w:sz="4" w:space="0" w:color="auto"/>
              <w:left w:val="single" w:sz="4" w:space="0" w:color="auto"/>
              <w:bottom w:val="single" w:sz="4" w:space="0" w:color="auto"/>
              <w:right w:val="single" w:sz="4" w:space="0" w:color="auto"/>
            </w:tcBorders>
            <w:vAlign w:val="center"/>
          </w:tcPr>
          <w:p w14:paraId="641AE92B" w14:textId="77777777" w:rsidR="00B02E47" w:rsidRPr="00BA1428" w:rsidRDefault="00B02E47" w:rsidP="001C2A90">
            <w:pPr>
              <w:widowControl w:val="0"/>
              <w:spacing w:after="0" w:line="288" w:lineRule="auto"/>
              <w:jc w:val="both"/>
              <w:rPr>
                <w:rFonts w:eastAsia="Times New Roman"/>
                <w:b/>
                <w:bCs/>
                <w:kern w:val="0"/>
                <w:sz w:val="28"/>
                <w:szCs w:val="28"/>
                <w14:ligatures w14:val="none"/>
              </w:rPr>
            </w:pPr>
          </w:p>
        </w:tc>
      </w:tr>
    </w:tbl>
    <w:p w14:paraId="100933BE" w14:textId="77777777" w:rsidR="009E227A" w:rsidRPr="00BA1428" w:rsidRDefault="009E227A" w:rsidP="009E227A">
      <w:pPr>
        <w:pStyle w:val="ListParagraph"/>
        <w:widowControl w:val="0"/>
        <w:spacing w:after="0" w:line="360" w:lineRule="auto"/>
        <w:ind w:left="0" w:firstLine="720"/>
        <w:contextualSpacing w:val="0"/>
        <w:jc w:val="both"/>
        <w:rPr>
          <w:sz w:val="12"/>
          <w:szCs w:val="28"/>
        </w:rPr>
      </w:pPr>
    </w:p>
    <w:p w14:paraId="6949AAAD" w14:textId="302F8F52" w:rsidR="007E0183" w:rsidRPr="00BA1428" w:rsidRDefault="007E0183" w:rsidP="007E0183">
      <w:pPr>
        <w:widowControl w:val="0"/>
        <w:spacing w:before="60" w:after="0" w:line="288" w:lineRule="auto"/>
        <w:ind w:firstLine="720"/>
        <w:jc w:val="both"/>
        <w:rPr>
          <w:sz w:val="28"/>
          <w:szCs w:val="28"/>
        </w:rPr>
      </w:pPr>
      <w:r w:rsidRPr="00BA1428">
        <w:rPr>
          <w:sz w:val="28"/>
          <w:szCs w:val="28"/>
        </w:rPr>
        <w:t>Các chi phí thuê dịch vụ bao gồm</w:t>
      </w:r>
    </w:p>
    <w:p w14:paraId="4A2593C7" w14:textId="77777777" w:rsidR="007E0183" w:rsidRPr="00BA1428" w:rsidRDefault="007E0183" w:rsidP="007E0183">
      <w:pPr>
        <w:pStyle w:val="ListParagraph"/>
        <w:widowControl w:val="0"/>
        <w:spacing w:before="60" w:after="0" w:line="288" w:lineRule="auto"/>
        <w:ind w:left="0" w:firstLine="720"/>
        <w:contextualSpacing w:val="0"/>
        <w:jc w:val="both"/>
        <w:rPr>
          <w:sz w:val="28"/>
          <w:szCs w:val="28"/>
        </w:rPr>
      </w:pPr>
      <w:r w:rsidRPr="00BA1428">
        <w:rPr>
          <w:sz w:val="28"/>
          <w:szCs w:val="28"/>
        </w:rPr>
        <w:t>- Thuê Phần mềm giám sát phương tiện vi phạm giao thông và đọc biển số</w:t>
      </w:r>
    </w:p>
    <w:p w14:paraId="1EA30679" w14:textId="77777777" w:rsidR="007E0183" w:rsidRPr="00BA1428" w:rsidRDefault="007E0183" w:rsidP="007E0183">
      <w:pPr>
        <w:pStyle w:val="ListParagraph"/>
        <w:widowControl w:val="0"/>
        <w:spacing w:before="60" w:after="0" w:line="288" w:lineRule="auto"/>
        <w:ind w:left="0" w:firstLine="720"/>
        <w:contextualSpacing w:val="0"/>
        <w:jc w:val="both"/>
        <w:rPr>
          <w:sz w:val="28"/>
          <w:szCs w:val="28"/>
        </w:rPr>
      </w:pPr>
      <w:r w:rsidRPr="00BA1428">
        <w:rPr>
          <w:sz w:val="28"/>
          <w:szCs w:val="28"/>
        </w:rPr>
        <w:t>- Thuê Phần mềm quản lý vi phạm giao thông.</w:t>
      </w:r>
    </w:p>
    <w:p w14:paraId="6F3C06E0" w14:textId="77777777" w:rsidR="007E0183" w:rsidRPr="00BA1428" w:rsidRDefault="007E0183" w:rsidP="007E0183">
      <w:pPr>
        <w:pStyle w:val="ListParagraph"/>
        <w:widowControl w:val="0"/>
        <w:spacing w:before="60" w:after="0" w:line="288" w:lineRule="auto"/>
        <w:ind w:left="0" w:firstLine="720"/>
        <w:contextualSpacing w:val="0"/>
        <w:jc w:val="both"/>
        <w:rPr>
          <w:sz w:val="28"/>
          <w:szCs w:val="28"/>
        </w:rPr>
      </w:pPr>
      <w:r w:rsidRPr="00BA1428">
        <w:rPr>
          <w:sz w:val="28"/>
          <w:szCs w:val="28"/>
        </w:rPr>
        <w:t>- Thuê Phần mềm quản lý camera tập trung (VMS).</w:t>
      </w:r>
    </w:p>
    <w:p w14:paraId="6CE0C50B" w14:textId="77777777" w:rsidR="007E0183" w:rsidRPr="00BA1428" w:rsidRDefault="007E0183" w:rsidP="007E0183">
      <w:pPr>
        <w:pStyle w:val="ListParagraph"/>
        <w:widowControl w:val="0"/>
        <w:spacing w:before="60" w:after="0" w:line="288" w:lineRule="auto"/>
        <w:ind w:left="0" w:firstLine="720"/>
        <w:contextualSpacing w:val="0"/>
        <w:jc w:val="both"/>
        <w:rPr>
          <w:sz w:val="28"/>
          <w:szCs w:val="28"/>
        </w:rPr>
      </w:pPr>
      <w:r w:rsidRPr="00BA1428">
        <w:rPr>
          <w:sz w:val="28"/>
          <w:szCs w:val="28"/>
        </w:rPr>
        <w:t>- Thuê Phân mềm quản lý kết cấu và mô phỏng giao thông.</w:t>
      </w:r>
    </w:p>
    <w:p w14:paraId="05F43900" w14:textId="77777777" w:rsidR="007E0183" w:rsidRPr="00BA1428" w:rsidRDefault="007E0183" w:rsidP="007E0183">
      <w:pPr>
        <w:pStyle w:val="ListParagraph"/>
        <w:widowControl w:val="0"/>
        <w:spacing w:before="60" w:after="0" w:line="288" w:lineRule="auto"/>
        <w:ind w:left="0" w:firstLine="720"/>
        <w:contextualSpacing w:val="0"/>
        <w:jc w:val="both"/>
        <w:rPr>
          <w:sz w:val="28"/>
          <w:szCs w:val="28"/>
        </w:rPr>
      </w:pPr>
      <w:r w:rsidRPr="00BA1428">
        <w:rPr>
          <w:sz w:val="28"/>
          <w:szCs w:val="28"/>
        </w:rPr>
        <w:t>- Thuê Dịch vụ Giám sát An toàn thông tin, Dịch vụ hạ tầng Cloud.</w:t>
      </w:r>
    </w:p>
    <w:p w14:paraId="053B6E2D" w14:textId="77777777" w:rsidR="007E0183" w:rsidRPr="00BA1428" w:rsidRDefault="007E0183" w:rsidP="007E0183">
      <w:pPr>
        <w:pStyle w:val="ListParagraph"/>
        <w:widowControl w:val="0"/>
        <w:spacing w:before="60" w:after="0" w:line="288" w:lineRule="auto"/>
        <w:ind w:left="0" w:firstLine="720"/>
        <w:contextualSpacing w:val="0"/>
        <w:jc w:val="both"/>
        <w:rPr>
          <w:sz w:val="28"/>
          <w:szCs w:val="28"/>
        </w:rPr>
      </w:pPr>
      <w:r w:rsidRPr="00BA1428">
        <w:rPr>
          <w:sz w:val="28"/>
          <w:szCs w:val="28"/>
        </w:rPr>
        <w:t>- Thuê phần mềm quan trắc ngập úng.</w:t>
      </w:r>
    </w:p>
    <w:p w14:paraId="53FE582A" w14:textId="77777777" w:rsidR="007E0183" w:rsidRPr="00BA1428" w:rsidRDefault="007E0183" w:rsidP="007E0183">
      <w:pPr>
        <w:pStyle w:val="ListParagraph"/>
        <w:widowControl w:val="0"/>
        <w:spacing w:before="60" w:after="0" w:line="288" w:lineRule="auto"/>
        <w:ind w:left="0" w:firstLine="720"/>
        <w:contextualSpacing w:val="0"/>
        <w:jc w:val="both"/>
        <w:rPr>
          <w:sz w:val="28"/>
          <w:szCs w:val="28"/>
        </w:rPr>
      </w:pPr>
      <w:r w:rsidRPr="00BA1428">
        <w:rPr>
          <w:sz w:val="28"/>
          <w:szCs w:val="28"/>
        </w:rPr>
        <w:t>- Thuê Gói dịch vụ quản trị, vận hành dịch vụ hàng năm.</w:t>
      </w:r>
    </w:p>
    <w:p w14:paraId="4A275D28" w14:textId="5F89165A" w:rsidR="007E0183" w:rsidRPr="00BA1428" w:rsidRDefault="007E0183" w:rsidP="00D14DC4">
      <w:pPr>
        <w:ind w:firstLine="720"/>
        <w:rPr>
          <w:rFonts w:eastAsia="Times New Roman"/>
          <w:b/>
          <w:bCs/>
          <w:sz w:val="28"/>
          <w:szCs w:val="28"/>
        </w:rPr>
      </w:pPr>
      <w:bookmarkStart w:id="216" w:name="_Toc162011925"/>
      <w:r w:rsidRPr="00BA1428">
        <w:rPr>
          <w:sz w:val="28"/>
          <w:szCs w:val="28"/>
        </w:rPr>
        <w:t>- Các dịch vụ khác khác: đào tạo, đường truyền internet, điện (cho camera giao thông), nhân công triển khai.</w:t>
      </w:r>
      <w:bookmarkEnd w:id="216"/>
    </w:p>
    <w:p w14:paraId="76CB8C77" w14:textId="64E02164" w:rsidR="00D14DC4" w:rsidRPr="00BA1428" w:rsidRDefault="00B934F3" w:rsidP="0095408F">
      <w:pPr>
        <w:ind w:firstLine="709"/>
        <w:jc w:val="both"/>
        <w:rPr>
          <w:rFonts w:eastAsia="Times New Roman"/>
          <w:b/>
          <w:bCs/>
          <w:sz w:val="28"/>
          <w:szCs w:val="28"/>
        </w:rPr>
      </w:pPr>
      <w:r w:rsidRPr="00BA1428">
        <w:rPr>
          <w:rFonts w:eastAsia="Times New Roman"/>
          <w:b/>
          <w:bCs/>
          <w:sz w:val="28"/>
          <w:szCs w:val="28"/>
        </w:rPr>
        <w:t>Phương án 2: Thực hiện thuê dịch vụ</w:t>
      </w:r>
      <w:r w:rsidR="006327DA" w:rsidRPr="00BA1428">
        <w:rPr>
          <w:rFonts w:eastAsia="Times New Roman"/>
          <w:b/>
          <w:bCs/>
          <w:sz w:val="28"/>
          <w:szCs w:val="28"/>
        </w:rPr>
        <w:t xml:space="preserve"> trọn gói</w:t>
      </w:r>
      <w:r w:rsidR="00D14DC4" w:rsidRPr="00BA1428">
        <w:rPr>
          <w:rFonts w:eastAsia="Times New Roman"/>
          <w:b/>
          <w:bCs/>
          <w:sz w:val="28"/>
          <w:szCs w:val="28"/>
        </w:rPr>
        <w:t>.</w:t>
      </w:r>
    </w:p>
    <w:p w14:paraId="45425C01" w14:textId="77777777" w:rsidR="00A73117" w:rsidRPr="00BA1428" w:rsidRDefault="00A73117" w:rsidP="00A73117">
      <w:pPr>
        <w:spacing w:beforeLines="60" w:before="144" w:after="0" w:line="288" w:lineRule="auto"/>
        <w:ind w:firstLine="720"/>
        <w:jc w:val="both"/>
        <w:rPr>
          <w:sz w:val="28"/>
          <w:szCs w:val="28"/>
        </w:rPr>
      </w:pPr>
      <w:r w:rsidRPr="00BA1428">
        <w:rPr>
          <w:sz w:val="28"/>
          <w:szCs w:val="28"/>
        </w:rPr>
        <w:t>- Thuê nâng cấp hạ tầng CNTT Trung tâm ToC.</w:t>
      </w:r>
    </w:p>
    <w:p w14:paraId="1DD06802" w14:textId="77777777" w:rsidR="00A73117" w:rsidRPr="00BA1428" w:rsidRDefault="00A73117" w:rsidP="00A73117">
      <w:pPr>
        <w:spacing w:beforeLines="60" w:before="144" w:after="0" w:line="288" w:lineRule="auto"/>
        <w:ind w:firstLine="720"/>
        <w:jc w:val="both"/>
        <w:rPr>
          <w:sz w:val="28"/>
          <w:szCs w:val="28"/>
        </w:rPr>
      </w:pPr>
      <w:r w:rsidRPr="00BA1428">
        <w:rPr>
          <w:sz w:val="28"/>
          <w:szCs w:val="28"/>
        </w:rPr>
        <w:t>- Thuê các hệ thống thiết bị ngoại vi (Camera, Bảng VMS, Tủ điều khiển đèn).</w:t>
      </w:r>
    </w:p>
    <w:p w14:paraId="5F32DFCE" w14:textId="77777777" w:rsidR="00A73117" w:rsidRPr="00BA1428" w:rsidRDefault="00A73117" w:rsidP="00A73117">
      <w:pPr>
        <w:spacing w:beforeLines="60" w:before="144" w:after="0" w:line="288" w:lineRule="auto"/>
        <w:ind w:firstLine="720"/>
        <w:jc w:val="both"/>
        <w:rPr>
          <w:sz w:val="28"/>
          <w:szCs w:val="28"/>
        </w:rPr>
      </w:pPr>
      <w:r w:rsidRPr="00BA1428">
        <w:rPr>
          <w:sz w:val="28"/>
          <w:szCs w:val="28"/>
        </w:rPr>
        <w:t>- Thuê Phần mềm giám sát phương tiện vi phạm giao thông và đọc biển số</w:t>
      </w:r>
    </w:p>
    <w:p w14:paraId="3DC0BBD3" w14:textId="77777777" w:rsidR="00A73117" w:rsidRPr="00BA1428" w:rsidRDefault="00A73117" w:rsidP="00A73117">
      <w:pPr>
        <w:spacing w:beforeLines="60" w:before="144" w:after="0" w:line="288" w:lineRule="auto"/>
        <w:ind w:firstLine="720"/>
        <w:jc w:val="both"/>
        <w:rPr>
          <w:sz w:val="28"/>
          <w:szCs w:val="28"/>
        </w:rPr>
      </w:pPr>
      <w:r w:rsidRPr="00BA1428">
        <w:rPr>
          <w:sz w:val="28"/>
          <w:szCs w:val="28"/>
        </w:rPr>
        <w:t>- Thuê Phần mềm quản lý vi phạm giao thông.</w:t>
      </w:r>
    </w:p>
    <w:p w14:paraId="25F26D43" w14:textId="77777777" w:rsidR="00A73117" w:rsidRPr="00BA1428" w:rsidRDefault="00A73117" w:rsidP="00A73117">
      <w:pPr>
        <w:spacing w:beforeLines="60" w:before="144" w:after="0" w:line="288" w:lineRule="auto"/>
        <w:ind w:firstLine="720"/>
        <w:jc w:val="both"/>
        <w:rPr>
          <w:sz w:val="28"/>
          <w:szCs w:val="28"/>
        </w:rPr>
      </w:pPr>
      <w:r w:rsidRPr="00BA1428">
        <w:rPr>
          <w:sz w:val="28"/>
          <w:szCs w:val="28"/>
        </w:rPr>
        <w:t>- Thuê Phần mềm quản lý camera tập trung (VMS).</w:t>
      </w:r>
    </w:p>
    <w:p w14:paraId="6056747C" w14:textId="77777777" w:rsidR="00A73117" w:rsidRPr="00BA1428" w:rsidRDefault="00A73117" w:rsidP="00A73117">
      <w:pPr>
        <w:spacing w:beforeLines="60" w:before="144" w:after="0" w:line="288" w:lineRule="auto"/>
        <w:ind w:firstLine="720"/>
        <w:jc w:val="both"/>
        <w:rPr>
          <w:sz w:val="28"/>
          <w:szCs w:val="28"/>
        </w:rPr>
      </w:pPr>
      <w:r w:rsidRPr="00BA1428">
        <w:rPr>
          <w:sz w:val="28"/>
          <w:szCs w:val="28"/>
        </w:rPr>
        <w:t>- Thuê Phân mềm quản lý kết cấu và mô phỏng giao thông.</w:t>
      </w:r>
    </w:p>
    <w:p w14:paraId="6FBFAE62" w14:textId="77777777" w:rsidR="00A73117" w:rsidRPr="00BA1428" w:rsidRDefault="00A73117" w:rsidP="00A73117">
      <w:pPr>
        <w:spacing w:beforeLines="60" w:before="144" w:after="0" w:line="288" w:lineRule="auto"/>
        <w:ind w:firstLine="720"/>
        <w:jc w:val="both"/>
        <w:rPr>
          <w:sz w:val="28"/>
          <w:szCs w:val="28"/>
        </w:rPr>
      </w:pPr>
      <w:r w:rsidRPr="00BA1428">
        <w:rPr>
          <w:sz w:val="28"/>
          <w:szCs w:val="28"/>
        </w:rPr>
        <w:t>- Thuê Dịch vụ Giám sát An toàn thông tin, Dịch vụ hạ tầng Cloud.</w:t>
      </w:r>
    </w:p>
    <w:p w14:paraId="2791D0AD" w14:textId="77777777" w:rsidR="00A73117" w:rsidRPr="00BA1428" w:rsidRDefault="00A73117" w:rsidP="00A73117">
      <w:pPr>
        <w:spacing w:beforeLines="60" w:before="144" w:after="0" w:line="288" w:lineRule="auto"/>
        <w:ind w:firstLine="720"/>
        <w:jc w:val="both"/>
        <w:rPr>
          <w:sz w:val="28"/>
          <w:szCs w:val="28"/>
        </w:rPr>
      </w:pPr>
      <w:r w:rsidRPr="00BA1428">
        <w:rPr>
          <w:sz w:val="28"/>
          <w:szCs w:val="28"/>
        </w:rPr>
        <w:lastRenderedPageBreak/>
        <w:t>- Thuê phần mềm quan trắc  quan trắc ngập úng.</w:t>
      </w:r>
    </w:p>
    <w:p w14:paraId="1FFF460E" w14:textId="77777777" w:rsidR="00A73117" w:rsidRPr="00BA1428" w:rsidRDefault="00A73117" w:rsidP="00A73117">
      <w:pPr>
        <w:spacing w:beforeLines="60" w:before="144" w:after="0" w:line="288" w:lineRule="auto"/>
        <w:ind w:firstLine="720"/>
        <w:jc w:val="both"/>
        <w:rPr>
          <w:sz w:val="28"/>
          <w:szCs w:val="28"/>
        </w:rPr>
      </w:pPr>
      <w:r w:rsidRPr="00BA1428">
        <w:rPr>
          <w:sz w:val="28"/>
          <w:szCs w:val="28"/>
        </w:rPr>
        <w:t>- Thuê Gói dịch vụ quản trị, vận hành dịch vụ hàng năm.</w:t>
      </w:r>
    </w:p>
    <w:p w14:paraId="632CB5AB" w14:textId="1F2F4C52" w:rsidR="00A73117" w:rsidRPr="00BA1428" w:rsidRDefault="00A73117" w:rsidP="00A73117">
      <w:pPr>
        <w:jc w:val="both"/>
        <w:rPr>
          <w:rFonts w:eastAsia="Times New Roman"/>
          <w:sz w:val="28"/>
          <w:szCs w:val="28"/>
        </w:rPr>
      </w:pPr>
      <w:r w:rsidRPr="00BA1428">
        <w:rPr>
          <w:sz w:val="28"/>
          <w:szCs w:val="28"/>
        </w:rPr>
        <w:t>- Các dịch vụ khác khác: đào tạo, đường truyền internet, điện (cho camera giao thông), nhân công triển khai;</w:t>
      </w:r>
    </w:p>
    <w:p w14:paraId="4B08348B" w14:textId="77777777" w:rsidR="00891FD7" w:rsidRPr="00BA1428" w:rsidRDefault="00891FD7" w:rsidP="00891FD7">
      <w:pPr>
        <w:jc w:val="both"/>
        <w:rPr>
          <w:rFonts w:eastAsia="Times New Roman"/>
          <w:sz w:val="28"/>
          <w:szCs w:val="28"/>
        </w:rPr>
      </w:pPr>
      <w:bookmarkStart w:id="217" w:name="_Toc162011924"/>
      <w:bookmarkStart w:id="218" w:name="_Toc162361697"/>
      <w:bookmarkStart w:id="219" w:name="_Toc162361728"/>
      <w:bookmarkStart w:id="220" w:name="_Toc162423288"/>
      <w:bookmarkStart w:id="221" w:name="_Toc162874283"/>
      <w:r w:rsidRPr="00BA1428">
        <w:rPr>
          <w:rFonts w:eastAsia="Times New Roman"/>
          <w:sz w:val="28"/>
          <w:szCs w:val="28"/>
        </w:rPr>
        <w:t>Bảng tổng hợp chi phí thể hiện ở bảng 7, cụ thể:</w:t>
      </w:r>
    </w:p>
    <w:p w14:paraId="14D4903D" w14:textId="16E1C8B8" w:rsidR="00891FD7" w:rsidRPr="00BA1428" w:rsidRDefault="00891FD7" w:rsidP="00891FD7">
      <w:pPr>
        <w:spacing w:after="120"/>
        <w:ind w:firstLine="709"/>
        <w:jc w:val="both"/>
        <w:rPr>
          <w:sz w:val="27"/>
          <w:szCs w:val="27"/>
        </w:rPr>
      </w:pPr>
      <w:r w:rsidRPr="00BA1428">
        <w:rPr>
          <w:sz w:val="27"/>
          <w:szCs w:val="27"/>
        </w:rPr>
        <w:t xml:space="preserve">Tổng chi phí thực hiện theo phương án thuê dịch vụ và đầu tư dịch vụ là </w:t>
      </w:r>
      <w:r w:rsidRPr="00BA1428">
        <w:rPr>
          <w:b/>
          <w:bCs/>
          <w:sz w:val="27"/>
          <w:szCs w:val="27"/>
        </w:rPr>
        <w:t xml:space="preserve">2.480,3 tỷ VNĐ/3 năm, </w:t>
      </w:r>
      <w:r w:rsidRPr="00BA1428">
        <w:rPr>
          <w:sz w:val="27"/>
          <w:szCs w:val="27"/>
        </w:rPr>
        <w:t>bao gồm:</w:t>
      </w:r>
    </w:p>
    <w:p w14:paraId="39AE4289" w14:textId="77777777" w:rsidR="00891FD7" w:rsidRPr="00BA1428" w:rsidRDefault="00891FD7" w:rsidP="00891FD7">
      <w:pPr>
        <w:spacing w:after="120"/>
        <w:ind w:firstLine="709"/>
        <w:jc w:val="both"/>
        <w:rPr>
          <w:bCs/>
          <w:sz w:val="27"/>
          <w:szCs w:val="27"/>
        </w:rPr>
      </w:pPr>
      <w:r w:rsidRPr="00BA1428">
        <w:rPr>
          <w:bCs/>
          <w:sz w:val="27"/>
          <w:szCs w:val="27"/>
        </w:rPr>
        <w:t>+ Chi phí thuê hạ tầng kỹ thuật công nghệ thông tin:  1.013,5 tỷ.</w:t>
      </w:r>
    </w:p>
    <w:p w14:paraId="6D3B5B75" w14:textId="77777777" w:rsidR="00891FD7" w:rsidRPr="00BA1428" w:rsidRDefault="00891FD7" w:rsidP="00891FD7">
      <w:pPr>
        <w:spacing w:after="120"/>
        <w:ind w:firstLine="709"/>
        <w:jc w:val="both"/>
        <w:rPr>
          <w:bCs/>
          <w:sz w:val="27"/>
          <w:szCs w:val="27"/>
        </w:rPr>
      </w:pPr>
      <w:r w:rsidRPr="00BA1428">
        <w:rPr>
          <w:bCs/>
          <w:sz w:val="27"/>
          <w:szCs w:val="27"/>
        </w:rPr>
        <w:t>+ Chi phí Thuê các dịch vụ Công nghệ thông tin: 1.388,4 tỷ, gồm các hạng mục chính:</w:t>
      </w:r>
    </w:p>
    <w:p w14:paraId="1930819B" w14:textId="77777777" w:rsidR="00891FD7" w:rsidRPr="00BA1428" w:rsidRDefault="00891FD7" w:rsidP="00891FD7">
      <w:pPr>
        <w:numPr>
          <w:ilvl w:val="0"/>
          <w:numId w:val="40"/>
        </w:numPr>
        <w:tabs>
          <w:tab w:val="left" w:pos="1276"/>
        </w:tabs>
        <w:spacing w:after="120" w:line="240" w:lineRule="auto"/>
        <w:ind w:left="0" w:firstLine="993"/>
        <w:jc w:val="both"/>
        <w:rPr>
          <w:bCs/>
          <w:i/>
          <w:iCs/>
          <w:sz w:val="27"/>
          <w:szCs w:val="27"/>
        </w:rPr>
      </w:pPr>
      <w:r w:rsidRPr="00BA1428">
        <w:rPr>
          <w:bCs/>
          <w:i/>
          <w:iCs/>
          <w:sz w:val="27"/>
          <w:szCs w:val="27"/>
        </w:rPr>
        <w:t>Thuê phần mềm thương mại: 317,2 tỷ</w:t>
      </w:r>
    </w:p>
    <w:p w14:paraId="74E8D293" w14:textId="77777777" w:rsidR="00891FD7" w:rsidRPr="00BA1428" w:rsidRDefault="00891FD7" w:rsidP="00891FD7">
      <w:pPr>
        <w:numPr>
          <w:ilvl w:val="0"/>
          <w:numId w:val="40"/>
        </w:numPr>
        <w:tabs>
          <w:tab w:val="left" w:pos="1276"/>
        </w:tabs>
        <w:spacing w:after="120" w:line="240" w:lineRule="auto"/>
        <w:ind w:left="0" w:firstLine="993"/>
        <w:jc w:val="both"/>
        <w:rPr>
          <w:bCs/>
          <w:i/>
          <w:iCs/>
          <w:sz w:val="27"/>
          <w:szCs w:val="27"/>
        </w:rPr>
      </w:pPr>
      <w:r w:rsidRPr="00BA1428">
        <w:rPr>
          <w:bCs/>
          <w:i/>
          <w:iCs/>
          <w:sz w:val="27"/>
          <w:szCs w:val="27"/>
        </w:rPr>
        <w:t>Thuê dịch vụ điện toán đám mây: 769,1 tỷ</w:t>
      </w:r>
    </w:p>
    <w:p w14:paraId="22E3453E" w14:textId="77777777" w:rsidR="00891FD7" w:rsidRPr="00BA1428" w:rsidRDefault="00891FD7" w:rsidP="00891FD7">
      <w:pPr>
        <w:numPr>
          <w:ilvl w:val="0"/>
          <w:numId w:val="40"/>
        </w:numPr>
        <w:tabs>
          <w:tab w:val="left" w:pos="1276"/>
        </w:tabs>
        <w:spacing w:after="120" w:line="240" w:lineRule="auto"/>
        <w:ind w:left="0" w:firstLine="993"/>
        <w:jc w:val="both"/>
        <w:rPr>
          <w:bCs/>
          <w:i/>
          <w:iCs/>
          <w:sz w:val="27"/>
          <w:szCs w:val="27"/>
        </w:rPr>
      </w:pPr>
      <w:r w:rsidRPr="00BA1428">
        <w:rPr>
          <w:bCs/>
          <w:i/>
          <w:iCs/>
          <w:sz w:val="27"/>
          <w:szCs w:val="27"/>
        </w:rPr>
        <w:t>Thuê dịch vụ truyền dẫn: 142,6 tỷ</w:t>
      </w:r>
    </w:p>
    <w:p w14:paraId="03E42E79" w14:textId="77777777" w:rsidR="00891FD7" w:rsidRPr="00BA1428" w:rsidRDefault="00891FD7" w:rsidP="00891FD7">
      <w:pPr>
        <w:numPr>
          <w:ilvl w:val="0"/>
          <w:numId w:val="40"/>
        </w:numPr>
        <w:tabs>
          <w:tab w:val="left" w:pos="1276"/>
        </w:tabs>
        <w:spacing w:after="120" w:line="240" w:lineRule="auto"/>
        <w:ind w:left="0" w:firstLine="993"/>
        <w:jc w:val="both"/>
        <w:rPr>
          <w:bCs/>
          <w:i/>
          <w:iCs/>
          <w:sz w:val="27"/>
          <w:szCs w:val="27"/>
        </w:rPr>
      </w:pPr>
      <w:r w:rsidRPr="00BA1428">
        <w:rPr>
          <w:bCs/>
          <w:i/>
          <w:iCs/>
          <w:sz w:val="27"/>
          <w:szCs w:val="27"/>
        </w:rPr>
        <w:t>Dịch vụ giám sát An toàn thông tin: 71,5 tỷ</w:t>
      </w:r>
    </w:p>
    <w:p w14:paraId="63D78E5A" w14:textId="77777777" w:rsidR="00891FD7" w:rsidRPr="00BA1428" w:rsidRDefault="00891FD7" w:rsidP="00891FD7">
      <w:pPr>
        <w:numPr>
          <w:ilvl w:val="0"/>
          <w:numId w:val="40"/>
        </w:numPr>
        <w:tabs>
          <w:tab w:val="left" w:pos="1276"/>
        </w:tabs>
        <w:spacing w:after="120" w:line="240" w:lineRule="auto"/>
        <w:ind w:left="0" w:firstLine="993"/>
        <w:jc w:val="both"/>
        <w:rPr>
          <w:bCs/>
          <w:i/>
          <w:iCs/>
          <w:sz w:val="27"/>
          <w:szCs w:val="27"/>
        </w:rPr>
      </w:pPr>
      <w:r w:rsidRPr="00BA1428">
        <w:rPr>
          <w:bCs/>
          <w:i/>
          <w:iCs/>
          <w:sz w:val="27"/>
          <w:szCs w:val="27"/>
        </w:rPr>
        <w:t>Dịch vụ vận hành giám sát hệ thống 88 tỷ</w:t>
      </w:r>
    </w:p>
    <w:p w14:paraId="5F7D0DF3" w14:textId="77777777" w:rsidR="00891FD7" w:rsidRPr="00BA1428" w:rsidRDefault="00891FD7" w:rsidP="00891FD7">
      <w:pPr>
        <w:tabs>
          <w:tab w:val="left" w:pos="1276"/>
        </w:tabs>
        <w:spacing w:after="120" w:line="240" w:lineRule="auto"/>
        <w:jc w:val="both"/>
        <w:rPr>
          <w:bCs/>
          <w:sz w:val="27"/>
          <w:szCs w:val="27"/>
        </w:rPr>
      </w:pPr>
      <w:r w:rsidRPr="00BA1428">
        <w:rPr>
          <w:bCs/>
          <w:sz w:val="27"/>
          <w:szCs w:val="27"/>
        </w:rPr>
        <w:t xml:space="preserve">        +  Các chi phí khác (Chi phí quản lý, chi phí thuê tự vấn lựa chọn nhà cung cấp, chi phí dự phòng…..) khai lựa chọn nhà cung cấp và các chi phí khác (Mục III – V Bảng 7): 31,8 tỷ.</w:t>
      </w:r>
    </w:p>
    <w:p w14:paraId="5B8D1BC3" w14:textId="77777777" w:rsidR="00891FD7" w:rsidRPr="00BA1428" w:rsidRDefault="00891FD7" w:rsidP="00891FD7">
      <w:pPr>
        <w:pStyle w:val="abang"/>
      </w:pPr>
      <w:bookmarkStart w:id="222" w:name="_Toc162423286"/>
      <w:bookmarkStart w:id="223" w:name="_Toc173744653"/>
      <w:bookmarkStart w:id="224" w:name="_Toc173744712"/>
      <w:r w:rsidRPr="00BA1428">
        <w:rPr>
          <w:rFonts w:eastAsia="Times New Roman"/>
        </w:rPr>
        <w:t xml:space="preserve">Bảng </w:t>
      </w:r>
      <w:r w:rsidRPr="00BA1428">
        <w:rPr>
          <w:rFonts w:eastAsia="Times New Roman"/>
          <w:lang w:val="en-US"/>
        </w:rPr>
        <w:t>7</w:t>
      </w:r>
      <w:r w:rsidRPr="00BA1428">
        <w:rPr>
          <w:rFonts w:eastAsia="Times New Roman"/>
        </w:rPr>
        <w:t xml:space="preserve">: </w:t>
      </w:r>
      <w:r w:rsidRPr="00BA1428">
        <w:t>Phương án thuê giai đoạn 3</w:t>
      </w:r>
      <w:bookmarkEnd w:id="222"/>
      <w:bookmarkEnd w:id="223"/>
      <w:bookmarkEnd w:id="224"/>
    </w:p>
    <w:tbl>
      <w:tblPr>
        <w:tblW w:w="9322" w:type="dxa"/>
        <w:tblLook w:val="04A0" w:firstRow="1" w:lastRow="0" w:firstColumn="1" w:lastColumn="0" w:noHBand="0" w:noVBand="1"/>
      </w:tblPr>
      <w:tblGrid>
        <w:gridCol w:w="746"/>
        <w:gridCol w:w="2197"/>
        <w:gridCol w:w="2316"/>
        <w:gridCol w:w="286"/>
        <w:gridCol w:w="1651"/>
        <w:gridCol w:w="2126"/>
      </w:tblGrid>
      <w:tr w:rsidR="00982559" w:rsidRPr="00BA1428" w14:paraId="2AF4C8B2" w14:textId="77777777" w:rsidTr="001C2A90">
        <w:trPr>
          <w:trHeight w:val="312"/>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EE4AD" w14:textId="77777777" w:rsidR="00891FD7" w:rsidRPr="00BA1428" w:rsidRDefault="00891FD7" w:rsidP="001C2A90">
            <w:pPr>
              <w:spacing w:after="0" w:line="240" w:lineRule="auto"/>
              <w:jc w:val="center"/>
              <w:rPr>
                <w:rFonts w:eastAsia="Times New Roman"/>
                <w:b/>
                <w:bCs/>
                <w:kern w:val="0"/>
                <w:sz w:val="28"/>
                <w:szCs w:val="28"/>
                <w14:ligatures w14:val="none"/>
              </w:rPr>
            </w:pPr>
            <w:r w:rsidRPr="00BA1428">
              <w:rPr>
                <w:rFonts w:eastAsia="Times New Roman"/>
                <w:b/>
                <w:bCs/>
                <w:kern w:val="0"/>
                <w:sz w:val="28"/>
                <w:szCs w:val="28"/>
                <w14:ligatures w14:val="none"/>
              </w:rPr>
              <w:t>STT</w:t>
            </w:r>
          </w:p>
        </w:tc>
        <w:tc>
          <w:tcPr>
            <w:tcW w:w="2197" w:type="dxa"/>
            <w:tcBorders>
              <w:top w:val="single" w:sz="4" w:space="0" w:color="auto"/>
              <w:left w:val="nil"/>
              <w:bottom w:val="single" w:sz="4" w:space="0" w:color="auto"/>
              <w:right w:val="single" w:sz="4" w:space="0" w:color="auto"/>
            </w:tcBorders>
            <w:shd w:val="clear" w:color="auto" w:fill="auto"/>
            <w:noWrap/>
            <w:vAlign w:val="center"/>
            <w:hideMark/>
          </w:tcPr>
          <w:p w14:paraId="6C479CB5" w14:textId="77777777" w:rsidR="00891FD7" w:rsidRPr="00BA1428" w:rsidRDefault="00891FD7" w:rsidP="001C2A90">
            <w:pPr>
              <w:spacing w:after="0" w:line="240" w:lineRule="auto"/>
              <w:jc w:val="center"/>
              <w:rPr>
                <w:rFonts w:eastAsia="Times New Roman"/>
                <w:b/>
                <w:bCs/>
                <w:kern w:val="0"/>
                <w:sz w:val="28"/>
                <w:szCs w:val="28"/>
                <w14:ligatures w14:val="none"/>
              </w:rPr>
            </w:pPr>
            <w:r w:rsidRPr="00BA1428">
              <w:rPr>
                <w:rFonts w:eastAsia="Times New Roman"/>
                <w:b/>
                <w:bCs/>
                <w:kern w:val="0"/>
                <w:sz w:val="28"/>
                <w:szCs w:val="28"/>
                <w14:ligatures w14:val="none"/>
              </w:rPr>
              <w:t>Khoản Mục Chi phí</w:t>
            </w:r>
          </w:p>
        </w:tc>
        <w:tc>
          <w:tcPr>
            <w:tcW w:w="2316" w:type="dxa"/>
            <w:tcBorders>
              <w:top w:val="single" w:sz="4" w:space="0" w:color="auto"/>
              <w:left w:val="nil"/>
              <w:bottom w:val="single" w:sz="4" w:space="0" w:color="auto"/>
              <w:right w:val="nil"/>
            </w:tcBorders>
            <w:vAlign w:val="center"/>
          </w:tcPr>
          <w:p w14:paraId="1253C01F" w14:textId="77777777" w:rsidR="00891FD7" w:rsidRPr="00BA1428" w:rsidRDefault="00891FD7" w:rsidP="001C2A90">
            <w:pPr>
              <w:spacing w:after="0" w:line="240" w:lineRule="auto"/>
              <w:jc w:val="center"/>
              <w:rPr>
                <w:rFonts w:eastAsia="Times New Roman"/>
                <w:b/>
                <w:bCs/>
                <w:kern w:val="0"/>
                <w:sz w:val="28"/>
                <w:szCs w:val="28"/>
                <w14:ligatures w14:val="none"/>
              </w:rPr>
            </w:pPr>
            <w:r w:rsidRPr="00BA1428">
              <w:rPr>
                <w:rFonts w:eastAsia="Times New Roman"/>
                <w:b/>
                <w:bCs/>
                <w:kern w:val="0"/>
                <w:sz w:val="28"/>
                <w:szCs w:val="28"/>
                <w14:ligatures w14:val="none"/>
              </w:rPr>
              <w:t xml:space="preserve"> Thành tiền đã có thuế </w:t>
            </w:r>
          </w:p>
        </w:tc>
        <w:tc>
          <w:tcPr>
            <w:tcW w:w="286" w:type="dxa"/>
            <w:tcBorders>
              <w:top w:val="single" w:sz="4" w:space="0" w:color="auto"/>
              <w:left w:val="nil"/>
              <w:bottom w:val="single" w:sz="4" w:space="0" w:color="auto"/>
              <w:right w:val="single" w:sz="4" w:space="0" w:color="auto"/>
            </w:tcBorders>
            <w:shd w:val="clear" w:color="auto" w:fill="auto"/>
            <w:vAlign w:val="center"/>
          </w:tcPr>
          <w:p w14:paraId="31FE1C2F" w14:textId="77777777" w:rsidR="00891FD7" w:rsidRPr="00BA1428" w:rsidRDefault="00891FD7" w:rsidP="001C2A90">
            <w:pPr>
              <w:spacing w:after="0" w:line="240" w:lineRule="auto"/>
              <w:jc w:val="center"/>
              <w:rPr>
                <w:rFonts w:eastAsia="Times New Roman"/>
                <w:b/>
                <w:bCs/>
                <w:kern w:val="0"/>
                <w:sz w:val="28"/>
                <w:szCs w:val="28"/>
                <w14:ligatures w14:val="none"/>
              </w:rPr>
            </w:pPr>
          </w:p>
        </w:tc>
        <w:tc>
          <w:tcPr>
            <w:tcW w:w="1651" w:type="dxa"/>
            <w:tcBorders>
              <w:top w:val="single" w:sz="4" w:space="0" w:color="auto"/>
              <w:left w:val="nil"/>
              <w:bottom w:val="single" w:sz="4" w:space="0" w:color="auto"/>
              <w:right w:val="single" w:sz="4" w:space="0" w:color="auto"/>
            </w:tcBorders>
            <w:shd w:val="clear" w:color="auto" w:fill="auto"/>
          </w:tcPr>
          <w:p w14:paraId="7C8C1661" w14:textId="77777777" w:rsidR="00891FD7" w:rsidRPr="00BA1428" w:rsidRDefault="00891FD7" w:rsidP="001C2A90">
            <w:pPr>
              <w:spacing w:after="0" w:line="240" w:lineRule="auto"/>
              <w:jc w:val="center"/>
              <w:rPr>
                <w:rFonts w:eastAsia="Times New Roman"/>
                <w:b/>
                <w:bCs/>
                <w:kern w:val="0"/>
                <w:sz w:val="28"/>
                <w:szCs w:val="28"/>
                <w14:ligatures w14:val="none"/>
              </w:rPr>
            </w:pPr>
            <w:r w:rsidRPr="00BA1428">
              <w:rPr>
                <w:b/>
                <w:bCs/>
                <w:sz w:val="28"/>
                <w:szCs w:val="28"/>
              </w:rPr>
              <w:t>Số lượng nút</w:t>
            </w:r>
          </w:p>
        </w:tc>
        <w:tc>
          <w:tcPr>
            <w:tcW w:w="2126" w:type="dxa"/>
            <w:tcBorders>
              <w:top w:val="single" w:sz="4" w:space="0" w:color="auto"/>
              <w:left w:val="nil"/>
              <w:bottom w:val="single" w:sz="4" w:space="0" w:color="auto"/>
              <w:right w:val="single" w:sz="4" w:space="0" w:color="auto"/>
            </w:tcBorders>
          </w:tcPr>
          <w:p w14:paraId="2543893E" w14:textId="77777777" w:rsidR="00891FD7" w:rsidRPr="00BA1428" w:rsidRDefault="00891FD7" w:rsidP="001C2A90">
            <w:pPr>
              <w:spacing w:after="0" w:line="240" w:lineRule="auto"/>
              <w:jc w:val="center"/>
              <w:rPr>
                <w:rFonts w:eastAsia="Times New Roman"/>
                <w:b/>
                <w:bCs/>
                <w:kern w:val="0"/>
                <w:sz w:val="28"/>
                <w:szCs w:val="28"/>
                <w14:ligatures w14:val="none"/>
              </w:rPr>
            </w:pPr>
            <w:r w:rsidRPr="00BA1428">
              <w:rPr>
                <w:b/>
                <w:bCs/>
                <w:sz w:val="28"/>
                <w:szCs w:val="28"/>
              </w:rPr>
              <w:t>Số lượng trang thiết bị</w:t>
            </w:r>
          </w:p>
        </w:tc>
      </w:tr>
      <w:tr w:rsidR="00982559" w:rsidRPr="00BA1428" w14:paraId="3AF0E634" w14:textId="77777777" w:rsidTr="001C2A90">
        <w:trPr>
          <w:trHeight w:val="312"/>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BC41ED9" w14:textId="77777777" w:rsidR="00891FD7" w:rsidRPr="00BA1428" w:rsidRDefault="00891FD7" w:rsidP="001C2A90">
            <w:pPr>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I</w:t>
            </w:r>
          </w:p>
        </w:tc>
        <w:tc>
          <w:tcPr>
            <w:tcW w:w="2197" w:type="dxa"/>
            <w:tcBorders>
              <w:top w:val="nil"/>
              <w:left w:val="nil"/>
              <w:bottom w:val="single" w:sz="4" w:space="0" w:color="auto"/>
              <w:right w:val="single" w:sz="4" w:space="0" w:color="auto"/>
            </w:tcBorders>
            <w:shd w:val="clear" w:color="auto" w:fill="auto"/>
            <w:noWrap/>
            <w:vAlign w:val="center"/>
          </w:tcPr>
          <w:p w14:paraId="7DE01790" w14:textId="77777777" w:rsidR="00891FD7" w:rsidRPr="00BA1428" w:rsidRDefault="00891FD7" w:rsidP="001C2A90">
            <w:pPr>
              <w:spacing w:after="0" w:line="240" w:lineRule="auto"/>
              <w:rPr>
                <w:rFonts w:eastAsia="Times New Roman"/>
                <w:kern w:val="0"/>
                <w:sz w:val="28"/>
                <w:szCs w:val="28"/>
                <w14:ligatures w14:val="none"/>
              </w:rPr>
            </w:pPr>
            <w:r w:rsidRPr="00BA1428">
              <w:rPr>
                <w:sz w:val="28"/>
                <w:szCs w:val="28"/>
              </w:rPr>
              <w:t>Chi phí thuê dịch vụ</w:t>
            </w:r>
          </w:p>
        </w:tc>
        <w:tc>
          <w:tcPr>
            <w:tcW w:w="2316" w:type="dxa"/>
            <w:tcBorders>
              <w:top w:val="nil"/>
              <w:left w:val="nil"/>
              <w:bottom w:val="single" w:sz="4" w:space="0" w:color="auto"/>
              <w:right w:val="nil"/>
            </w:tcBorders>
            <w:vAlign w:val="center"/>
          </w:tcPr>
          <w:p w14:paraId="18F4DA03" w14:textId="77777777" w:rsidR="00891FD7" w:rsidRPr="00BA1428" w:rsidRDefault="00891FD7" w:rsidP="001C2A90">
            <w:pPr>
              <w:spacing w:after="0" w:line="240" w:lineRule="auto"/>
              <w:jc w:val="right"/>
              <w:rPr>
                <w:rFonts w:eastAsia="Times New Roman"/>
                <w:kern w:val="0"/>
                <w:sz w:val="28"/>
                <w:szCs w:val="28"/>
                <w14:ligatures w14:val="none"/>
              </w:rPr>
            </w:pPr>
            <w:r w:rsidRPr="00BA1428">
              <w:t>2.401.956.126.373</w:t>
            </w:r>
          </w:p>
        </w:tc>
        <w:tc>
          <w:tcPr>
            <w:tcW w:w="286" w:type="dxa"/>
            <w:tcBorders>
              <w:top w:val="nil"/>
              <w:left w:val="nil"/>
              <w:bottom w:val="single" w:sz="4" w:space="0" w:color="auto"/>
              <w:right w:val="single" w:sz="4" w:space="0" w:color="auto"/>
            </w:tcBorders>
            <w:shd w:val="clear" w:color="auto" w:fill="auto"/>
            <w:noWrap/>
            <w:vAlign w:val="center"/>
          </w:tcPr>
          <w:p w14:paraId="045C71BF" w14:textId="77777777" w:rsidR="00891FD7" w:rsidRPr="00BA1428" w:rsidRDefault="00891FD7" w:rsidP="001C2A90">
            <w:pPr>
              <w:spacing w:after="0" w:line="240" w:lineRule="auto"/>
              <w:jc w:val="right"/>
              <w:rPr>
                <w:rFonts w:eastAsia="Times New Roman"/>
                <w:kern w:val="0"/>
                <w:sz w:val="28"/>
                <w:szCs w:val="28"/>
                <w14:ligatures w14:val="none"/>
              </w:rPr>
            </w:pPr>
          </w:p>
        </w:tc>
        <w:tc>
          <w:tcPr>
            <w:tcW w:w="1651" w:type="dxa"/>
            <w:vMerge w:val="restart"/>
            <w:tcBorders>
              <w:top w:val="nil"/>
              <w:left w:val="nil"/>
              <w:right w:val="single" w:sz="4" w:space="0" w:color="auto"/>
            </w:tcBorders>
            <w:shd w:val="clear" w:color="auto" w:fill="auto"/>
            <w:noWrap/>
          </w:tcPr>
          <w:p w14:paraId="698458E4" w14:textId="77777777" w:rsidR="00891FD7" w:rsidRPr="00BA1428" w:rsidRDefault="00891FD7" w:rsidP="001C2A90">
            <w:pPr>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300 nút giao thông bao phủ toàn bộ tuyến đường của thành phố</w:t>
            </w:r>
          </w:p>
        </w:tc>
        <w:tc>
          <w:tcPr>
            <w:tcW w:w="2126" w:type="dxa"/>
            <w:vMerge w:val="restart"/>
            <w:tcBorders>
              <w:top w:val="nil"/>
              <w:left w:val="nil"/>
              <w:right w:val="single" w:sz="4" w:space="0" w:color="auto"/>
            </w:tcBorders>
          </w:tcPr>
          <w:p w14:paraId="15531EFD" w14:textId="77777777" w:rsidR="00891FD7" w:rsidRPr="00BA1428" w:rsidRDefault="00891FD7" w:rsidP="001C2A90">
            <w:pPr>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600 camera giám sát tốc độ</w:t>
            </w:r>
          </w:p>
          <w:p w14:paraId="30D88290" w14:textId="77777777" w:rsidR="00891FD7" w:rsidRPr="00BA1428" w:rsidRDefault="00891FD7" w:rsidP="001C2A90">
            <w:pPr>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1200 camera xử phạt giao thông</w:t>
            </w:r>
          </w:p>
          <w:p w14:paraId="7D15A00E" w14:textId="77777777" w:rsidR="00891FD7" w:rsidRPr="00BA1428" w:rsidRDefault="00891FD7" w:rsidP="001C2A90">
            <w:pPr>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1200 camera đo đếm lưu lượng</w:t>
            </w:r>
          </w:p>
          <w:p w14:paraId="41AA3FCF" w14:textId="77777777" w:rsidR="00891FD7" w:rsidRPr="00BA1428" w:rsidRDefault="00891FD7" w:rsidP="001C2A90">
            <w:pPr>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200 bảng led</w:t>
            </w:r>
          </w:p>
          <w:p w14:paraId="3B5EB274" w14:textId="77777777" w:rsidR="00891FD7" w:rsidRPr="00BA1428" w:rsidRDefault="00891FD7" w:rsidP="001C2A90">
            <w:pPr>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100 tủ đền GTTM</w:t>
            </w:r>
          </w:p>
        </w:tc>
      </w:tr>
      <w:tr w:rsidR="00982559" w:rsidRPr="00BA1428" w14:paraId="185A86C5" w14:textId="77777777" w:rsidTr="001C2A90">
        <w:trPr>
          <w:trHeight w:val="312"/>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6BC3F78" w14:textId="77777777" w:rsidR="00891FD7" w:rsidRPr="00BA1428" w:rsidRDefault="00891FD7" w:rsidP="001C2A90">
            <w:pPr>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II</w:t>
            </w:r>
          </w:p>
        </w:tc>
        <w:tc>
          <w:tcPr>
            <w:tcW w:w="2197" w:type="dxa"/>
            <w:tcBorders>
              <w:top w:val="nil"/>
              <w:left w:val="nil"/>
              <w:bottom w:val="single" w:sz="4" w:space="0" w:color="auto"/>
              <w:right w:val="single" w:sz="4" w:space="0" w:color="auto"/>
            </w:tcBorders>
            <w:shd w:val="clear" w:color="auto" w:fill="auto"/>
            <w:noWrap/>
            <w:vAlign w:val="center"/>
          </w:tcPr>
          <w:p w14:paraId="3EDBAB9F" w14:textId="77777777" w:rsidR="00891FD7" w:rsidRPr="00BA1428" w:rsidRDefault="00891FD7" w:rsidP="001C2A90">
            <w:pPr>
              <w:spacing w:after="0" w:line="240" w:lineRule="auto"/>
              <w:rPr>
                <w:rFonts w:eastAsia="Times New Roman"/>
                <w:kern w:val="0"/>
                <w:sz w:val="28"/>
                <w:szCs w:val="28"/>
                <w14:ligatures w14:val="none"/>
              </w:rPr>
            </w:pPr>
            <w:r w:rsidRPr="00BA1428">
              <w:rPr>
                <w:sz w:val="28"/>
                <w:szCs w:val="28"/>
              </w:rPr>
              <w:t>Chi phí quản lý</w:t>
            </w:r>
          </w:p>
        </w:tc>
        <w:tc>
          <w:tcPr>
            <w:tcW w:w="2316" w:type="dxa"/>
            <w:tcBorders>
              <w:top w:val="nil"/>
              <w:left w:val="nil"/>
              <w:bottom w:val="single" w:sz="4" w:space="0" w:color="auto"/>
              <w:right w:val="nil"/>
            </w:tcBorders>
            <w:vAlign w:val="center"/>
          </w:tcPr>
          <w:p w14:paraId="0C53C21D" w14:textId="77777777" w:rsidR="00891FD7" w:rsidRPr="00BA1428" w:rsidRDefault="00891FD7" w:rsidP="001C2A90">
            <w:pPr>
              <w:spacing w:after="0" w:line="240" w:lineRule="auto"/>
              <w:jc w:val="right"/>
              <w:rPr>
                <w:rFonts w:eastAsia="Times New Roman"/>
                <w:kern w:val="0"/>
                <w:sz w:val="28"/>
                <w:szCs w:val="28"/>
                <w14:ligatures w14:val="none"/>
              </w:rPr>
            </w:pPr>
            <w:r w:rsidRPr="00BA1428">
              <w:t>12.934.832.003</w:t>
            </w:r>
          </w:p>
        </w:tc>
        <w:tc>
          <w:tcPr>
            <w:tcW w:w="286" w:type="dxa"/>
            <w:tcBorders>
              <w:top w:val="nil"/>
              <w:left w:val="nil"/>
              <w:bottom w:val="single" w:sz="4" w:space="0" w:color="auto"/>
              <w:right w:val="single" w:sz="4" w:space="0" w:color="auto"/>
            </w:tcBorders>
            <w:shd w:val="clear" w:color="auto" w:fill="auto"/>
            <w:noWrap/>
            <w:vAlign w:val="center"/>
          </w:tcPr>
          <w:p w14:paraId="044A93BA" w14:textId="77777777" w:rsidR="00891FD7" w:rsidRPr="00BA1428" w:rsidRDefault="00891FD7" w:rsidP="001C2A90">
            <w:pPr>
              <w:spacing w:after="0" w:line="240" w:lineRule="auto"/>
              <w:jc w:val="right"/>
              <w:rPr>
                <w:rFonts w:eastAsia="Times New Roman"/>
                <w:kern w:val="0"/>
                <w:sz w:val="28"/>
                <w:szCs w:val="28"/>
                <w14:ligatures w14:val="none"/>
              </w:rPr>
            </w:pPr>
          </w:p>
        </w:tc>
        <w:tc>
          <w:tcPr>
            <w:tcW w:w="1651" w:type="dxa"/>
            <w:vMerge/>
            <w:tcBorders>
              <w:left w:val="nil"/>
              <w:right w:val="single" w:sz="4" w:space="0" w:color="auto"/>
            </w:tcBorders>
            <w:shd w:val="clear" w:color="auto" w:fill="auto"/>
            <w:noWrap/>
            <w:vAlign w:val="center"/>
          </w:tcPr>
          <w:p w14:paraId="3C11FB18" w14:textId="77777777" w:rsidR="00891FD7" w:rsidRPr="00BA1428" w:rsidRDefault="00891FD7" w:rsidP="001C2A90">
            <w:pPr>
              <w:spacing w:after="0" w:line="240" w:lineRule="auto"/>
              <w:jc w:val="right"/>
              <w:rPr>
                <w:rFonts w:eastAsia="Times New Roman"/>
                <w:kern w:val="0"/>
                <w:sz w:val="28"/>
                <w:szCs w:val="28"/>
                <w14:ligatures w14:val="none"/>
              </w:rPr>
            </w:pPr>
          </w:p>
        </w:tc>
        <w:tc>
          <w:tcPr>
            <w:tcW w:w="2126" w:type="dxa"/>
            <w:vMerge/>
            <w:tcBorders>
              <w:left w:val="nil"/>
              <w:right w:val="single" w:sz="4" w:space="0" w:color="auto"/>
            </w:tcBorders>
            <w:vAlign w:val="center"/>
          </w:tcPr>
          <w:p w14:paraId="18DAAE39" w14:textId="77777777" w:rsidR="00891FD7" w:rsidRPr="00BA1428" w:rsidRDefault="00891FD7" w:rsidP="001C2A90">
            <w:pPr>
              <w:spacing w:after="0" w:line="240" w:lineRule="auto"/>
              <w:jc w:val="right"/>
              <w:rPr>
                <w:rFonts w:eastAsia="Times New Roman"/>
                <w:kern w:val="0"/>
                <w:sz w:val="28"/>
                <w:szCs w:val="28"/>
                <w14:ligatures w14:val="none"/>
              </w:rPr>
            </w:pPr>
          </w:p>
        </w:tc>
      </w:tr>
      <w:tr w:rsidR="00982559" w:rsidRPr="00BA1428" w14:paraId="18E5BB32" w14:textId="77777777" w:rsidTr="001C2A90">
        <w:trPr>
          <w:trHeight w:val="312"/>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3F0E0AC" w14:textId="77777777" w:rsidR="00891FD7" w:rsidRPr="00BA1428" w:rsidRDefault="00891FD7" w:rsidP="001C2A90">
            <w:pPr>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III</w:t>
            </w:r>
          </w:p>
        </w:tc>
        <w:tc>
          <w:tcPr>
            <w:tcW w:w="2197" w:type="dxa"/>
            <w:tcBorders>
              <w:top w:val="nil"/>
              <w:left w:val="nil"/>
              <w:bottom w:val="single" w:sz="4" w:space="0" w:color="auto"/>
              <w:right w:val="single" w:sz="4" w:space="0" w:color="auto"/>
            </w:tcBorders>
            <w:shd w:val="clear" w:color="auto" w:fill="auto"/>
            <w:noWrap/>
            <w:vAlign w:val="center"/>
          </w:tcPr>
          <w:p w14:paraId="2AE80DAA" w14:textId="77777777" w:rsidR="00891FD7" w:rsidRPr="00BA1428" w:rsidRDefault="00891FD7" w:rsidP="001C2A90">
            <w:pPr>
              <w:spacing w:after="0" w:line="240" w:lineRule="auto"/>
              <w:rPr>
                <w:rFonts w:eastAsia="Times New Roman"/>
                <w:kern w:val="0"/>
                <w:sz w:val="28"/>
                <w:szCs w:val="28"/>
                <w14:ligatures w14:val="none"/>
              </w:rPr>
            </w:pPr>
            <w:r w:rsidRPr="00BA1428">
              <w:rPr>
                <w:sz w:val="28"/>
                <w:szCs w:val="28"/>
              </w:rPr>
              <w:t>Chi phí tư vấn</w:t>
            </w:r>
          </w:p>
        </w:tc>
        <w:tc>
          <w:tcPr>
            <w:tcW w:w="2316" w:type="dxa"/>
            <w:tcBorders>
              <w:top w:val="nil"/>
              <w:left w:val="nil"/>
              <w:bottom w:val="single" w:sz="4" w:space="0" w:color="auto"/>
              <w:right w:val="nil"/>
            </w:tcBorders>
            <w:vAlign w:val="center"/>
          </w:tcPr>
          <w:p w14:paraId="2360EACE" w14:textId="77777777" w:rsidR="00891FD7" w:rsidRPr="00BA1428" w:rsidRDefault="00891FD7" w:rsidP="001C2A90">
            <w:pPr>
              <w:spacing w:after="0" w:line="240" w:lineRule="auto"/>
              <w:jc w:val="right"/>
              <w:rPr>
                <w:rFonts w:eastAsia="Times New Roman"/>
                <w:kern w:val="0"/>
                <w:sz w:val="28"/>
                <w:szCs w:val="28"/>
                <w14:ligatures w14:val="none"/>
              </w:rPr>
            </w:pPr>
            <w:r w:rsidRPr="00BA1428">
              <w:t>8.374.407.342</w:t>
            </w:r>
          </w:p>
        </w:tc>
        <w:tc>
          <w:tcPr>
            <w:tcW w:w="286" w:type="dxa"/>
            <w:tcBorders>
              <w:top w:val="nil"/>
              <w:left w:val="nil"/>
              <w:bottom w:val="single" w:sz="4" w:space="0" w:color="auto"/>
              <w:right w:val="single" w:sz="4" w:space="0" w:color="auto"/>
            </w:tcBorders>
            <w:shd w:val="clear" w:color="auto" w:fill="auto"/>
            <w:noWrap/>
            <w:vAlign w:val="center"/>
          </w:tcPr>
          <w:p w14:paraId="581CB594" w14:textId="77777777" w:rsidR="00891FD7" w:rsidRPr="00BA1428" w:rsidRDefault="00891FD7" w:rsidP="001C2A90">
            <w:pPr>
              <w:spacing w:after="0" w:line="240" w:lineRule="auto"/>
              <w:jc w:val="right"/>
              <w:rPr>
                <w:rFonts w:eastAsia="Times New Roman"/>
                <w:kern w:val="0"/>
                <w:sz w:val="28"/>
                <w:szCs w:val="28"/>
                <w14:ligatures w14:val="none"/>
              </w:rPr>
            </w:pPr>
          </w:p>
        </w:tc>
        <w:tc>
          <w:tcPr>
            <w:tcW w:w="1651" w:type="dxa"/>
            <w:vMerge/>
            <w:tcBorders>
              <w:left w:val="nil"/>
              <w:right w:val="single" w:sz="4" w:space="0" w:color="auto"/>
            </w:tcBorders>
            <w:shd w:val="clear" w:color="auto" w:fill="auto"/>
            <w:noWrap/>
            <w:vAlign w:val="center"/>
          </w:tcPr>
          <w:p w14:paraId="606ED950" w14:textId="77777777" w:rsidR="00891FD7" w:rsidRPr="00BA1428" w:rsidRDefault="00891FD7" w:rsidP="001C2A90">
            <w:pPr>
              <w:spacing w:after="0" w:line="240" w:lineRule="auto"/>
              <w:jc w:val="right"/>
              <w:rPr>
                <w:rFonts w:eastAsia="Times New Roman"/>
                <w:kern w:val="0"/>
                <w:sz w:val="28"/>
                <w:szCs w:val="28"/>
                <w14:ligatures w14:val="none"/>
              </w:rPr>
            </w:pPr>
          </w:p>
        </w:tc>
        <w:tc>
          <w:tcPr>
            <w:tcW w:w="2126" w:type="dxa"/>
            <w:vMerge/>
            <w:tcBorders>
              <w:left w:val="nil"/>
              <w:right w:val="single" w:sz="4" w:space="0" w:color="auto"/>
            </w:tcBorders>
            <w:vAlign w:val="center"/>
          </w:tcPr>
          <w:p w14:paraId="1793B725" w14:textId="77777777" w:rsidR="00891FD7" w:rsidRPr="00BA1428" w:rsidRDefault="00891FD7" w:rsidP="001C2A90">
            <w:pPr>
              <w:spacing w:after="0" w:line="240" w:lineRule="auto"/>
              <w:jc w:val="right"/>
              <w:rPr>
                <w:rFonts w:eastAsia="Times New Roman"/>
                <w:kern w:val="0"/>
                <w:sz w:val="28"/>
                <w:szCs w:val="28"/>
                <w14:ligatures w14:val="none"/>
              </w:rPr>
            </w:pPr>
          </w:p>
        </w:tc>
      </w:tr>
      <w:tr w:rsidR="00982559" w:rsidRPr="00BA1428" w14:paraId="5DB26E86" w14:textId="77777777" w:rsidTr="001C2A90">
        <w:trPr>
          <w:trHeight w:val="312"/>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04B1BD8" w14:textId="77777777" w:rsidR="00891FD7" w:rsidRPr="00BA1428" w:rsidRDefault="00891FD7" w:rsidP="001C2A90">
            <w:pPr>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IV</w:t>
            </w:r>
          </w:p>
        </w:tc>
        <w:tc>
          <w:tcPr>
            <w:tcW w:w="2197" w:type="dxa"/>
            <w:tcBorders>
              <w:top w:val="nil"/>
              <w:left w:val="nil"/>
              <w:bottom w:val="single" w:sz="4" w:space="0" w:color="auto"/>
              <w:right w:val="single" w:sz="4" w:space="0" w:color="auto"/>
            </w:tcBorders>
            <w:shd w:val="clear" w:color="auto" w:fill="auto"/>
            <w:noWrap/>
            <w:vAlign w:val="center"/>
          </w:tcPr>
          <w:p w14:paraId="1C780D88" w14:textId="77777777" w:rsidR="00891FD7" w:rsidRPr="00BA1428" w:rsidRDefault="00891FD7" w:rsidP="001C2A90">
            <w:pPr>
              <w:spacing w:after="0" w:line="240" w:lineRule="auto"/>
              <w:rPr>
                <w:rFonts w:eastAsia="Times New Roman"/>
                <w:kern w:val="0"/>
                <w:sz w:val="28"/>
                <w:szCs w:val="28"/>
                <w14:ligatures w14:val="none"/>
              </w:rPr>
            </w:pPr>
            <w:r w:rsidRPr="00BA1428">
              <w:rPr>
                <w:sz w:val="28"/>
                <w:szCs w:val="28"/>
              </w:rPr>
              <w:t>Chi phí khác</w:t>
            </w:r>
          </w:p>
        </w:tc>
        <w:tc>
          <w:tcPr>
            <w:tcW w:w="2316" w:type="dxa"/>
            <w:tcBorders>
              <w:top w:val="nil"/>
              <w:left w:val="nil"/>
              <w:bottom w:val="single" w:sz="4" w:space="0" w:color="auto"/>
              <w:right w:val="nil"/>
            </w:tcBorders>
            <w:vAlign w:val="center"/>
          </w:tcPr>
          <w:p w14:paraId="44ABC8A3" w14:textId="77777777" w:rsidR="00891FD7" w:rsidRPr="00BA1428" w:rsidRDefault="00891FD7" w:rsidP="001C2A90">
            <w:pPr>
              <w:spacing w:after="0" w:line="240" w:lineRule="auto"/>
              <w:jc w:val="right"/>
              <w:rPr>
                <w:rFonts w:eastAsia="Times New Roman"/>
                <w:kern w:val="0"/>
                <w:sz w:val="28"/>
                <w:szCs w:val="28"/>
                <w14:ligatures w14:val="none"/>
              </w:rPr>
            </w:pPr>
            <w:r w:rsidRPr="00BA1428">
              <w:t>8.407.461.740</w:t>
            </w:r>
          </w:p>
        </w:tc>
        <w:tc>
          <w:tcPr>
            <w:tcW w:w="286" w:type="dxa"/>
            <w:tcBorders>
              <w:top w:val="nil"/>
              <w:left w:val="nil"/>
              <w:bottom w:val="single" w:sz="4" w:space="0" w:color="auto"/>
              <w:right w:val="single" w:sz="4" w:space="0" w:color="auto"/>
            </w:tcBorders>
            <w:shd w:val="clear" w:color="auto" w:fill="auto"/>
            <w:noWrap/>
            <w:vAlign w:val="center"/>
          </w:tcPr>
          <w:p w14:paraId="0D3CF1D4" w14:textId="77777777" w:rsidR="00891FD7" w:rsidRPr="00BA1428" w:rsidRDefault="00891FD7" w:rsidP="001C2A90">
            <w:pPr>
              <w:spacing w:after="0" w:line="240" w:lineRule="auto"/>
              <w:jc w:val="right"/>
              <w:rPr>
                <w:rFonts w:eastAsia="Times New Roman"/>
                <w:kern w:val="0"/>
                <w:sz w:val="28"/>
                <w:szCs w:val="28"/>
                <w14:ligatures w14:val="none"/>
              </w:rPr>
            </w:pPr>
          </w:p>
        </w:tc>
        <w:tc>
          <w:tcPr>
            <w:tcW w:w="1651" w:type="dxa"/>
            <w:vMerge/>
            <w:tcBorders>
              <w:left w:val="nil"/>
              <w:right w:val="single" w:sz="4" w:space="0" w:color="auto"/>
            </w:tcBorders>
            <w:shd w:val="clear" w:color="auto" w:fill="auto"/>
            <w:noWrap/>
            <w:vAlign w:val="center"/>
          </w:tcPr>
          <w:p w14:paraId="761618F8" w14:textId="77777777" w:rsidR="00891FD7" w:rsidRPr="00BA1428" w:rsidRDefault="00891FD7" w:rsidP="001C2A90">
            <w:pPr>
              <w:spacing w:after="0" w:line="240" w:lineRule="auto"/>
              <w:jc w:val="right"/>
              <w:rPr>
                <w:rFonts w:eastAsia="Times New Roman"/>
                <w:kern w:val="0"/>
                <w:sz w:val="28"/>
                <w:szCs w:val="28"/>
                <w14:ligatures w14:val="none"/>
              </w:rPr>
            </w:pPr>
          </w:p>
        </w:tc>
        <w:tc>
          <w:tcPr>
            <w:tcW w:w="2126" w:type="dxa"/>
            <w:vMerge/>
            <w:tcBorders>
              <w:left w:val="nil"/>
              <w:right w:val="single" w:sz="4" w:space="0" w:color="auto"/>
            </w:tcBorders>
            <w:vAlign w:val="center"/>
          </w:tcPr>
          <w:p w14:paraId="48C8E2D2" w14:textId="77777777" w:rsidR="00891FD7" w:rsidRPr="00BA1428" w:rsidRDefault="00891FD7" w:rsidP="001C2A90">
            <w:pPr>
              <w:spacing w:after="0" w:line="240" w:lineRule="auto"/>
              <w:jc w:val="right"/>
              <w:rPr>
                <w:rFonts w:eastAsia="Times New Roman"/>
                <w:kern w:val="0"/>
                <w:sz w:val="28"/>
                <w:szCs w:val="28"/>
                <w14:ligatures w14:val="none"/>
              </w:rPr>
            </w:pPr>
          </w:p>
        </w:tc>
      </w:tr>
      <w:tr w:rsidR="00982559" w:rsidRPr="00BA1428" w14:paraId="5466D8A7" w14:textId="77777777" w:rsidTr="001C2A90">
        <w:trPr>
          <w:trHeight w:val="312"/>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146FB86" w14:textId="77777777" w:rsidR="00891FD7" w:rsidRPr="00BA1428" w:rsidRDefault="00891FD7" w:rsidP="001C2A90">
            <w:pPr>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V</w:t>
            </w:r>
          </w:p>
        </w:tc>
        <w:tc>
          <w:tcPr>
            <w:tcW w:w="2197" w:type="dxa"/>
            <w:tcBorders>
              <w:top w:val="nil"/>
              <w:left w:val="nil"/>
              <w:bottom w:val="single" w:sz="4" w:space="0" w:color="auto"/>
              <w:right w:val="single" w:sz="4" w:space="0" w:color="auto"/>
            </w:tcBorders>
            <w:shd w:val="clear" w:color="auto" w:fill="auto"/>
            <w:noWrap/>
            <w:vAlign w:val="center"/>
          </w:tcPr>
          <w:p w14:paraId="3B2C0C49" w14:textId="77777777" w:rsidR="00891FD7" w:rsidRPr="00BA1428" w:rsidRDefault="00891FD7" w:rsidP="001C2A90">
            <w:pPr>
              <w:spacing w:after="0" w:line="240" w:lineRule="auto"/>
              <w:rPr>
                <w:rFonts w:eastAsia="Times New Roman"/>
                <w:kern w:val="0"/>
                <w:sz w:val="28"/>
                <w:szCs w:val="28"/>
                <w14:ligatures w14:val="none"/>
              </w:rPr>
            </w:pPr>
            <w:r w:rsidRPr="00BA1428">
              <w:rPr>
                <w:sz w:val="28"/>
                <w:szCs w:val="28"/>
              </w:rPr>
              <w:t>Chi phí dự phòng</w:t>
            </w:r>
          </w:p>
        </w:tc>
        <w:tc>
          <w:tcPr>
            <w:tcW w:w="2316" w:type="dxa"/>
            <w:tcBorders>
              <w:top w:val="nil"/>
              <w:left w:val="nil"/>
              <w:bottom w:val="single" w:sz="4" w:space="0" w:color="auto"/>
              <w:right w:val="nil"/>
            </w:tcBorders>
            <w:vAlign w:val="center"/>
          </w:tcPr>
          <w:p w14:paraId="23E026BC" w14:textId="77777777" w:rsidR="00891FD7" w:rsidRPr="00BA1428" w:rsidRDefault="00891FD7" w:rsidP="001C2A90">
            <w:pPr>
              <w:spacing w:after="0" w:line="240" w:lineRule="auto"/>
              <w:jc w:val="right"/>
              <w:rPr>
                <w:rFonts w:eastAsia="Times New Roman"/>
                <w:kern w:val="0"/>
                <w:sz w:val="28"/>
                <w:szCs w:val="28"/>
                <w14:ligatures w14:val="none"/>
              </w:rPr>
            </w:pPr>
            <w:r w:rsidRPr="00BA1428">
              <w:t>48.633.456.549</w:t>
            </w:r>
          </w:p>
        </w:tc>
        <w:tc>
          <w:tcPr>
            <w:tcW w:w="286" w:type="dxa"/>
            <w:tcBorders>
              <w:top w:val="nil"/>
              <w:left w:val="nil"/>
              <w:bottom w:val="single" w:sz="4" w:space="0" w:color="auto"/>
              <w:right w:val="single" w:sz="4" w:space="0" w:color="auto"/>
            </w:tcBorders>
            <w:shd w:val="clear" w:color="auto" w:fill="auto"/>
            <w:noWrap/>
            <w:vAlign w:val="center"/>
          </w:tcPr>
          <w:p w14:paraId="693AC872" w14:textId="77777777" w:rsidR="00891FD7" w:rsidRPr="00BA1428" w:rsidRDefault="00891FD7" w:rsidP="001C2A90">
            <w:pPr>
              <w:spacing w:after="0" w:line="240" w:lineRule="auto"/>
              <w:jc w:val="right"/>
              <w:rPr>
                <w:rFonts w:eastAsia="Times New Roman"/>
                <w:kern w:val="0"/>
                <w:sz w:val="28"/>
                <w:szCs w:val="28"/>
                <w14:ligatures w14:val="none"/>
              </w:rPr>
            </w:pPr>
          </w:p>
        </w:tc>
        <w:tc>
          <w:tcPr>
            <w:tcW w:w="1651" w:type="dxa"/>
            <w:vMerge/>
            <w:tcBorders>
              <w:left w:val="nil"/>
              <w:right w:val="single" w:sz="4" w:space="0" w:color="auto"/>
            </w:tcBorders>
            <w:shd w:val="clear" w:color="auto" w:fill="auto"/>
            <w:noWrap/>
            <w:vAlign w:val="center"/>
          </w:tcPr>
          <w:p w14:paraId="0F28A891" w14:textId="77777777" w:rsidR="00891FD7" w:rsidRPr="00BA1428" w:rsidRDefault="00891FD7" w:rsidP="001C2A90">
            <w:pPr>
              <w:spacing w:after="0" w:line="240" w:lineRule="auto"/>
              <w:jc w:val="right"/>
              <w:rPr>
                <w:rFonts w:eastAsia="Times New Roman"/>
                <w:kern w:val="0"/>
                <w:sz w:val="28"/>
                <w:szCs w:val="28"/>
                <w14:ligatures w14:val="none"/>
              </w:rPr>
            </w:pPr>
          </w:p>
        </w:tc>
        <w:tc>
          <w:tcPr>
            <w:tcW w:w="2126" w:type="dxa"/>
            <w:vMerge/>
            <w:tcBorders>
              <w:left w:val="nil"/>
              <w:right w:val="single" w:sz="4" w:space="0" w:color="auto"/>
            </w:tcBorders>
            <w:vAlign w:val="center"/>
          </w:tcPr>
          <w:p w14:paraId="25D76C6A" w14:textId="77777777" w:rsidR="00891FD7" w:rsidRPr="00BA1428" w:rsidRDefault="00891FD7" w:rsidP="001C2A90">
            <w:pPr>
              <w:spacing w:after="0" w:line="240" w:lineRule="auto"/>
              <w:jc w:val="right"/>
              <w:rPr>
                <w:rFonts w:eastAsia="Times New Roman"/>
                <w:kern w:val="0"/>
                <w:sz w:val="28"/>
                <w:szCs w:val="28"/>
                <w14:ligatures w14:val="none"/>
              </w:rPr>
            </w:pPr>
          </w:p>
        </w:tc>
      </w:tr>
      <w:tr w:rsidR="00982559" w:rsidRPr="00BA1428" w14:paraId="76EB996F" w14:textId="77777777" w:rsidTr="001C2A90">
        <w:trPr>
          <w:trHeight w:val="312"/>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89256B6" w14:textId="77777777" w:rsidR="00891FD7" w:rsidRPr="00BA1428" w:rsidRDefault="00891FD7" w:rsidP="001C2A90">
            <w:pPr>
              <w:spacing w:after="0" w:line="240" w:lineRule="auto"/>
              <w:jc w:val="center"/>
              <w:rPr>
                <w:rFonts w:eastAsia="Times New Roman"/>
                <w:b/>
                <w:bCs/>
                <w:kern w:val="0"/>
                <w:sz w:val="28"/>
                <w:szCs w:val="28"/>
                <w14:ligatures w14:val="none"/>
              </w:rPr>
            </w:pPr>
            <w:r w:rsidRPr="00BA1428">
              <w:rPr>
                <w:rFonts w:eastAsia="Times New Roman"/>
                <w:b/>
                <w:bCs/>
                <w:kern w:val="0"/>
                <w:sz w:val="28"/>
                <w:szCs w:val="28"/>
                <w14:ligatures w14:val="none"/>
              </w:rPr>
              <w:t> </w:t>
            </w:r>
          </w:p>
        </w:tc>
        <w:tc>
          <w:tcPr>
            <w:tcW w:w="2197" w:type="dxa"/>
            <w:tcBorders>
              <w:top w:val="nil"/>
              <w:left w:val="nil"/>
              <w:bottom w:val="single" w:sz="4" w:space="0" w:color="auto"/>
              <w:right w:val="single" w:sz="4" w:space="0" w:color="auto"/>
            </w:tcBorders>
            <w:shd w:val="clear" w:color="auto" w:fill="auto"/>
            <w:noWrap/>
            <w:vAlign w:val="center"/>
          </w:tcPr>
          <w:p w14:paraId="71154800" w14:textId="77777777" w:rsidR="00891FD7" w:rsidRPr="00BA1428" w:rsidRDefault="00891FD7" w:rsidP="001C2A90">
            <w:pPr>
              <w:spacing w:after="0" w:line="240" w:lineRule="auto"/>
              <w:jc w:val="center"/>
              <w:rPr>
                <w:rFonts w:eastAsia="Times New Roman"/>
                <w:b/>
                <w:bCs/>
                <w:kern w:val="0"/>
                <w:sz w:val="28"/>
                <w:szCs w:val="28"/>
                <w14:ligatures w14:val="none"/>
              </w:rPr>
            </w:pPr>
            <w:r w:rsidRPr="00BA1428">
              <w:rPr>
                <w:b/>
                <w:bCs/>
                <w:sz w:val="28"/>
                <w:szCs w:val="28"/>
              </w:rPr>
              <w:t>Tổng cộng</w:t>
            </w:r>
          </w:p>
        </w:tc>
        <w:tc>
          <w:tcPr>
            <w:tcW w:w="2316" w:type="dxa"/>
            <w:tcBorders>
              <w:top w:val="nil"/>
              <w:left w:val="nil"/>
              <w:bottom w:val="single" w:sz="4" w:space="0" w:color="auto"/>
              <w:right w:val="nil"/>
            </w:tcBorders>
            <w:vAlign w:val="center"/>
          </w:tcPr>
          <w:p w14:paraId="58781791" w14:textId="77777777" w:rsidR="00891FD7" w:rsidRPr="00BA1428" w:rsidRDefault="00891FD7" w:rsidP="001C2A90">
            <w:pPr>
              <w:spacing w:after="0" w:line="240" w:lineRule="auto"/>
              <w:jc w:val="right"/>
              <w:rPr>
                <w:rFonts w:eastAsia="Times New Roman"/>
                <w:b/>
                <w:bCs/>
                <w:kern w:val="0"/>
                <w:sz w:val="28"/>
                <w:szCs w:val="28"/>
                <w14:ligatures w14:val="none"/>
              </w:rPr>
            </w:pPr>
            <w:r w:rsidRPr="00BA1428">
              <w:rPr>
                <w:b/>
                <w:bCs/>
              </w:rPr>
              <w:t>2.480.306.284.007</w:t>
            </w:r>
          </w:p>
        </w:tc>
        <w:tc>
          <w:tcPr>
            <w:tcW w:w="286" w:type="dxa"/>
            <w:tcBorders>
              <w:top w:val="nil"/>
              <w:left w:val="nil"/>
              <w:bottom w:val="single" w:sz="4" w:space="0" w:color="auto"/>
              <w:right w:val="single" w:sz="4" w:space="0" w:color="auto"/>
            </w:tcBorders>
            <w:shd w:val="clear" w:color="auto" w:fill="auto"/>
            <w:noWrap/>
            <w:vAlign w:val="center"/>
          </w:tcPr>
          <w:p w14:paraId="122D015A" w14:textId="77777777" w:rsidR="00891FD7" w:rsidRPr="00BA1428" w:rsidRDefault="00891FD7" w:rsidP="001C2A90">
            <w:pPr>
              <w:spacing w:after="0" w:line="240" w:lineRule="auto"/>
              <w:jc w:val="right"/>
              <w:rPr>
                <w:rFonts w:eastAsia="Times New Roman"/>
                <w:b/>
                <w:bCs/>
                <w:kern w:val="0"/>
                <w:sz w:val="28"/>
                <w:szCs w:val="28"/>
                <w14:ligatures w14:val="none"/>
              </w:rPr>
            </w:pPr>
          </w:p>
        </w:tc>
        <w:tc>
          <w:tcPr>
            <w:tcW w:w="1651" w:type="dxa"/>
            <w:vMerge/>
            <w:tcBorders>
              <w:left w:val="nil"/>
              <w:right w:val="single" w:sz="4" w:space="0" w:color="auto"/>
            </w:tcBorders>
            <w:shd w:val="clear" w:color="auto" w:fill="auto"/>
            <w:noWrap/>
            <w:vAlign w:val="center"/>
          </w:tcPr>
          <w:p w14:paraId="63998DD8" w14:textId="77777777" w:rsidR="00891FD7" w:rsidRPr="00BA1428" w:rsidRDefault="00891FD7" w:rsidP="001C2A90">
            <w:pPr>
              <w:spacing w:after="0" w:line="240" w:lineRule="auto"/>
              <w:jc w:val="right"/>
              <w:rPr>
                <w:rFonts w:eastAsia="Times New Roman"/>
                <w:b/>
                <w:bCs/>
                <w:kern w:val="0"/>
                <w:sz w:val="28"/>
                <w:szCs w:val="28"/>
                <w14:ligatures w14:val="none"/>
              </w:rPr>
            </w:pPr>
          </w:p>
        </w:tc>
        <w:tc>
          <w:tcPr>
            <w:tcW w:w="2126" w:type="dxa"/>
            <w:vMerge/>
            <w:tcBorders>
              <w:left w:val="nil"/>
              <w:right w:val="single" w:sz="4" w:space="0" w:color="auto"/>
            </w:tcBorders>
            <w:vAlign w:val="center"/>
          </w:tcPr>
          <w:p w14:paraId="14E3817F" w14:textId="77777777" w:rsidR="00891FD7" w:rsidRPr="00BA1428" w:rsidRDefault="00891FD7" w:rsidP="001C2A90">
            <w:pPr>
              <w:spacing w:after="0" w:line="240" w:lineRule="auto"/>
              <w:jc w:val="right"/>
              <w:rPr>
                <w:rFonts w:eastAsia="Times New Roman"/>
                <w:b/>
                <w:bCs/>
                <w:kern w:val="0"/>
                <w:sz w:val="28"/>
                <w:szCs w:val="28"/>
                <w14:ligatures w14:val="none"/>
              </w:rPr>
            </w:pPr>
          </w:p>
        </w:tc>
      </w:tr>
      <w:tr w:rsidR="00982559" w:rsidRPr="00BA1428" w14:paraId="48614EA4" w14:textId="77777777" w:rsidTr="001C2A90">
        <w:trPr>
          <w:trHeight w:val="312"/>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76A2F49" w14:textId="77777777" w:rsidR="00891FD7" w:rsidRPr="00BA1428" w:rsidRDefault="00891FD7" w:rsidP="001C2A90">
            <w:pPr>
              <w:spacing w:after="0" w:line="240" w:lineRule="auto"/>
              <w:rPr>
                <w:rFonts w:eastAsia="Times New Roman"/>
                <w:kern w:val="0"/>
                <w:sz w:val="28"/>
                <w:szCs w:val="28"/>
                <w14:ligatures w14:val="none"/>
              </w:rPr>
            </w:pPr>
            <w:r w:rsidRPr="00BA1428">
              <w:rPr>
                <w:rFonts w:eastAsia="Times New Roman"/>
                <w:kern w:val="0"/>
                <w:sz w:val="28"/>
                <w:szCs w:val="28"/>
                <w14:ligatures w14:val="none"/>
              </w:rPr>
              <w:t> </w:t>
            </w:r>
          </w:p>
        </w:tc>
        <w:tc>
          <w:tcPr>
            <w:tcW w:w="2197" w:type="dxa"/>
            <w:tcBorders>
              <w:top w:val="nil"/>
              <w:left w:val="nil"/>
              <w:bottom w:val="single" w:sz="4" w:space="0" w:color="auto"/>
              <w:right w:val="single" w:sz="4" w:space="0" w:color="auto"/>
            </w:tcBorders>
            <w:shd w:val="clear" w:color="auto" w:fill="auto"/>
            <w:noWrap/>
            <w:vAlign w:val="center"/>
          </w:tcPr>
          <w:p w14:paraId="4FA4D604" w14:textId="77777777" w:rsidR="00891FD7" w:rsidRPr="00BA1428" w:rsidRDefault="00891FD7" w:rsidP="001C2A90">
            <w:pPr>
              <w:spacing w:after="0" w:line="240" w:lineRule="auto"/>
              <w:jc w:val="center"/>
              <w:rPr>
                <w:rFonts w:eastAsia="Times New Roman"/>
                <w:b/>
                <w:bCs/>
                <w:kern w:val="0"/>
                <w:sz w:val="28"/>
                <w:szCs w:val="28"/>
                <w14:ligatures w14:val="none"/>
              </w:rPr>
            </w:pPr>
            <w:r w:rsidRPr="00BA1428">
              <w:rPr>
                <w:b/>
                <w:bCs/>
                <w:sz w:val="28"/>
                <w:szCs w:val="28"/>
              </w:rPr>
              <w:t>Tổng cộng (làm tròn)</w:t>
            </w:r>
          </w:p>
        </w:tc>
        <w:tc>
          <w:tcPr>
            <w:tcW w:w="2316" w:type="dxa"/>
            <w:tcBorders>
              <w:top w:val="nil"/>
              <w:left w:val="nil"/>
              <w:bottom w:val="single" w:sz="4" w:space="0" w:color="auto"/>
              <w:right w:val="nil"/>
            </w:tcBorders>
            <w:vAlign w:val="center"/>
          </w:tcPr>
          <w:p w14:paraId="01B330C6" w14:textId="77777777" w:rsidR="00891FD7" w:rsidRPr="00BA1428" w:rsidRDefault="00891FD7" w:rsidP="001C2A90">
            <w:pPr>
              <w:spacing w:after="0" w:line="240" w:lineRule="auto"/>
              <w:jc w:val="right"/>
              <w:rPr>
                <w:rFonts w:eastAsia="Times New Roman"/>
                <w:b/>
                <w:bCs/>
                <w:kern w:val="0"/>
                <w:sz w:val="28"/>
                <w:szCs w:val="28"/>
                <w14:ligatures w14:val="none"/>
              </w:rPr>
            </w:pPr>
            <w:r w:rsidRPr="00BA1428">
              <w:rPr>
                <w:b/>
                <w:bCs/>
              </w:rPr>
              <w:t>2.480.306.000.000</w:t>
            </w:r>
          </w:p>
        </w:tc>
        <w:tc>
          <w:tcPr>
            <w:tcW w:w="286" w:type="dxa"/>
            <w:tcBorders>
              <w:top w:val="nil"/>
              <w:left w:val="nil"/>
              <w:bottom w:val="single" w:sz="4" w:space="0" w:color="auto"/>
              <w:right w:val="single" w:sz="4" w:space="0" w:color="auto"/>
            </w:tcBorders>
            <w:shd w:val="clear" w:color="auto" w:fill="auto"/>
            <w:noWrap/>
            <w:vAlign w:val="center"/>
            <w:hideMark/>
          </w:tcPr>
          <w:p w14:paraId="5262BCD3" w14:textId="77777777" w:rsidR="00891FD7" w:rsidRPr="00BA1428" w:rsidRDefault="00891FD7" w:rsidP="001C2A90">
            <w:pPr>
              <w:spacing w:after="0" w:line="240" w:lineRule="auto"/>
              <w:jc w:val="right"/>
              <w:rPr>
                <w:rFonts w:eastAsia="Times New Roman"/>
                <w:b/>
                <w:bCs/>
                <w:kern w:val="0"/>
                <w:sz w:val="28"/>
                <w:szCs w:val="28"/>
                <w14:ligatures w14:val="none"/>
              </w:rPr>
            </w:pPr>
            <w:r w:rsidRPr="00BA1428">
              <w:rPr>
                <w:rFonts w:eastAsia="Times New Roman"/>
                <w:b/>
                <w:bCs/>
                <w:kern w:val="0"/>
                <w:sz w:val="28"/>
                <w:szCs w:val="28"/>
                <w14:ligatures w14:val="none"/>
              </w:rPr>
              <w:t> </w:t>
            </w:r>
          </w:p>
        </w:tc>
        <w:tc>
          <w:tcPr>
            <w:tcW w:w="1651" w:type="dxa"/>
            <w:vMerge/>
            <w:tcBorders>
              <w:left w:val="nil"/>
              <w:bottom w:val="single" w:sz="4" w:space="0" w:color="auto"/>
              <w:right w:val="single" w:sz="4" w:space="0" w:color="auto"/>
            </w:tcBorders>
            <w:shd w:val="clear" w:color="auto" w:fill="auto"/>
            <w:noWrap/>
            <w:vAlign w:val="center"/>
          </w:tcPr>
          <w:p w14:paraId="30F2BA88" w14:textId="77777777" w:rsidR="00891FD7" w:rsidRPr="00BA1428" w:rsidRDefault="00891FD7" w:rsidP="001C2A90">
            <w:pPr>
              <w:spacing w:after="0" w:line="240" w:lineRule="auto"/>
              <w:jc w:val="right"/>
              <w:rPr>
                <w:rFonts w:eastAsia="Times New Roman"/>
                <w:b/>
                <w:bCs/>
                <w:kern w:val="0"/>
                <w:sz w:val="28"/>
                <w:szCs w:val="28"/>
                <w14:ligatures w14:val="none"/>
              </w:rPr>
            </w:pPr>
          </w:p>
        </w:tc>
        <w:tc>
          <w:tcPr>
            <w:tcW w:w="2126" w:type="dxa"/>
            <w:vMerge/>
            <w:tcBorders>
              <w:left w:val="nil"/>
              <w:bottom w:val="single" w:sz="4" w:space="0" w:color="auto"/>
              <w:right w:val="single" w:sz="4" w:space="0" w:color="auto"/>
            </w:tcBorders>
            <w:vAlign w:val="center"/>
          </w:tcPr>
          <w:p w14:paraId="6AEAAFA5" w14:textId="77777777" w:rsidR="00891FD7" w:rsidRPr="00BA1428" w:rsidRDefault="00891FD7" w:rsidP="001C2A90">
            <w:pPr>
              <w:spacing w:after="0" w:line="240" w:lineRule="auto"/>
              <w:jc w:val="right"/>
              <w:rPr>
                <w:rFonts w:eastAsia="Times New Roman"/>
                <w:b/>
                <w:bCs/>
                <w:kern w:val="0"/>
                <w:sz w:val="28"/>
                <w:szCs w:val="28"/>
                <w14:ligatures w14:val="none"/>
              </w:rPr>
            </w:pPr>
          </w:p>
        </w:tc>
      </w:tr>
    </w:tbl>
    <w:p w14:paraId="15F6C1EE" w14:textId="77777777" w:rsidR="00891FD7" w:rsidRPr="00BA1428" w:rsidRDefault="00891FD7" w:rsidP="00B934F3">
      <w:pPr>
        <w:pStyle w:val="abang"/>
        <w:widowControl w:val="0"/>
        <w:spacing w:beforeLines="60" w:before="144" w:line="288" w:lineRule="auto"/>
        <w:ind w:firstLine="720"/>
        <w:jc w:val="both"/>
        <w:rPr>
          <w:b w:val="0"/>
          <w:sz w:val="28"/>
          <w:szCs w:val="28"/>
          <w:lang w:val="en-US"/>
        </w:rPr>
      </w:pPr>
      <w:bookmarkStart w:id="225" w:name="_Toc162423287"/>
      <w:bookmarkStart w:id="226" w:name="_Toc173743882"/>
      <w:bookmarkStart w:id="227" w:name="_Toc173744654"/>
      <w:bookmarkStart w:id="228" w:name="_Toc173744713"/>
      <w:r w:rsidRPr="00BA1428">
        <w:rPr>
          <w:b w:val="0"/>
          <w:sz w:val="28"/>
          <w:szCs w:val="28"/>
          <w:lang w:val="en-US"/>
        </w:rPr>
        <w:t>Với phương án 2 chi phí thuê dịch vụ bình quân là 826,8 tỷ đồng/01 năm</w:t>
      </w:r>
      <w:bookmarkEnd w:id="225"/>
      <w:bookmarkEnd w:id="226"/>
      <w:bookmarkEnd w:id="227"/>
      <w:bookmarkEnd w:id="228"/>
    </w:p>
    <w:p w14:paraId="2783B4E6" w14:textId="0D2D17CD" w:rsidR="00B934F3" w:rsidRPr="00BA1428" w:rsidRDefault="00B934F3" w:rsidP="00B934F3">
      <w:pPr>
        <w:pStyle w:val="abang"/>
        <w:widowControl w:val="0"/>
        <w:spacing w:beforeLines="60" w:before="144" w:line="288" w:lineRule="auto"/>
        <w:ind w:firstLine="720"/>
        <w:jc w:val="both"/>
        <w:rPr>
          <w:bCs/>
          <w:i/>
          <w:iCs/>
          <w:sz w:val="28"/>
          <w:szCs w:val="28"/>
          <w:lang w:val="en-US"/>
        </w:rPr>
      </w:pPr>
      <w:bookmarkStart w:id="229" w:name="_Toc173743883"/>
      <w:bookmarkStart w:id="230" w:name="_Toc173744655"/>
      <w:bookmarkStart w:id="231" w:name="_Toc173744714"/>
      <w:r w:rsidRPr="00BA1428">
        <w:rPr>
          <w:bCs/>
          <w:i/>
          <w:iCs/>
          <w:sz w:val="28"/>
          <w:szCs w:val="28"/>
          <w:lang w:val="en-US"/>
        </w:rPr>
        <w:t>Cũng như giai đoạn 2, trong giai đoạn này đề án đề xuất phương án kết hợp đầu tư và thuê dịch vụ CNTT.</w:t>
      </w:r>
      <w:bookmarkEnd w:id="217"/>
      <w:bookmarkEnd w:id="218"/>
      <w:bookmarkEnd w:id="219"/>
      <w:bookmarkEnd w:id="220"/>
      <w:bookmarkEnd w:id="221"/>
      <w:bookmarkEnd w:id="229"/>
      <w:bookmarkEnd w:id="230"/>
      <w:bookmarkEnd w:id="231"/>
    </w:p>
    <w:p w14:paraId="2B2D852E" w14:textId="77777777" w:rsidR="00F262B9" w:rsidRPr="00BA1428" w:rsidRDefault="00F262B9" w:rsidP="00850FAC">
      <w:pPr>
        <w:spacing w:before="60" w:after="0" w:line="288" w:lineRule="auto"/>
        <w:ind w:firstLine="709"/>
        <w:jc w:val="both"/>
        <w:rPr>
          <w:sz w:val="28"/>
          <w:szCs w:val="28"/>
        </w:rPr>
      </w:pPr>
      <w:r w:rsidRPr="00BA1428">
        <w:rPr>
          <w:sz w:val="28"/>
          <w:szCs w:val="28"/>
        </w:rPr>
        <w:t xml:space="preserve">+ So sánh ở trong nước: Đề án GTTM ở TP Hồ Chí Minh được chia làm 2 giai đoạn: </w:t>
      </w:r>
    </w:p>
    <w:p w14:paraId="0C5AF448" w14:textId="77777777" w:rsidR="00F262B9" w:rsidRPr="00BA1428" w:rsidRDefault="00F262B9" w:rsidP="00850FAC">
      <w:pPr>
        <w:spacing w:before="60" w:after="0" w:line="288" w:lineRule="auto"/>
        <w:ind w:firstLine="709"/>
        <w:jc w:val="both"/>
        <w:rPr>
          <w:sz w:val="28"/>
          <w:szCs w:val="28"/>
        </w:rPr>
      </w:pPr>
      <w:r w:rsidRPr="00BA1428">
        <w:rPr>
          <w:sz w:val="28"/>
          <w:szCs w:val="28"/>
        </w:rPr>
        <w:t>Giai đoạn 1 (Từ 2016): 250 tỷ VNĐ</w:t>
      </w:r>
    </w:p>
    <w:p w14:paraId="185A14F9" w14:textId="77777777" w:rsidR="00F262B9" w:rsidRPr="00BA1428" w:rsidRDefault="00F262B9" w:rsidP="00850FAC">
      <w:pPr>
        <w:spacing w:before="60" w:after="0" w:line="288" w:lineRule="auto"/>
        <w:ind w:firstLine="709"/>
        <w:jc w:val="both"/>
        <w:rPr>
          <w:sz w:val="28"/>
          <w:szCs w:val="28"/>
        </w:rPr>
      </w:pPr>
      <w:r w:rsidRPr="00BA1428">
        <w:rPr>
          <w:sz w:val="28"/>
          <w:szCs w:val="28"/>
        </w:rPr>
        <w:lastRenderedPageBreak/>
        <w:t>Giai đoạn 2: 250 triệu USD.</w:t>
      </w:r>
    </w:p>
    <w:p w14:paraId="52E34B61" w14:textId="77777777" w:rsidR="00F262B9" w:rsidRPr="00BA1428" w:rsidRDefault="00F262B9" w:rsidP="00850FAC">
      <w:pPr>
        <w:spacing w:before="60" w:after="0" w:line="288" w:lineRule="auto"/>
        <w:ind w:firstLine="709"/>
        <w:jc w:val="both"/>
        <w:rPr>
          <w:sz w:val="28"/>
          <w:szCs w:val="28"/>
        </w:rPr>
      </w:pPr>
      <w:r w:rsidRPr="00BA1428">
        <w:rPr>
          <w:sz w:val="28"/>
          <w:szCs w:val="28"/>
        </w:rPr>
        <w:t xml:space="preserve">+ Hệ thống kiểm soát và giám sát giao thông tự động của Los Angeles, Mỹ: 400 triệu USD (nguồn https://www.popsci.com/cars/article/2013-04/los-angeles-synchs-every-streetlight-attempt-break-gridlock/) </w:t>
      </w:r>
    </w:p>
    <w:p w14:paraId="74CFA78B" w14:textId="77777777" w:rsidR="00F262B9" w:rsidRPr="00BA1428" w:rsidRDefault="00F262B9" w:rsidP="00850FAC">
      <w:pPr>
        <w:spacing w:before="60" w:after="0" w:line="288" w:lineRule="auto"/>
        <w:ind w:firstLine="709"/>
        <w:jc w:val="both"/>
        <w:rPr>
          <w:sz w:val="28"/>
          <w:szCs w:val="28"/>
        </w:rPr>
      </w:pPr>
      <w:r w:rsidRPr="00BA1428">
        <w:rPr>
          <w:sz w:val="28"/>
          <w:szCs w:val="28"/>
        </w:rPr>
        <w:t xml:space="preserve">+ Hệ thống giao thông thông minh thành phố Seoul, được triển khai năm 1998, tổng ngân sách 200.000 tỷ KRW (tương đương 146 tỷ USD), ngân sách vận hành mỗi 17.000 tỷ KRW (tương đương 12,5 tỷ USD) cho chi phí cơ sở vật chất, bảo trì và nhân công (nguồn: </w:t>
      </w:r>
      <w:hyperlink r:id="rId20" w:history="1">
        <w:r w:rsidRPr="00BA1428">
          <w:rPr>
            <w:rStyle w:val="Hyperlink"/>
            <w:color w:val="auto"/>
            <w:sz w:val="28"/>
            <w:szCs w:val="28"/>
          </w:rPr>
          <w:t>https://seoulsolution.kr/en/content/2595</w:t>
        </w:r>
      </w:hyperlink>
      <w:r w:rsidRPr="00BA1428">
        <w:rPr>
          <w:sz w:val="28"/>
          <w:szCs w:val="28"/>
        </w:rPr>
        <w:t>)</w:t>
      </w:r>
    </w:p>
    <w:p w14:paraId="5D5B817F" w14:textId="77777777" w:rsidR="00F262B9" w:rsidRPr="00BA1428" w:rsidRDefault="00F262B9" w:rsidP="00850FAC">
      <w:pPr>
        <w:spacing w:before="60" w:after="0" w:line="288" w:lineRule="auto"/>
        <w:ind w:firstLine="709"/>
        <w:jc w:val="both"/>
        <w:rPr>
          <w:sz w:val="28"/>
          <w:szCs w:val="28"/>
        </w:rPr>
      </w:pPr>
      <w:r w:rsidRPr="00BA1428">
        <w:rPr>
          <w:sz w:val="28"/>
          <w:szCs w:val="28"/>
        </w:rPr>
        <w:t>+ Dự án trang bị hệ thống thiết bị ERP 2.0 trên phương tiện cá nhân: Cơ quan giao thông đường bộ Singapore (LTA) đã triển khai dự án ERP 2.0 từ năm 2016, chi phí ban đầu là 556 triệu USD (nguồn: https://www.mot.gov.sg/news/details/written-reply-to-parliamentary-question-on-estimated-overall-cost-and-timeframe-to-move-into-erp-2.0-system-era)</w:t>
      </w:r>
    </w:p>
    <w:p w14:paraId="1837936D" w14:textId="14856F78" w:rsidR="00CD089F" w:rsidRPr="00BA1428" w:rsidRDefault="006327DA" w:rsidP="000019A5">
      <w:pPr>
        <w:spacing w:before="60" w:after="0" w:line="288" w:lineRule="auto"/>
        <w:outlineLvl w:val="0"/>
        <w:rPr>
          <w:b/>
          <w:bCs/>
          <w:sz w:val="28"/>
          <w:szCs w:val="28"/>
        </w:rPr>
      </w:pPr>
      <w:bookmarkStart w:id="232" w:name="_Toc181889803"/>
      <w:r w:rsidRPr="00BA1428">
        <w:rPr>
          <w:b/>
          <w:bCs/>
          <w:sz w:val="28"/>
          <w:szCs w:val="28"/>
        </w:rPr>
        <w:t>4.8</w:t>
      </w:r>
      <w:r w:rsidR="007F068A" w:rsidRPr="00BA1428">
        <w:rPr>
          <w:b/>
          <w:bCs/>
          <w:sz w:val="28"/>
          <w:szCs w:val="28"/>
        </w:rPr>
        <w:t>.</w:t>
      </w:r>
      <w:r w:rsidR="00D7171C" w:rsidRPr="00BA1428">
        <w:rPr>
          <w:b/>
          <w:bCs/>
          <w:sz w:val="28"/>
          <w:szCs w:val="28"/>
        </w:rPr>
        <w:t xml:space="preserve"> </w:t>
      </w:r>
      <w:r w:rsidR="00CD089F" w:rsidRPr="00BA1428">
        <w:rPr>
          <w:b/>
          <w:bCs/>
          <w:sz w:val="28"/>
          <w:szCs w:val="28"/>
          <w:lang w:val="vi-VN"/>
        </w:rPr>
        <w:t>Đánh tác động đề án</w:t>
      </w:r>
      <w:r w:rsidR="007F068A" w:rsidRPr="00BA1428">
        <w:rPr>
          <w:b/>
          <w:bCs/>
          <w:sz w:val="28"/>
          <w:szCs w:val="28"/>
        </w:rPr>
        <w:t>.</w:t>
      </w:r>
      <w:bookmarkEnd w:id="232"/>
    </w:p>
    <w:p w14:paraId="2497A24A" w14:textId="77777777" w:rsidR="0056507D" w:rsidRPr="00BA1428" w:rsidRDefault="0056507D" w:rsidP="0056507D">
      <w:pPr>
        <w:widowControl w:val="0"/>
        <w:tabs>
          <w:tab w:val="left" w:pos="952"/>
        </w:tabs>
        <w:spacing w:before="60" w:after="0" w:line="288" w:lineRule="auto"/>
        <w:ind w:firstLine="720"/>
        <w:jc w:val="both"/>
        <w:rPr>
          <w:rStyle w:val="fontstyle01"/>
          <w:bCs/>
          <w:color w:val="auto"/>
        </w:rPr>
      </w:pPr>
      <w:r w:rsidRPr="00BA1428">
        <w:rPr>
          <w:rStyle w:val="fontstyle01"/>
          <w:color w:val="auto"/>
        </w:rPr>
        <w:t>Kinh nghiệm thế giới và một số thành phố trong nước, chẳng hạn như TP. Hồ Chí Minh cho thấy, việc đầu tư xây dựng hệ thống giao thông thông minh tạo ra các tác động to lớn, theo hướng tích cực cho tất cả các chủ thể liên quan. Sau đây là phân tích các tác động dự kiến đối với các lĩnh vực chính.</w:t>
      </w:r>
    </w:p>
    <w:p w14:paraId="6839C0D4" w14:textId="77777777" w:rsidR="0056507D" w:rsidRPr="00BA1428" w:rsidRDefault="0056507D" w:rsidP="0056507D">
      <w:pPr>
        <w:pStyle w:val="22"/>
        <w:widowControl w:val="0"/>
        <w:spacing w:before="60" w:after="0" w:line="288" w:lineRule="auto"/>
        <w:ind w:firstLine="720"/>
        <w:rPr>
          <w:rFonts w:ascii="Times New Roman" w:hAnsi="Times New Roman" w:cs="Times New Roman"/>
          <w:sz w:val="28"/>
          <w:szCs w:val="28"/>
        </w:rPr>
      </w:pPr>
      <w:r w:rsidRPr="00BA1428">
        <w:rPr>
          <w:rFonts w:ascii="Times New Roman" w:hAnsi="Times New Roman" w:cs="Times New Roman"/>
          <w:sz w:val="28"/>
          <w:szCs w:val="28"/>
        </w:rPr>
        <w:t>a. Đối với phát triển kinh tế - xã hội Hà Nội</w:t>
      </w:r>
    </w:p>
    <w:p w14:paraId="0AA77DF4" w14:textId="77777777" w:rsidR="0056507D" w:rsidRPr="00BA1428" w:rsidRDefault="0056507D" w:rsidP="00117DFF">
      <w:pPr>
        <w:widowControl w:val="0"/>
        <w:tabs>
          <w:tab w:val="left" w:pos="952"/>
        </w:tabs>
        <w:spacing w:before="60" w:after="0" w:line="264" w:lineRule="auto"/>
        <w:ind w:firstLine="720"/>
        <w:jc w:val="both"/>
        <w:rPr>
          <w:rStyle w:val="fontstyle01"/>
          <w:bCs/>
          <w:color w:val="auto"/>
        </w:rPr>
      </w:pPr>
      <w:r w:rsidRPr="00BA1428">
        <w:rPr>
          <w:rStyle w:val="fontstyle01"/>
          <w:color w:val="auto"/>
        </w:rPr>
        <w:t>Hệ thống giao thông là mạch máu của bất kỳ nền kinh tế nào. Hà nội là Thủ đô quốc gia, lại đang trong giai đoạn phát triển thành đô thị thông minh, vì vậy hết sức cần thiết phải có một hệ thống giao thông an toàn, văn minh, tiện lợi. Hệ thống giao thông thông minh thành phố giúp cho giảm ùn tắc giao thông, việc di chuyển được thuận lợi, an toàn, hiệu quả. Thông qua đó lưu thông hành hóa logistic của các doanh nghiệp trở nên dễ dàng, nhanh chóng hơn, cải thiện hơn chất lượng cung cấp sản phẩm, dịch vụ cho cư dân Thủ đô. Việc cung cấp một dịch vụ hạ tầng giao thông thông minh, tiện lợi cũng sẽ có tác động tích cực đến việc thu hút đầu tư trực tiếp nước ngoài vào địa bàn Thành phố đặc biệt là đầu tư vào các mô hình kinh tế mới, cải thiện hơn nữa chất lượng thu hút FDI và cơ cấu kinh tế của Thành phố nói chung.</w:t>
      </w:r>
    </w:p>
    <w:p w14:paraId="5697B38F" w14:textId="77777777" w:rsidR="0056507D" w:rsidRPr="00BA1428" w:rsidRDefault="0056507D" w:rsidP="00117DFF">
      <w:pPr>
        <w:widowControl w:val="0"/>
        <w:tabs>
          <w:tab w:val="left" w:pos="952"/>
        </w:tabs>
        <w:spacing w:before="60" w:after="0" w:line="264" w:lineRule="auto"/>
        <w:ind w:firstLine="720"/>
        <w:jc w:val="both"/>
        <w:rPr>
          <w:rStyle w:val="fontstyle01"/>
          <w:color w:val="auto"/>
        </w:rPr>
      </w:pPr>
      <w:r w:rsidRPr="00BA1428">
        <w:rPr>
          <w:rStyle w:val="fontstyle01"/>
          <w:color w:val="auto"/>
        </w:rPr>
        <w:t>Thông qua hiệu quả tăng cường an toàn, giảm thiểu ùn tắc giao thông, hệ thống giao thông thông minh giúp cho người lao động tiết kiêm thời gian đi lại, lao động hiệu quả hơn. Không những vậy, nhờ đó vấn đề ô nhiễm môi trường do các phương tiện giao thông gây ra cũng được cải thiện. Hơn nữa, hệ thống giao thống thông minh thành phố Hà nội hướng tới di chuyển bền vững, xanh, dần chuyển đổi sang các phương thức thân thiện môi trường như sử dụng giao thông công cộng là chính, khuyến khích đi bộ, xe đạp, … góp phần thành phố Hà nội trở nên xanh, văn minh.</w:t>
      </w:r>
    </w:p>
    <w:p w14:paraId="32847C0E" w14:textId="1F97F676" w:rsidR="006225D2" w:rsidRPr="00BA1428" w:rsidRDefault="006225D2" w:rsidP="00117DFF">
      <w:pPr>
        <w:widowControl w:val="0"/>
        <w:tabs>
          <w:tab w:val="left" w:pos="952"/>
        </w:tabs>
        <w:spacing w:before="60" w:after="0" w:line="264" w:lineRule="auto"/>
        <w:ind w:firstLine="720"/>
        <w:jc w:val="both"/>
        <w:rPr>
          <w:rStyle w:val="fontstyle01"/>
          <w:bCs/>
          <w:color w:val="auto"/>
        </w:rPr>
      </w:pPr>
      <w:r w:rsidRPr="00BA1428">
        <w:rPr>
          <w:sz w:val="28"/>
          <w:szCs w:val="28"/>
        </w:rPr>
        <w:lastRenderedPageBreak/>
        <w:t>Sau đây là bảng thống kê các tác động của Hệ thống giao thông thông minh thành phố Hà nội.</w:t>
      </w:r>
    </w:p>
    <w:p w14:paraId="464CBAB7" w14:textId="56F205D9" w:rsidR="004A0DE0" w:rsidRPr="00BA1428" w:rsidRDefault="004A0DE0" w:rsidP="004A0DE0">
      <w:pPr>
        <w:pStyle w:val="abang"/>
        <w:rPr>
          <w:rStyle w:val="fontstyle01"/>
          <w:b w:val="0"/>
          <w:color w:val="auto"/>
        </w:rPr>
      </w:pPr>
      <w:bookmarkStart w:id="233" w:name="_Toc161813598"/>
      <w:bookmarkStart w:id="234" w:name="_Toc162011927"/>
      <w:bookmarkStart w:id="235" w:name="_Toc173744656"/>
      <w:bookmarkStart w:id="236" w:name="_Toc173744715"/>
      <w:r w:rsidRPr="00BA1428">
        <w:t xml:space="preserve">Bảng </w:t>
      </w:r>
      <w:r w:rsidR="009E6D2D" w:rsidRPr="00BA1428">
        <w:rPr>
          <w:lang w:val="en-US"/>
        </w:rPr>
        <w:t>8</w:t>
      </w:r>
      <w:r w:rsidRPr="00BA1428">
        <w:t xml:space="preserve">  Tác động của Hệ thống giao thông thông minh</w:t>
      </w:r>
      <w:bookmarkEnd w:id="233"/>
      <w:bookmarkEnd w:id="234"/>
      <w:bookmarkEnd w:id="235"/>
      <w:bookmarkEnd w:id="236"/>
    </w:p>
    <w:tbl>
      <w:tblPr>
        <w:tblStyle w:val="TableGrid"/>
        <w:tblW w:w="9322" w:type="dxa"/>
        <w:tblLook w:val="04A0" w:firstRow="1" w:lastRow="0" w:firstColumn="1" w:lastColumn="0" w:noHBand="0" w:noVBand="1"/>
      </w:tblPr>
      <w:tblGrid>
        <w:gridCol w:w="979"/>
        <w:gridCol w:w="3524"/>
        <w:gridCol w:w="4819"/>
      </w:tblGrid>
      <w:tr w:rsidR="00982559" w:rsidRPr="00BA1428" w14:paraId="6E106A6A" w14:textId="77777777" w:rsidTr="00B403AA">
        <w:trPr>
          <w:tblHeader/>
        </w:trPr>
        <w:tc>
          <w:tcPr>
            <w:tcW w:w="979" w:type="dxa"/>
          </w:tcPr>
          <w:p w14:paraId="08A3C883" w14:textId="77777777" w:rsidR="004A0DE0" w:rsidRPr="00BA1428" w:rsidRDefault="004A0DE0" w:rsidP="00117DFF">
            <w:pPr>
              <w:widowControl w:val="0"/>
              <w:tabs>
                <w:tab w:val="left" w:pos="952"/>
              </w:tabs>
              <w:jc w:val="both"/>
              <w:rPr>
                <w:rStyle w:val="fontstyle01"/>
                <w:b/>
                <w:bCs/>
                <w:color w:val="auto"/>
                <w:sz w:val="26"/>
                <w:szCs w:val="26"/>
              </w:rPr>
            </w:pPr>
            <w:r w:rsidRPr="00BA1428">
              <w:rPr>
                <w:rStyle w:val="fontstyle01"/>
                <w:b/>
                <w:color w:val="auto"/>
                <w:sz w:val="26"/>
                <w:szCs w:val="26"/>
              </w:rPr>
              <w:t>Tác động</w:t>
            </w:r>
          </w:p>
        </w:tc>
        <w:tc>
          <w:tcPr>
            <w:tcW w:w="3524" w:type="dxa"/>
          </w:tcPr>
          <w:p w14:paraId="0E500EC1" w14:textId="77777777" w:rsidR="004A0DE0" w:rsidRPr="00BA1428" w:rsidRDefault="004A0DE0" w:rsidP="00117DFF">
            <w:pPr>
              <w:widowControl w:val="0"/>
              <w:tabs>
                <w:tab w:val="left" w:pos="952"/>
              </w:tabs>
              <w:jc w:val="both"/>
              <w:rPr>
                <w:rStyle w:val="fontstyle01"/>
                <w:b/>
                <w:bCs/>
                <w:color w:val="auto"/>
                <w:sz w:val="26"/>
                <w:szCs w:val="26"/>
              </w:rPr>
            </w:pPr>
            <w:r w:rsidRPr="00BA1428">
              <w:rPr>
                <w:rStyle w:val="fontstyle01"/>
                <w:b/>
                <w:color w:val="auto"/>
                <w:sz w:val="26"/>
                <w:szCs w:val="26"/>
              </w:rPr>
              <w:t>Nội dung</w:t>
            </w:r>
          </w:p>
        </w:tc>
        <w:tc>
          <w:tcPr>
            <w:tcW w:w="4819" w:type="dxa"/>
          </w:tcPr>
          <w:p w14:paraId="3052A854" w14:textId="77777777" w:rsidR="004A0DE0" w:rsidRPr="00BA1428" w:rsidRDefault="004A0DE0" w:rsidP="00117DFF">
            <w:pPr>
              <w:widowControl w:val="0"/>
              <w:tabs>
                <w:tab w:val="left" w:pos="952"/>
              </w:tabs>
              <w:jc w:val="both"/>
              <w:rPr>
                <w:rStyle w:val="fontstyle01"/>
                <w:b/>
                <w:bCs/>
                <w:color w:val="auto"/>
                <w:sz w:val="26"/>
                <w:szCs w:val="26"/>
              </w:rPr>
            </w:pPr>
            <w:r w:rsidRPr="00BA1428">
              <w:rPr>
                <w:rStyle w:val="fontstyle01"/>
                <w:b/>
                <w:color w:val="auto"/>
                <w:sz w:val="26"/>
                <w:szCs w:val="26"/>
              </w:rPr>
              <w:t>Ứng dụng ITS</w:t>
            </w:r>
          </w:p>
        </w:tc>
      </w:tr>
      <w:tr w:rsidR="00982559" w:rsidRPr="00BA1428" w14:paraId="0C36B35C" w14:textId="77777777" w:rsidTr="00B403AA">
        <w:tc>
          <w:tcPr>
            <w:tcW w:w="979" w:type="dxa"/>
            <w:vMerge w:val="restart"/>
          </w:tcPr>
          <w:p w14:paraId="06CF64CA" w14:textId="77777777" w:rsidR="004A0DE0" w:rsidRPr="00BA1428" w:rsidRDefault="004A0DE0" w:rsidP="00117DFF">
            <w:pPr>
              <w:widowControl w:val="0"/>
              <w:tabs>
                <w:tab w:val="left" w:pos="952"/>
              </w:tabs>
              <w:jc w:val="both"/>
              <w:rPr>
                <w:rStyle w:val="fontstyle01"/>
                <w:bCs/>
                <w:color w:val="auto"/>
                <w:sz w:val="26"/>
                <w:szCs w:val="26"/>
              </w:rPr>
            </w:pPr>
            <w:r w:rsidRPr="00BA1428">
              <w:rPr>
                <w:rStyle w:val="fontstyle01"/>
                <w:color w:val="auto"/>
                <w:sz w:val="26"/>
                <w:szCs w:val="26"/>
              </w:rPr>
              <w:t xml:space="preserve">Kinh tế - xã hội thành phố </w:t>
            </w:r>
          </w:p>
        </w:tc>
        <w:tc>
          <w:tcPr>
            <w:tcW w:w="3524" w:type="dxa"/>
          </w:tcPr>
          <w:p w14:paraId="5D5A4BA9" w14:textId="77777777" w:rsidR="004A0DE0" w:rsidRPr="00BA1428" w:rsidRDefault="004A0DE0" w:rsidP="00117DFF">
            <w:pPr>
              <w:widowControl w:val="0"/>
              <w:tabs>
                <w:tab w:val="left" w:pos="952"/>
              </w:tabs>
              <w:jc w:val="both"/>
              <w:rPr>
                <w:rStyle w:val="fontstyle01"/>
                <w:bCs/>
                <w:color w:val="auto"/>
                <w:sz w:val="26"/>
                <w:szCs w:val="26"/>
              </w:rPr>
            </w:pPr>
            <w:r w:rsidRPr="00BA1428">
              <w:rPr>
                <w:rStyle w:val="fontstyle01"/>
                <w:color w:val="auto"/>
                <w:sz w:val="26"/>
                <w:szCs w:val="26"/>
              </w:rPr>
              <w:t>Cải thiện hình ảnh Thủ đô</w:t>
            </w:r>
          </w:p>
        </w:tc>
        <w:tc>
          <w:tcPr>
            <w:tcW w:w="4819" w:type="dxa"/>
          </w:tcPr>
          <w:p w14:paraId="6C1567A9" w14:textId="77777777" w:rsidR="004A0DE0" w:rsidRPr="00BA1428" w:rsidRDefault="004A0DE0" w:rsidP="00117DFF">
            <w:pPr>
              <w:widowControl w:val="0"/>
              <w:tabs>
                <w:tab w:val="left" w:pos="952"/>
              </w:tabs>
              <w:jc w:val="both"/>
              <w:rPr>
                <w:rStyle w:val="fontstyle01"/>
                <w:bCs/>
                <w:color w:val="auto"/>
                <w:sz w:val="26"/>
                <w:szCs w:val="26"/>
              </w:rPr>
            </w:pPr>
            <w:r w:rsidRPr="00BA1428">
              <w:rPr>
                <w:rStyle w:val="fontstyle01"/>
                <w:color w:val="auto"/>
                <w:sz w:val="26"/>
                <w:szCs w:val="26"/>
              </w:rPr>
              <w:t>Tất cả các ứng dụng</w:t>
            </w:r>
          </w:p>
        </w:tc>
      </w:tr>
      <w:tr w:rsidR="00982559" w:rsidRPr="00BA1428" w14:paraId="5FB947EC" w14:textId="77777777" w:rsidTr="00B403AA">
        <w:tc>
          <w:tcPr>
            <w:tcW w:w="979" w:type="dxa"/>
            <w:vMerge/>
          </w:tcPr>
          <w:p w14:paraId="298B98BB" w14:textId="77777777" w:rsidR="004A0DE0" w:rsidRPr="00BA1428" w:rsidRDefault="004A0DE0" w:rsidP="00117DFF">
            <w:pPr>
              <w:widowControl w:val="0"/>
              <w:tabs>
                <w:tab w:val="left" w:pos="952"/>
              </w:tabs>
              <w:jc w:val="both"/>
              <w:rPr>
                <w:rStyle w:val="fontstyle01"/>
                <w:bCs/>
                <w:color w:val="auto"/>
                <w:sz w:val="26"/>
                <w:szCs w:val="26"/>
              </w:rPr>
            </w:pPr>
          </w:p>
        </w:tc>
        <w:tc>
          <w:tcPr>
            <w:tcW w:w="3524" w:type="dxa"/>
          </w:tcPr>
          <w:p w14:paraId="6B6EFC46" w14:textId="77777777" w:rsidR="004A0DE0" w:rsidRPr="00BA1428" w:rsidRDefault="004A0DE0" w:rsidP="00117DFF">
            <w:pPr>
              <w:widowControl w:val="0"/>
              <w:tabs>
                <w:tab w:val="left" w:pos="952"/>
              </w:tabs>
              <w:jc w:val="both"/>
              <w:rPr>
                <w:rStyle w:val="fontstyle01"/>
                <w:bCs/>
                <w:color w:val="auto"/>
                <w:sz w:val="26"/>
                <w:szCs w:val="26"/>
              </w:rPr>
            </w:pPr>
            <w:r w:rsidRPr="00BA1428">
              <w:rPr>
                <w:rStyle w:val="fontstyle01"/>
                <w:color w:val="auto"/>
                <w:sz w:val="26"/>
                <w:szCs w:val="26"/>
              </w:rPr>
              <w:t>Lưu thông hàng hóa nhanh chóng, hiệu quả</w:t>
            </w:r>
          </w:p>
        </w:tc>
        <w:tc>
          <w:tcPr>
            <w:tcW w:w="4819" w:type="dxa"/>
          </w:tcPr>
          <w:p w14:paraId="1BD0E811" w14:textId="77777777" w:rsidR="004A0DE0" w:rsidRPr="00BA1428" w:rsidRDefault="004A0DE0" w:rsidP="00117DFF">
            <w:pPr>
              <w:widowControl w:val="0"/>
              <w:tabs>
                <w:tab w:val="left" w:pos="952"/>
              </w:tabs>
              <w:jc w:val="both"/>
              <w:rPr>
                <w:rStyle w:val="fontstyle01"/>
                <w:bCs/>
                <w:color w:val="auto"/>
                <w:sz w:val="26"/>
                <w:szCs w:val="26"/>
              </w:rPr>
            </w:pPr>
            <w:r w:rsidRPr="00BA1428">
              <w:rPr>
                <w:rStyle w:val="fontstyle01"/>
                <w:color w:val="auto"/>
                <w:sz w:val="26"/>
                <w:szCs w:val="26"/>
              </w:rPr>
              <w:t>Ứng dụng HanoiMap,</w:t>
            </w:r>
          </w:p>
          <w:p w14:paraId="38639789" w14:textId="77777777" w:rsidR="004A0DE0" w:rsidRPr="00BA1428" w:rsidRDefault="004A0DE0" w:rsidP="00117DFF">
            <w:pPr>
              <w:widowControl w:val="0"/>
              <w:tabs>
                <w:tab w:val="left" w:pos="952"/>
              </w:tabs>
              <w:jc w:val="both"/>
              <w:rPr>
                <w:rStyle w:val="fontstyle01"/>
                <w:bCs/>
                <w:color w:val="auto"/>
                <w:sz w:val="26"/>
                <w:szCs w:val="26"/>
              </w:rPr>
            </w:pPr>
          </w:p>
        </w:tc>
      </w:tr>
      <w:tr w:rsidR="00982559" w:rsidRPr="00BA1428" w14:paraId="385096C7" w14:textId="77777777" w:rsidTr="00B403AA">
        <w:tc>
          <w:tcPr>
            <w:tcW w:w="979" w:type="dxa"/>
            <w:vMerge/>
          </w:tcPr>
          <w:p w14:paraId="62090AD0" w14:textId="77777777" w:rsidR="004A0DE0" w:rsidRPr="00BA1428" w:rsidRDefault="004A0DE0" w:rsidP="00117DFF">
            <w:pPr>
              <w:widowControl w:val="0"/>
              <w:tabs>
                <w:tab w:val="left" w:pos="952"/>
              </w:tabs>
              <w:jc w:val="both"/>
              <w:rPr>
                <w:rStyle w:val="fontstyle01"/>
                <w:bCs/>
                <w:color w:val="auto"/>
                <w:sz w:val="26"/>
                <w:szCs w:val="26"/>
              </w:rPr>
            </w:pPr>
          </w:p>
        </w:tc>
        <w:tc>
          <w:tcPr>
            <w:tcW w:w="3524" w:type="dxa"/>
          </w:tcPr>
          <w:p w14:paraId="0FF0C4DA" w14:textId="77777777" w:rsidR="004A0DE0" w:rsidRPr="00BA1428" w:rsidRDefault="004A0DE0" w:rsidP="00117DFF">
            <w:pPr>
              <w:widowControl w:val="0"/>
              <w:tabs>
                <w:tab w:val="left" w:pos="952"/>
              </w:tabs>
              <w:jc w:val="both"/>
              <w:rPr>
                <w:rStyle w:val="fontstyle01"/>
                <w:bCs/>
                <w:color w:val="auto"/>
                <w:sz w:val="26"/>
                <w:szCs w:val="26"/>
              </w:rPr>
            </w:pPr>
            <w:r w:rsidRPr="00BA1428">
              <w:rPr>
                <w:rStyle w:val="fontstyle01"/>
                <w:color w:val="auto"/>
                <w:sz w:val="26"/>
                <w:szCs w:val="26"/>
              </w:rPr>
              <w:t>Tăng cường an toàn, giảm thiểu ùn tắc</w:t>
            </w:r>
          </w:p>
        </w:tc>
        <w:tc>
          <w:tcPr>
            <w:tcW w:w="4819" w:type="dxa"/>
          </w:tcPr>
          <w:p w14:paraId="22BC9944" w14:textId="77777777" w:rsidR="004A0DE0" w:rsidRPr="00BA1428" w:rsidRDefault="004A0DE0" w:rsidP="00117DFF">
            <w:pPr>
              <w:widowControl w:val="0"/>
              <w:tabs>
                <w:tab w:val="left" w:pos="952"/>
              </w:tabs>
              <w:jc w:val="both"/>
              <w:rPr>
                <w:rStyle w:val="fontstyle01"/>
                <w:bCs/>
                <w:color w:val="auto"/>
                <w:sz w:val="26"/>
                <w:szCs w:val="26"/>
              </w:rPr>
            </w:pPr>
            <w:r w:rsidRPr="00BA1428">
              <w:rPr>
                <w:rStyle w:val="fontstyle01"/>
                <w:color w:val="auto"/>
                <w:sz w:val="26"/>
                <w:szCs w:val="26"/>
              </w:rPr>
              <w:t>Hệ thống điều khiển giao thông, hệ thống quản lý điều hành GTCC, Ứng dụng Hanoi Map, Quản lý sự cố</w:t>
            </w:r>
          </w:p>
        </w:tc>
      </w:tr>
      <w:tr w:rsidR="00982559" w:rsidRPr="00BA1428" w14:paraId="41B50E15" w14:textId="77777777" w:rsidTr="00B403AA">
        <w:tc>
          <w:tcPr>
            <w:tcW w:w="979" w:type="dxa"/>
            <w:vMerge/>
          </w:tcPr>
          <w:p w14:paraId="06B5184E" w14:textId="77777777" w:rsidR="004A0DE0" w:rsidRPr="00BA1428" w:rsidRDefault="004A0DE0" w:rsidP="00117DFF">
            <w:pPr>
              <w:widowControl w:val="0"/>
              <w:tabs>
                <w:tab w:val="left" w:pos="952"/>
              </w:tabs>
              <w:jc w:val="both"/>
              <w:rPr>
                <w:rStyle w:val="fontstyle01"/>
                <w:bCs/>
                <w:color w:val="auto"/>
                <w:sz w:val="26"/>
                <w:szCs w:val="26"/>
              </w:rPr>
            </w:pPr>
          </w:p>
        </w:tc>
        <w:tc>
          <w:tcPr>
            <w:tcW w:w="3524" w:type="dxa"/>
          </w:tcPr>
          <w:p w14:paraId="6C720ACD" w14:textId="77777777" w:rsidR="004A0DE0" w:rsidRPr="00BA1428" w:rsidRDefault="004A0DE0" w:rsidP="00117DFF">
            <w:pPr>
              <w:widowControl w:val="0"/>
              <w:tabs>
                <w:tab w:val="left" w:pos="952"/>
              </w:tabs>
              <w:jc w:val="both"/>
              <w:rPr>
                <w:rStyle w:val="fontstyle01"/>
                <w:bCs/>
                <w:color w:val="auto"/>
                <w:sz w:val="26"/>
                <w:szCs w:val="26"/>
              </w:rPr>
            </w:pPr>
            <w:r w:rsidRPr="00BA1428">
              <w:rPr>
                <w:rStyle w:val="fontstyle01"/>
                <w:color w:val="auto"/>
                <w:sz w:val="26"/>
                <w:szCs w:val="26"/>
              </w:rPr>
              <w:t>Giảm ô nhiễm môi trường, phát triển xanh</w:t>
            </w:r>
          </w:p>
        </w:tc>
        <w:tc>
          <w:tcPr>
            <w:tcW w:w="4819" w:type="dxa"/>
          </w:tcPr>
          <w:p w14:paraId="6E154997" w14:textId="77777777" w:rsidR="004A0DE0" w:rsidRPr="00BA1428" w:rsidRDefault="004A0DE0" w:rsidP="00117DFF">
            <w:pPr>
              <w:widowControl w:val="0"/>
              <w:tabs>
                <w:tab w:val="left" w:pos="952"/>
              </w:tabs>
              <w:jc w:val="both"/>
              <w:rPr>
                <w:rStyle w:val="fontstyle01"/>
                <w:bCs/>
                <w:color w:val="auto"/>
                <w:sz w:val="26"/>
                <w:szCs w:val="26"/>
              </w:rPr>
            </w:pPr>
            <w:r w:rsidRPr="00BA1428">
              <w:rPr>
                <w:rStyle w:val="fontstyle01"/>
                <w:color w:val="auto"/>
                <w:sz w:val="26"/>
                <w:szCs w:val="26"/>
              </w:rPr>
              <w:t>Hệ thống điều khiển giao thông, hệ thống quản lý điều hành GTCC, Ứng dụng Hanoi Map</w:t>
            </w:r>
          </w:p>
        </w:tc>
      </w:tr>
      <w:tr w:rsidR="00982559" w:rsidRPr="00BA1428" w14:paraId="6E028131" w14:textId="77777777" w:rsidTr="00B403AA">
        <w:tc>
          <w:tcPr>
            <w:tcW w:w="979" w:type="dxa"/>
            <w:vMerge w:val="restart"/>
          </w:tcPr>
          <w:p w14:paraId="59EA0894" w14:textId="77777777" w:rsidR="004A0DE0" w:rsidRPr="00BA1428" w:rsidRDefault="004A0DE0" w:rsidP="00117DFF">
            <w:pPr>
              <w:widowControl w:val="0"/>
              <w:tabs>
                <w:tab w:val="left" w:pos="952"/>
              </w:tabs>
              <w:jc w:val="both"/>
              <w:rPr>
                <w:rStyle w:val="fontstyle01"/>
                <w:bCs/>
                <w:color w:val="auto"/>
                <w:sz w:val="26"/>
                <w:szCs w:val="26"/>
              </w:rPr>
            </w:pPr>
            <w:r w:rsidRPr="00BA1428">
              <w:rPr>
                <w:rStyle w:val="fontstyle01"/>
                <w:color w:val="auto"/>
                <w:sz w:val="26"/>
                <w:szCs w:val="26"/>
              </w:rPr>
              <w:t>Quản lý, điều hành giao thông</w:t>
            </w:r>
          </w:p>
          <w:p w14:paraId="02580484" w14:textId="77777777" w:rsidR="004A0DE0" w:rsidRPr="00BA1428" w:rsidRDefault="004A0DE0" w:rsidP="00117DFF">
            <w:pPr>
              <w:widowControl w:val="0"/>
              <w:tabs>
                <w:tab w:val="left" w:pos="952"/>
              </w:tabs>
              <w:jc w:val="both"/>
              <w:rPr>
                <w:rStyle w:val="fontstyle01"/>
                <w:bCs/>
                <w:color w:val="auto"/>
                <w:sz w:val="26"/>
                <w:szCs w:val="26"/>
              </w:rPr>
            </w:pPr>
            <w:r w:rsidRPr="00BA1428">
              <w:rPr>
                <w:rStyle w:val="fontstyle01"/>
                <w:color w:val="auto"/>
                <w:sz w:val="26"/>
                <w:szCs w:val="26"/>
              </w:rPr>
              <w:t>Doanh nghiệp</w:t>
            </w:r>
          </w:p>
        </w:tc>
        <w:tc>
          <w:tcPr>
            <w:tcW w:w="3524" w:type="dxa"/>
          </w:tcPr>
          <w:p w14:paraId="05B1DAE7" w14:textId="77777777" w:rsidR="004A0DE0" w:rsidRPr="00BA1428" w:rsidRDefault="004A0DE0" w:rsidP="00117DFF">
            <w:pPr>
              <w:widowControl w:val="0"/>
              <w:tabs>
                <w:tab w:val="left" w:pos="952"/>
              </w:tabs>
              <w:jc w:val="both"/>
              <w:rPr>
                <w:rStyle w:val="fontstyle01"/>
                <w:bCs/>
                <w:color w:val="auto"/>
                <w:sz w:val="26"/>
                <w:szCs w:val="26"/>
              </w:rPr>
            </w:pPr>
            <w:r w:rsidRPr="00BA1428">
              <w:rPr>
                <w:rStyle w:val="fontstyle01"/>
                <w:color w:val="auto"/>
                <w:sz w:val="26"/>
                <w:szCs w:val="26"/>
              </w:rPr>
              <w:t>Quản lý, điều hành tập trung trên nền tảng số</w:t>
            </w:r>
          </w:p>
        </w:tc>
        <w:tc>
          <w:tcPr>
            <w:tcW w:w="4819" w:type="dxa"/>
          </w:tcPr>
          <w:p w14:paraId="13278413" w14:textId="77777777" w:rsidR="004A0DE0" w:rsidRPr="00BA1428" w:rsidRDefault="004A0DE0" w:rsidP="00117DFF">
            <w:pPr>
              <w:widowControl w:val="0"/>
              <w:tabs>
                <w:tab w:val="left" w:pos="952"/>
              </w:tabs>
              <w:jc w:val="both"/>
              <w:rPr>
                <w:rStyle w:val="fontstyle01"/>
                <w:bCs/>
                <w:color w:val="auto"/>
                <w:sz w:val="26"/>
                <w:szCs w:val="26"/>
              </w:rPr>
            </w:pPr>
            <w:r w:rsidRPr="00BA1428">
              <w:rPr>
                <w:rStyle w:val="fontstyle01"/>
                <w:color w:val="auto"/>
                <w:sz w:val="26"/>
                <w:szCs w:val="26"/>
              </w:rPr>
              <w:t>Trung tâm điều khiển giao thông thông minh</w:t>
            </w:r>
          </w:p>
        </w:tc>
      </w:tr>
      <w:tr w:rsidR="00982559" w:rsidRPr="00BA1428" w14:paraId="364AE9F2" w14:textId="77777777" w:rsidTr="00B403AA">
        <w:tc>
          <w:tcPr>
            <w:tcW w:w="979" w:type="dxa"/>
            <w:vMerge/>
          </w:tcPr>
          <w:p w14:paraId="71231D83" w14:textId="77777777" w:rsidR="004A0DE0" w:rsidRPr="00BA1428" w:rsidRDefault="004A0DE0" w:rsidP="00117DFF">
            <w:pPr>
              <w:widowControl w:val="0"/>
              <w:tabs>
                <w:tab w:val="left" w:pos="952"/>
              </w:tabs>
              <w:jc w:val="both"/>
              <w:rPr>
                <w:rStyle w:val="fontstyle01"/>
                <w:bCs/>
                <w:color w:val="auto"/>
                <w:sz w:val="26"/>
                <w:szCs w:val="26"/>
              </w:rPr>
            </w:pPr>
          </w:p>
        </w:tc>
        <w:tc>
          <w:tcPr>
            <w:tcW w:w="3524" w:type="dxa"/>
          </w:tcPr>
          <w:p w14:paraId="6B30119D" w14:textId="77777777" w:rsidR="004A0DE0" w:rsidRPr="00BA1428" w:rsidRDefault="004A0DE0" w:rsidP="00117DFF">
            <w:pPr>
              <w:widowControl w:val="0"/>
              <w:tabs>
                <w:tab w:val="left" w:pos="952"/>
              </w:tabs>
              <w:jc w:val="both"/>
              <w:rPr>
                <w:rStyle w:val="fontstyle01"/>
                <w:bCs/>
                <w:color w:val="auto"/>
                <w:sz w:val="26"/>
                <w:szCs w:val="26"/>
              </w:rPr>
            </w:pPr>
            <w:r w:rsidRPr="00BA1428">
              <w:rPr>
                <w:rStyle w:val="fontstyle01"/>
                <w:color w:val="auto"/>
                <w:sz w:val="26"/>
                <w:szCs w:val="26"/>
              </w:rPr>
              <w:t>Giám sát trực quan, điều khiển giao thông tự động, từ xa</w:t>
            </w:r>
          </w:p>
        </w:tc>
        <w:tc>
          <w:tcPr>
            <w:tcW w:w="4819" w:type="dxa"/>
          </w:tcPr>
          <w:p w14:paraId="2E20AAF3" w14:textId="77777777" w:rsidR="004A0DE0" w:rsidRPr="00BA1428" w:rsidRDefault="004A0DE0" w:rsidP="00117DFF">
            <w:pPr>
              <w:widowControl w:val="0"/>
              <w:tabs>
                <w:tab w:val="left" w:pos="952"/>
              </w:tabs>
              <w:jc w:val="both"/>
              <w:rPr>
                <w:rStyle w:val="fontstyle01"/>
                <w:bCs/>
                <w:color w:val="auto"/>
                <w:sz w:val="26"/>
                <w:szCs w:val="26"/>
              </w:rPr>
            </w:pPr>
            <w:r w:rsidRPr="00BA1428">
              <w:rPr>
                <w:rStyle w:val="fontstyle01"/>
                <w:color w:val="auto"/>
                <w:sz w:val="26"/>
                <w:szCs w:val="26"/>
              </w:rPr>
              <w:t xml:space="preserve">Hệ thống giám sát giao thông, hệ thống điều khiển giao thông, hệ thống thông tin giao thông trên đường, trên xe, hệ thống giám sát xe vận chuyển hàng hóa đặc biệt, hệ thống quản lý đỗ xe </w:t>
            </w:r>
          </w:p>
        </w:tc>
      </w:tr>
      <w:tr w:rsidR="00982559" w:rsidRPr="00BA1428" w14:paraId="0990EC52" w14:textId="77777777" w:rsidTr="00B403AA">
        <w:tc>
          <w:tcPr>
            <w:tcW w:w="979" w:type="dxa"/>
            <w:vMerge/>
          </w:tcPr>
          <w:p w14:paraId="72FDAF32" w14:textId="77777777" w:rsidR="004A0DE0" w:rsidRPr="00BA1428" w:rsidRDefault="004A0DE0" w:rsidP="00117DFF">
            <w:pPr>
              <w:widowControl w:val="0"/>
              <w:tabs>
                <w:tab w:val="left" w:pos="952"/>
              </w:tabs>
              <w:jc w:val="both"/>
              <w:rPr>
                <w:rStyle w:val="fontstyle01"/>
                <w:bCs/>
                <w:color w:val="auto"/>
                <w:sz w:val="26"/>
                <w:szCs w:val="26"/>
              </w:rPr>
            </w:pPr>
          </w:p>
        </w:tc>
        <w:tc>
          <w:tcPr>
            <w:tcW w:w="3524" w:type="dxa"/>
          </w:tcPr>
          <w:p w14:paraId="0936F98B" w14:textId="77777777" w:rsidR="004A0DE0" w:rsidRPr="00BA1428" w:rsidRDefault="004A0DE0" w:rsidP="00117DFF">
            <w:pPr>
              <w:widowControl w:val="0"/>
              <w:tabs>
                <w:tab w:val="left" w:pos="952"/>
              </w:tabs>
              <w:jc w:val="both"/>
              <w:rPr>
                <w:rStyle w:val="fontstyle01"/>
                <w:bCs/>
                <w:color w:val="auto"/>
                <w:sz w:val="26"/>
                <w:szCs w:val="26"/>
              </w:rPr>
            </w:pPr>
            <w:r w:rsidRPr="00BA1428">
              <w:rPr>
                <w:rStyle w:val="fontstyle01"/>
                <w:color w:val="auto"/>
                <w:sz w:val="26"/>
                <w:szCs w:val="26"/>
              </w:rPr>
              <w:t>Quản lý, điều hành giao thông công cộng tập trung, tích hợp các phương thức vận tải</w:t>
            </w:r>
          </w:p>
        </w:tc>
        <w:tc>
          <w:tcPr>
            <w:tcW w:w="4819" w:type="dxa"/>
          </w:tcPr>
          <w:p w14:paraId="1D0FFE06" w14:textId="77777777" w:rsidR="004A0DE0" w:rsidRPr="00BA1428" w:rsidRDefault="004A0DE0" w:rsidP="00117DFF">
            <w:pPr>
              <w:widowControl w:val="0"/>
              <w:tabs>
                <w:tab w:val="left" w:pos="952"/>
              </w:tabs>
              <w:jc w:val="both"/>
              <w:rPr>
                <w:rStyle w:val="fontstyle01"/>
                <w:bCs/>
                <w:color w:val="auto"/>
                <w:sz w:val="26"/>
                <w:szCs w:val="26"/>
              </w:rPr>
            </w:pPr>
            <w:r w:rsidRPr="00BA1428">
              <w:rPr>
                <w:rStyle w:val="fontstyle01"/>
                <w:color w:val="auto"/>
                <w:sz w:val="26"/>
                <w:szCs w:val="26"/>
              </w:rPr>
              <w:t>Hệ thống quản lý điều hành GTCC</w:t>
            </w:r>
          </w:p>
        </w:tc>
      </w:tr>
      <w:tr w:rsidR="00982559" w:rsidRPr="00BA1428" w14:paraId="22C5AC37" w14:textId="77777777" w:rsidTr="00B403AA">
        <w:tc>
          <w:tcPr>
            <w:tcW w:w="979" w:type="dxa"/>
            <w:vMerge/>
          </w:tcPr>
          <w:p w14:paraId="17C6CBDA" w14:textId="77777777" w:rsidR="004A0DE0" w:rsidRPr="00BA1428" w:rsidRDefault="004A0DE0" w:rsidP="00117DFF">
            <w:pPr>
              <w:widowControl w:val="0"/>
              <w:tabs>
                <w:tab w:val="left" w:pos="952"/>
              </w:tabs>
              <w:jc w:val="both"/>
              <w:rPr>
                <w:rStyle w:val="fontstyle01"/>
                <w:bCs/>
                <w:color w:val="auto"/>
                <w:sz w:val="26"/>
                <w:szCs w:val="26"/>
              </w:rPr>
            </w:pPr>
          </w:p>
        </w:tc>
        <w:tc>
          <w:tcPr>
            <w:tcW w:w="3524" w:type="dxa"/>
          </w:tcPr>
          <w:p w14:paraId="4087174D" w14:textId="77777777" w:rsidR="004A0DE0" w:rsidRPr="00BA1428" w:rsidRDefault="004A0DE0" w:rsidP="00117DFF">
            <w:pPr>
              <w:widowControl w:val="0"/>
              <w:tabs>
                <w:tab w:val="left" w:pos="952"/>
              </w:tabs>
              <w:jc w:val="both"/>
              <w:rPr>
                <w:rStyle w:val="fontstyle01"/>
                <w:bCs/>
                <w:color w:val="auto"/>
                <w:sz w:val="26"/>
                <w:szCs w:val="26"/>
              </w:rPr>
            </w:pPr>
            <w:r w:rsidRPr="00BA1428">
              <w:rPr>
                <w:rStyle w:val="fontstyle01"/>
                <w:color w:val="auto"/>
                <w:sz w:val="26"/>
                <w:szCs w:val="26"/>
              </w:rPr>
              <w:t>Quản lý ứng phó các sự cố nhanh chóng, kịp thời</w:t>
            </w:r>
          </w:p>
        </w:tc>
        <w:tc>
          <w:tcPr>
            <w:tcW w:w="4819" w:type="dxa"/>
          </w:tcPr>
          <w:p w14:paraId="1995CC27" w14:textId="77777777" w:rsidR="004A0DE0" w:rsidRPr="00BA1428" w:rsidRDefault="004A0DE0" w:rsidP="00117DFF">
            <w:pPr>
              <w:widowControl w:val="0"/>
              <w:tabs>
                <w:tab w:val="left" w:pos="952"/>
              </w:tabs>
              <w:jc w:val="both"/>
              <w:rPr>
                <w:rStyle w:val="fontstyle01"/>
                <w:bCs/>
                <w:color w:val="auto"/>
                <w:sz w:val="26"/>
                <w:szCs w:val="26"/>
              </w:rPr>
            </w:pPr>
            <w:r w:rsidRPr="00BA1428">
              <w:rPr>
                <w:rStyle w:val="fontstyle01"/>
                <w:color w:val="auto"/>
                <w:sz w:val="26"/>
                <w:szCs w:val="26"/>
              </w:rPr>
              <w:t>Hệ thống quản lý sự cố</w:t>
            </w:r>
          </w:p>
        </w:tc>
      </w:tr>
      <w:tr w:rsidR="00982559" w:rsidRPr="00BA1428" w14:paraId="5D98E0E9" w14:textId="77777777" w:rsidTr="00B403AA">
        <w:tc>
          <w:tcPr>
            <w:tcW w:w="979" w:type="dxa"/>
            <w:vMerge/>
          </w:tcPr>
          <w:p w14:paraId="146C8EBA" w14:textId="77777777" w:rsidR="004A0DE0" w:rsidRPr="00BA1428" w:rsidRDefault="004A0DE0" w:rsidP="00117DFF">
            <w:pPr>
              <w:widowControl w:val="0"/>
              <w:tabs>
                <w:tab w:val="left" w:pos="952"/>
              </w:tabs>
              <w:jc w:val="both"/>
              <w:rPr>
                <w:rStyle w:val="fontstyle01"/>
                <w:bCs/>
                <w:color w:val="auto"/>
                <w:sz w:val="26"/>
                <w:szCs w:val="26"/>
              </w:rPr>
            </w:pPr>
          </w:p>
        </w:tc>
        <w:tc>
          <w:tcPr>
            <w:tcW w:w="3524" w:type="dxa"/>
          </w:tcPr>
          <w:p w14:paraId="23AC39C2" w14:textId="77777777" w:rsidR="004A0DE0" w:rsidRPr="00BA1428" w:rsidRDefault="004A0DE0" w:rsidP="00117DFF">
            <w:pPr>
              <w:widowControl w:val="0"/>
              <w:tabs>
                <w:tab w:val="left" w:pos="952"/>
              </w:tabs>
              <w:jc w:val="both"/>
              <w:rPr>
                <w:rStyle w:val="fontstyle01"/>
                <w:bCs/>
                <w:color w:val="auto"/>
                <w:sz w:val="26"/>
                <w:szCs w:val="26"/>
              </w:rPr>
            </w:pPr>
            <w:r w:rsidRPr="00BA1428">
              <w:rPr>
                <w:rStyle w:val="fontstyle01"/>
                <w:color w:val="auto"/>
                <w:sz w:val="26"/>
                <w:szCs w:val="26"/>
              </w:rPr>
              <w:t>Quản lý cơ sở hạ tầng giao thông hiệu quả, minh bạch</w:t>
            </w:r>
          </w:p>
        </w:tc>
        <w:tc>
          <w:tcPr>
            <w:tcW w:w="4819" w:type="dxa"/>
          </w:tcPr>
          <w:p w14:paraId="21308632" w14:textId="77777777" w:rsidR="004A0DE0" w:rsidRPr="00BA1428" w:rsidRDefault="004A0DE0" w:rsidP="00117DFF">
            <w:pPr>
              <w:widowControl w:val="0"/>
              <w:tabs>
                <w:tab w:val="left" w:pos="952"/>
              </w:tabs>
              <w:jc w:val="both"/>
              <w:rPr>
                <w:rStyle w:val="fontstyle01"/>
                <w:bCs/>
                <w:color w:val="auto"/>
                <w:sz w:val="26"/>
                <w:szCs w:val="26"/>
              </w:rPr>
            </w:pPr>
            <w:r w:rsidRPr="00BA1428">
              <w:rPr>
                <w:rStyle w:val="fontstyle01"/>
                <w:color w:val="auto"/>
                <w:sz w:val="26"/>
                <w:szCs w:val="26"/>
              </w:rPr>
              <w:t>Hệ thống quản lý cơ sở hạ tầng, hệ thống quản lý  đỗ xe</w:t>
            </w:r>
          </w:p>
        </w:tc>
      </w:tr>
      <w:tr w:rsidR="00982559" w:rsidRPr="00BA1428" w14:paraId="234C2CDD" w14:textId="77777777" w:rsidTr="00B403AA">
        <w:tc>
          <w:tcPr>
            <w:tcW w:w="979" w:type="dxa"/>
            <w:vMerge/>
          </w:tcPr>
          <w:p w14:paraId="4CF9460D" w14:textId="77777777" w:rsidR="004A0DE0" w:rsidRPr="00BA1428" w:rsidRDefault="004A0DE0" w:rsidP="00117DFF">
            <w:pPr>
              <w:widowControl w:val="0"/>
              <w:tabs>
                <w:tab w:val="left" w:pos="952"/>
              </w:tabs>
              <w:jc w:val="both"/>
              <w:rPr>
                <w:rStyle w:val="fontstyle01"/>
                <w:bCs/>
                <w:color w:val="auto"/>
                <w:sz w:val="26"/>
                <w:szCs w:val="26"/>
              </w:rPr>
            </w:pPr>
          </w:p>
        </w:tc>
        <w:tc>
          <w:tcPr>
            <w:tcW w:w="3524" w:type="dxa"/>
          </w:tcPr>
          <w:p w14:paraId="120140C9" w14:textId="77777777" w:rsidR="004A0DE0" w:rsidRPr="00BA1428" w:rsidRDefault="004A0DE0" w:rsidP="00117DFF">
            <w:pPr>
              <w:widowControl w:val="0"/>
              <w:tabs>
                <w:tab w:val="left" w:pos="952"/>
              </w:tabs>
              <w:jc w:val="both"/>
              <w:rPr>
                <w:rStyle w:val="fontstyle01"/>
                <w:bCs/>
                <w:color w:val="auto"/>
                <w:sz w:val="26"/>
                <w:szCs w:val="26"/>
              </w:rPr>
            </w:pPr>
            <w:r w:rsidRPr="00BA1428">
              <w:rPr>
                <w:rStyle w:val="fontstyle01"/>
                <w:color w:val="auto"/>
                <w:sz w:val="26"/>
                <w:szCs w:val="26"/>
              </w:rPr>
              <w:t>Tự động giám sát, phát hiện các vi phạm quy tắc giao thông</w:t>
            </w:r>
          </w:p>
        </w:tc>
        <w:tc>
          <w:tcPr>
            <w:tcW w:w="4819" w:type="dxa"/>
          </w:tcPr>
          <w:p w14:paraId="551F0D40" w14:textId="77777777" w:rsidR="004A0DE0" w:rsidRPr="00BA1428" w:rsidRDefault="004A0DE0" w:rsidP="00117DFF">
            <w:pPr>
              <w:widowControl w:val="0"/>
              <w:tabs>
                <w:tab w:val="left" w:pos="952"/>
              </w:tabs>
              <w:jc w:val="both"/>
              <w:rPr>
                <w:rStyle w:val="fontstyle01"/>
                <w:bCs/>
                <w:color w:val="auto"/>
                <w:sz w:val="26"/>
                <w:szCs w:val="26"/>
              </w:rPr>
            </w:pPr>
            <w:r w:rsidRPr="00BA1428">
              <w:rPr>
                <w:rStyle w:val="fontstyle01"/>
                <w:color w:val="auto"/>
                <w:sz w:val="26"/>
                <w:szCs w:val="26"/>
              </w:rPr>
              <w:t xml:space="preserve">Hệ thống kiểm soát thực hiện an toàn trật tự giao thông </w:t>
            </w:r>
          </w:p>
        </w:tc>
      </w:tr>
      <w:tr w:rsidR="00982559" w:rsidRPr="00BA1428" w14:paraId="02110D22" w14:textId="77777777" w:rsidTr="00B403AA">
        <w:tc>
          <w:tcPr>
            <w:tcW w:w="979" w:type="dxa"/>
            <w:vMerge/>
          </w:tcPr>
          <w:p w14:paraId="3C61E13E" w14:textId="77777777" w:rsidR="004A0DE0" w:rsidRPr="00BA1428" w:rsidRDefault="004A0DE0" w:rsidP="00117DFF">
            <w:pPr>
              <w:widowControl w:val="0"/>
              <w:tabs>
                <w:tab w:val="left" w:pos="952"/>
              </w:tabs>
              <w:jc w:val="both"/>
              <w:rPr>
                <w:rStyle w:val="fontstyle01"/>
                <w:bCs/>
                <w:color w:val="auto"/>
                <w:sz w:val="26"/>
                <w:szCs w:val="26"/>
              </w:rPr>
            </w:pPr>
          </w:p>
        </w:tc>
        <w:tc>
          <w:tcPr>
            <w:tcW w:w="3524" w:type="dxa"/>
          </w:tcPr>
          <w:p w14:paraId="120AE1E4" w14:textId="77777777" w:rsidR="004A0DE0" w:rsidRPr="00BA1428" w:rsidRDefault="004A0DE0" w:rsidP="00117DFF">
            <w:pPr>
              <w:widowControl w:val="0"/>
              <w:tabs>
                <w:tab w:val="left" w:pos="952"/>
              </w:tabs>
              <w:jc w:val="both"/>
              <w:rPr>
                <w:rStyle w:val="fontstyle01"/>
                <w:bCs/>
                <w:color w:val="auto"/>
                <w:sz w:val="26"/>
                <w:szCs w:val="26"/>
              </w:rPr>
            </w:pPr>
            <w:r w:rsidRPr="00BA1428">
              <w:rPr>
                <w:rStyle w:val="fontstyle01"/>
                <w:color w:val="auto"/>
                <w:sz w:val="26"/>
                <w:szCs w:val="26"/>
              </w:rPr>
              <w:t xml:space="preserve">Vận chuyển hàng hóa nhanh chóng, hiệu quả </w:t>
            </w:r>
          </w:p>
        </w:tc>
        <w:tc>
          <w:tcPr>
            <w:tcW w:w="4819" w:type="dxa"/>
          </w:tcPr>
          <w:p w14:paraId="46889D8D" w14:textId="77777777" w:rsidR="004A0DE0" w:rsidRPr="00BA1428" w:rsidRDefault="004A0DE0" w:rsidP="00117DFF">
            <w:pPr>
              <w:widowControl w:val="0"/>
              <w:tabs>
                <w:tab w:val="left" w:pos="952"/>
              </w:tabs>
              <w:jc w:val="both"/>
              <w:rPr>
                <w:rStyle w:val="fontstyle01"/>
                <w:bCs/>
                <w:color w:val="auto"/>
                <w:sz w:val="26"/>
                <w:szCs w:val="26"/>
              </w:rPr>
            </w:pPr>
            <w:r w:rsidRPr="00BA1428">
              <w:rPr>
                <w:rStyle w:val="fontstyle01"/>
                <w:color w:val="auto"/>
                <w:sz w:val="26"/>
                <w:szCs w:val="26"/>
              </w:rPr>
              <w:t>Ứng dụng HanoiMap, hệ thống điều khiển giao thông, hệ thống quản lý vận tải, hệ thống quản lý bãi đỗ xe</w:t>
            </w:r>
          </w:p>
        </w:tc>
      </w:tr>
      <w:tr w:rsidR="00982559" w:rsidRPr="00BA1428" w14:paraId="585353B4" w14:textId="77777777" w:rsidTr="00B403AA">
        <w:tc>
          <w:tcPr>
            <w:tcW w:w="979" w:type="dxa"/>
            <w:vMerge/>
          </w:tcPr>
          <w:p w14:paraId="63317BD6" w14:textId="77777777" w:rsidR="004A0DE0" w:rsidRPr="00BA1428" w:rsidRDefault="004A0DE0" w:rsidP="00117DFF">
            <w:pPr>
              <w:widowControl w:val="0"/>
              <w:tabs>
                <w:tab w:val="left" w:pos="952"/>
              </w:tabs>
              <w:jc w:val="both"/>
              <w:rPr>
                <w:rStyle w:val="fontstyle01"/>
                <w:bCs/>
                <w:color w:val="auto"/>
                <w:sz w:val="26"/>
                <w:szCs w:val="26"/>
              </w:rPr>
            </w:pPr>
          </w:p>
        </w:tc>
        <w:tc>
          <w:tcPr>
            <w:tcW w:w="3524" w:type="dxa"/>
          </w:tcPr>
          <w:p w14:paraId="7C689A35" w14:textId="77777777" w:rsidR="004A0DE0" w:rsidRPr="00BA1428" w:rsidRDefault="004A0DE0" w:rsidP="00117DFF">
            <w:pPr>
              <w:widowControl w:val="0"/>
              <w:tabs>
                <w:tab w:val="left" w:pos="952"/>
              </w:tabs>
              <w:jc w:val="both"/>
              <w:rPr>
                <w:rStyle w:val="fontstyle01"/>
                <w:bCs/>
                <w:color w:val="auto"/>
                <w:sz w:val="26"/>
                <w:szCs w:val="26"/>
              </w:rPr>
            </w:pPr>
            <w:r w:rsidRPr="00BA1428">
              <w:rPr>
                <w:rStyle w:val="fontstyle01"/>
                <w:color w:val="auto"/>
                <w:sz w:val="26"/>
                <w:szCs w:val="26"/>
              </w:rPr>
              <w:t>Thị trường mới, tài nguyên mới</w:t>
            </w:r>
          </w:p>
        </w:tc>
        <w:tc>
          <w:tcPr>
            <w:tcW w:w="4819" w:type="dxa"/>
          </w:tcPr>
          <w:p w14:paraId="53F0CF73" w14:textId="77777777" w:rsidR="004A0DE0" w:rsidRPr="00BA1428" w:rsidRDefault="004A0DE0" w:rsidP="00117DFF">
            <w:pPr>
              <w:widowControl w:val="0"/>
              <w:tabs>
                <w:tab w:val="left" w:pos="952"/>
              </w:tabs>
              <w:jc w:val="both"/>
              <w:rPr>
                <w:rStyle w:val="fontstyle01"/>
                <w:bCs/>
                <w:color w:val="auto"/>
                <w:sz w:val="26"/>
                <w:szCs w:val="26"/>
              </w:rPr>
            </w:pPr>
            <w:r w:rsidRPr="00BA1428">
              <w:rPr>
                <w:rStyle w:val="fontstyle01"/>
                <w:color w:val="auto"/>
                <w:sz w:val="26"/>
                <w:szCs w:val="26"/>
              </w:rPr>
              <w:t>Hệ thống giao thông thông minh</w:t>
            </w:r>
          </w:p>
        </w:tc>
      </w:tr>
      <w:tr w:rsidR="00982559" w:rsidRPr="00BA1428" w14:paraId="204CE56F" w14:textId="77777777" w:rsidTr="00B403AA">
        <w:tc>
          <w:tcPr>
            <w:tcW w:w="979" w:type="dxa"/>
            <w:vMerge w:val="restart"/>
          </w:tcPr>
          <w:p w14:paraId="0FBF13EF" w14:textId="77777777" w:rsidR="004A0DE0" w:rsidRPr="00BA1428" w:rsidRDefault="004A0DE0" w:rsidP="00117DFF">
            <w:pPr>
              <w:widowControl w:val="0"/>
              <w:tabs>
                <w:tab w:val="left" w:pos="952"/>
              </w:tabs>
              <w:jc w:val="both"/>
              <w:rPr>
                <w:rStyle w:val="fontstyle01"/>
                <w:bCs/>
                <w:color w:val="auto"/>
                <w:sz w:val="26"/>
                <w:szCs w:val="26"/>
              </w:rPr>
            </w:pPr>
            <w:r w:rsidRPr="00BA1428">
              <w:rPr>
                <w:rStyle w:val="fontstyle01"/>
                <w:color w:val="auto"/>
                <w:sz w:val="26"/>
                <w:szCs w:val="26"/>
              </w:rPr>
              <w:t>Người dân</w:t>
            </w:r>
          </w:p>
        </w:tc>
        <w:tc>
          <w:tcPr>
            <w:tcW w:w="3524" w:type="dxa"/>
          </w:tcPr>
          <w:p w14:paraId="306C6EBF" w14:textId="77777777" w:rsidR="004A0DE0" w:rsidRPr="00BA1428" w:rsidRDefault="004A0DE0" w:rsidP="00117DFF">
            <w:pPr>
              <w:widowControl w:val="0"/>
              <w:tabs>
                <w:tab w:val="left" w:pos="952"/>
              </w:tabs>
              <w:jc w:val="both"/>
              <w:rPr>
                <w:rStyle w:val="fontstyle01"/>
                <w:bCs/>
                <w:color w:val="auto"/>
                <w:sz w:val="26"/>
                <w:szCs w:val="26"/>
              </w:rPr>
            </w:pPr>
            <w:r w:rsidRPr="00BA1428">
              <w:rPr>
                <w:rStyle w:val="fontstyle01"/>
                <w:color w:val="auto"/>
                <w:sz w:val="26"/>
                <w:szCs w:val="26"/>
              </w:rPr>
              <w:t>Được cung cấp thông tin hệ thống giao thông thành phố theo thời gian thực</w:t>
            </w:r>
          </w:p>
        </w:tc>
        <w:tc>
          <w:tcPr>
            <w:tcW w:w="4819" w:type="dxa"/>
          </w:tcPr>
          <w:p w14:paraId="4AE174B2" w14:textId="77777777" w:rsidR="004A0DE0" w:rsidRPr="00BA1428" w:rsidRDefault="004A0DE0" w:rsidP="00117DFF">
            <w:pPr>
              <w:widowControl w:val="0"/>
              <w:tabs>
                <w:tab w:val="left" w:pos="952"/>
              </w:tabs>
              <w:jc w:val="both"/>
              <w:rPr>
                <w:rStyle w:val="fontstyle01"/>
                <w:bCs/>
                <w:color w:val="auto"/>
                <w:sz w:val="26"/>
                <w:szCs w:val="26"/>
              </w:rPr>
            </w:pPr>
            <w:r w:rsidRPr="00BA1428">
              <w:rPr>
                <w:rStyle w:val="fontstyle01"/>
                <w:color w:val="auto"/>
                <w:sz w:val="26"/>
                <w:szCs w:val="26"/>
              </w:rPr>
              <w:t>Ứng dụng HanoiMap</w:t>
            </w:r>
          </w:p>
          <w:p w14:paraId="4646AC4D" w14:textId="77777777" w:rsidR="004A0DE0" w:rsidRPr="00BA1428" w:rsidRDefault="004A0DE0" w:rsidP="00117DFF">
            <w:pPr>
              <w:widowControl w:val="0"/>
              <w:tabs>
                <w:tab w:val="left" w:pos="952"/>
              </w:tabs>
              <w:jc w:val="both"/>
              <w:rPr>
                <w:rStyle w:val="fontstyle01"/>
                <w:bCs/>
                <w:color w:val="auto"/>
                <w:sz w:val="26"/>
                <w:szCs w:val="26"/>
              </w:rPr>
            </w:pPr>
            <w:r w:rsidRPr="00BA1428">
              <w:rPr>
                <w:rStyle w:val="fontstyle01"/>
                <w:color w:val="auto"/>
                <w:sz w:val="26"/>
                <w:szCs w:val="26"/>
              </w:rPr>
              <w:t>Hệ thống thông tin trên đường, trên xe</w:t>
            </w:r>
          </w:p>
        </w:tc>
      </w:tr>
      <w:tr w:rsidR="00982559" w:rsidRPr="00BA1428" w14:paraId="4042D02F" w14:textId="77777777" w:rsidTr="00B403AA">
        <w:tc>
          <w:tcPr>
            <w:tcW w:w="979" w:type="dxa"/>
            <w:vMerge/>
          </w:tcPr>
          <w:p w14:paraId="410A9689" w14:textId="77777777" w:rsidR="004A0DE0" w:rsidRPr="00BA1428" w:rsidRDefault="004A0DE0" w:rsidP="00117DFF">
            <w:pPr>
              <w:widowControl w:val="0"/>
              <w:tabs>
                <w:tab w:val="left" w:pos="952"/>
              </w:tabs>
              <w:jc w:val="both"/>
              <w:rPr>
                <w:rStyle w:val="fontstyle01"/>
                <w:bCs/>
                <w:color w:val="auto"/>
                <w:sz w:val="26"/>
                <w:szCs w:val="26"/>
              </w:rPr>
            </w:pPr>
          </w:p>
        </w:tc>
        <w:tc>
          <w:tcPr>
            <w:tcW w:w="3524" w:type="dxa"/>
          </w:tcPr>
          <w:p w14:paraId="4E3DDCFC" w14:textId="77777777" w:rsidR="004A0DE0" w:rsidRPr="00BA1428" w:rsidRDefault="004A0DE0" w:rsidP="00117DFF">
            <w:pPr>
              <w:widowControl w:val="0"/>
              <w:tabs>
                <w:tab w:val="left" w:pos="952"/>
              </w:tabs>
              <w:jc w:val="both"/>
              <w:rPr>
                <w:rStyle w:val="fontstyle01"/>
                <w:bCs/>
                <w:color w:val="auto"/>
                <w:sz w:val="26"/>
                <w:szCs w:val="26"/>
              </w:rPr>
            </w:pPr>
            <w:r w:rsidRPr="00BA1428">
              <w:rPr>
                <w:rStyle w:val="fontstyle01"/>
                <w:color w:val="auto"/>
                <w:sz w:val="26"/>
                <w:szCs w:val="26"/>
              </w:rPr>
              <w:t>Được hỗ trợ lập kế hoạch chuyến đi tối đa theo mong muốn</w:t>
            </w:r>
          </w:p>
        </w:tc>
        <w:tc>
          <w:tcPr>
            <w:tcW w:w="4819" w:type="dxa"/>
          </w:tcPr>
          <w:p w14:paraId="365399DF" w14:textId="77777777" w:rsidR="004A0DE0" w:rsidRPr="00BA1428" w:rsidRDefault="004A0DE0" w:rsidP="00117DFF">
            <w:pPr>
              <w:widowControl w:val="0"/>
              <w:tabs>
                <w:tab w:val="left" w:pos="952"/>
              </w:tabs>
              <w:jc w:val="both"/>
              <w:rPr>
                <w:rStyle w:val="fontstyle01"/>
                <w:bCs/>
                <w:color w:val="auto"/>
                <w:sz w:val="26"/>
                <w:szCs w:val="26"/>
              </w:rPr>
            </w:pPr>
            <w:r w:rsidRPr="00BA1428">
              <w:rPr>
                <w:rStyle w:val="fontstyle01"/>
                <w:color w:val="auto"/>
                <w:sz w:val="26"/>
                <w:szCs w:val="26"/>
              </w:rPr>
              <w:t>Ứng dụng HanoiMap</w:t>
            </w:r>
          </w:p>
        </w:tc>
      </w:tr>
      <w:tr w:rsidR="00982559" w:rsidRPr="00BA1428" w14:paraId="3DC25913" w14:textId="77777777" w:rsidTr="00B403AA">
        <w:tc>
          <w:tcPr>
            <w:tcW w:w="979" w:type="dxa"/>
            <w:vMerge/>
          </w:tcPr>
          <w:p w14:paraId="5E39828C" w14:textId="77777777" w:rsidR="004A0DE0" w:rsidRPr="00BA1428" w:rsidRDefault="004A0DE0" w:rsidP="00117DFF">
            <w:pPr>
              <w:widowControl w:val="0"/>
              <w:tabs>
                <w:tab w:val="left" w:pos="952"/>
              </w:tabs>
              <w:jc w:val="both"/>
              <w:rPr>
                <w:rStyle w:val="fontstyle01"/>
                <w:bCs/>
                <w:color w:val="auto"/>
                <w:sz w:val="26"/>
                <w:szCs w:val="26"/>
              </w:rPr>
            </w:pPr>
          </w:p>
        </w:tc>
        <w:tc>
          <w:tcPr>
            <w:tcW w:w="3524" w:type="dxa"/>
          </w:tcPr>
          <w:p w14:paraId="5F522F24" w14:textId="77777777" w:rsidR="004A0DE0" w:rsidRPr="00BA1428" w:rsidRDefault="004A0DE0" w:rsidP="00117DFF">
            <w:pPr>
              <w:widowControl w:val="0"/>
              <w:tabs>
                <w:tab w:val="left" w:pos="952"/>
              </w:tabs>
              <w:jc w:val="both"/>
              <w:rPr>
                <w:rStyle w:val="fontstyle01"/>
                <w:bCs/>
                <w:color w:val="auto"/>
                <w:sz w:val="26"/>
                <w:szCs w:val="26"/>
              </w:rPr>
            </w:pPr>
            <w:r w:rsidRPr="00BA1428">
              <w:rPr>
                <w:rStyle w:val="fontstyle01"/>
                <w:color w:val="auto"/>
                <w:sz w:val="26"/>
                <w:szCs w:val="26"/>
              </w:rPr>
              <w:t>Được hỗ trợ đi lại an toàn, nhanh chóng</w:t>
            </w:r>
          </w:p>
        </w:tc>
        <w:tc>
          <w:tcPr>
            <w:tcW w:w="4819" w:type="dxa"/>
          </w:tcPr>
          <w:p w14:paraId="6EE762B3" w14:textId="77777777" w:rsidR="004A0DE0" w:rsidRPr="00BA1428" w:rsidRDefault="004A0DE0" w:rsidP="00117DFF">
            <w:pPr>
              <w:widowControl w:val="0"/>
              <w:tabs>
                <w:tab w:val="left" w:pos="952"/>
              </w:tabs>
              <w:jc w:val="both"/>
              <w:rPr>
                <w:rStyle w:val="fontstyle01"/>
                <w:bCs/>
                <w:color w:val="auto"/>
                <w:sz w:val="26"/>
                <w:szCs w:val="26"/>
              </w:rPr>
            </w:pPr>
            <w:r w:rsidRPr="00BA1428">
              <w:rPr>
                <w:rStyle w:val="fontstyle01"/>
                <w:color w:val="auto"/>
                <w:sz w:val="26"/>
                <w:szCs w:val="26"/>
              </w:rPr>
              <w:t xml:space="preserve">Hệ thống điều khiển giao thông, Ứng dụng HanoiMap, Hệ thống thông tin trên đường, trên xe, </w:t>
            </w:r>
            <w:r w:rsidRPr="00BA1428">
              <w:t>Hệ thống tăng cường an toàn cho người sử dụng đường bộ dễ bị tổn thương và người khuyết tật</w:t>
            </w:r>
          </w:p>
        </w:tc>
      </w:tr>
      <w:tr w:rsidR="00982559" w:rsidRPr="00BA1428" w14:paraId="22788B03" w14:textId="77777777" w:rsidTr="00B403AA">
        <w:tc>
          <w:tcPr>
            <w:tcW w:w="979" w:type="dxa"/>
            <w:vMerge/>
          </w:tcPr>
          <w:p w14:paraId="63E0050B" w14:textId="77777777" w:rsidR="004A0DE0" w:rsidRPr="00BA1428" w:rsidRDefault="004A0DE0" w:rsidP="00117DFF">
            <w:pPr>
              <w:widowControl w:val="0"/>
              <w:tabs>
                <w:tab w:val="left" w:pos="952"/>
              </w:tabs>
              <w:jc w:val="both"/>
              <w:rPr>
                <w:rStyle w:val="fontstyle01"/>
                <w:bCs/>
                <w:color w:val="auto"/>
                <w:sz w:val="26"/>
                <w:szCs w:val="26"/>
              </w:rPr>
            </w:pPr>
          </w:p>
        </w:tc>
        <w:tc>
          <w:tcPr>
            <w:tcW w:w="3524" w:type="dxa"/>
          </w:tcPr>
          <w:p w14:paraId="242E5A5A" w14:textId="77777777" w:rsidR="004A0DE0" w:rsidRPr="00BA1428" w:rsidRDefault="004A0DE0" w:rsidP="00117DFF">
            <w:pPr>
              <w:widowControl w:val="0"/>
              <w:tabs>
                <w:tab w:val="left" w:pos="952"/>
              </w:tabs>
              <w:jc w:val="both"/>
              <w:rPr>
                <w:rStyle w:val="fontstyle01"/>
                <w:bCs/>
                <w:color w:val="auto"/>
                <w:sz w:val="26"/>
                <w:szCs w:val="26"/>
              </w:rPr>
            </w:pPr>
            <w:r w:rsidRPr="00BA1428">
              <w:rPr>
                <w:rStyle w:val="fontstyle01"/>
                <w:color w:val="auto"/>
                <w:sz w:val="26"/>
                <w:szCs w:val="26"/>
              </w:rPr>
              <w:t>Tương tác với cơ quan quản lý</w:t>
            </w:r>
          </w:p>
        </w:tc>
        <w:tc>
          <w:tcPr>
            <w:tcW w:w="4819" w:type="dxa"/>
          </w:tcPr>
          <w:p w14:paraId="214D02FE" w14:textId="77777777" w:rsidR="004A0DE0" w:rsidRPr="00BA1428" w:rsidRDefault="004A0DE0" w:rsidP="00117DFF">
            <w:pPr>
              <w:widowControl w:val="0"/>
              <w:tabs>
                <w:tab w:val="left" w:pos="952"/>
              </w:tabs>
              <w:jc w:val="both"/>
              <w:rPr>
                <w:rStyle w:val="fontstyle01"/>
                <w:bCs/>
                <w:color w:val="auto"/>
                <w:sz w:val="26"/>
                <w:szCs w:val="26"/>
              </w:rPr>
            </w:pPr>
            <w:r w:rsidRPr="00BA1428">
              <w:rPr>
                <w:rStyle w:val="fontstyle01"/>
                <w:color w:val="auto"/>
                <w:sz w:val="26"/>
                <w:szCs w:val="26"/>
              </w:rPr>
              <w:t>Ứng dụng HanoiMap, Hệ thống thông tin trên đường, trên xe</w:t>
            </w:r>
          </w:p>
        </w:tc>
      </w:tr>
    </w:tbl>
    <w:p w14:paraId="14D05E74" w14:textId="23D0A699" w:rsidR="0056507D" w:rsidRPr="00BA1428" w:rsidRDefault="0056507D" w:rsidP="0056507D">
      <w:pPr>
        <w:pStyle w:val="22"/>
        <w:widowControl w:val="0"/>
        <w:spacing w:before="60" w:after="0" w:line="288" w:lineRule="auto"/>
        <w:ind w:firstLine="720"/>
        <w:rPr>
          <w:rFonts w:ascii="Times New Roman" w:hAnsi="Times New Roman" w:cs="Times New Roman"/>
          <w:sz w:val="28"/>
          <w:szCs w:val="28"/>
        </w:rPr>
      </w:pPr>
      <w:r w:rsidRPr="00BA1428">
        <w:rPr>
          <w:rFonts w:ascii="Times New Roman" w:hAnsi="Times New Roman" w:cs="Times New Roman"/>
          <w:sz w:val="28"/>
          <w:szCs w:val="28"/>
        </w:rPr>
        <w:lastRenderedPageBreak/>
        <w:t>b. Đối với quản lý, điều hành giao thông</w:t>
      </w:r>
      <w:r w:rsidR="007F068A" w:rsidRPr="00BA1428">
        <w:rPr>
          <w:rFonts w:ascii="Times New Roman" w:hAnsi="Times New Roman" w:cs="Times New Roman"/>
          <w:sz w:val="28"/>
          <w:szCs w:val="28"/>
        </w:rPr>
        <w:t>.</w:t>
      </w:r>
    </w:p>
    <w:p w14:paraId="18C43207" w14:textId="77777777" w:rsidR="0056507D" w:rsidRPr="00BA1428" w:rsidRDefault="0056507D" w:rsidP="0056507D">
      <w:pPr>
        <w:widowControl w:val="0"/>
        <w:tabs>
          <w:tab w:val="left" w:pos="952"/>
        </w:tabs>
        <w:spacing w:before="60" w:after="0" w:line="288" w:lineRule="auto"/>
        <w:ind w:firstLine="720"/>
        <w:jc w:val="both"/>
        <w:rPr>
          <w:rStyle w:val="fontstyle01"/>
          <w:bCs/>
          <w:color w:val="auto"/>
        </w:rPr>
      </w:pPr>
      <w:r w:rsidRPr="00BA1428">
        <w:rPr>
          <w:rStyle w:val="fontstyle01"/>
          <w:color w:val="auto"/>
        </w:rPr>
        <w:t>Hệ thống giao thông thông minh, trên hết, mang lại đổi mới phương thức quản lý, điều hành giao thông, không phải chỉ là một tập hợp các ứng dụng nhỏ, lẻ. Phương thức quản lý, điều hành giao thông mới này chính là nội dung quan trọng của Chuyển đổi số trong giao thông thông qua làm giàu dữ liệu, kết nối, chia sẻ, khai thác dữ liệu. Môi trường làm việc số đòi hỏi thay đổi tổ chức, cơ chế, cách thức thực hiện các nhiệm vụ quản lý điều hành GTVT Thủ đô: điều khiển giao thông, quản lý cơ sở hạ tầng, quản lý, điều hành giao thông công cộng, giám sát thực thi các quy định giao thông, …</w:t>
      </w:r>
    </w:p>
    <w:p w14:paraId="39BFFEA0" w14:textId="77777777" w:rsidR="0056507D" w:rsidRPr="00BA1428" w:rsidRDefault="0056507D" w:rsidP="0056507D">
      <w:pPr>
        <w:widowControl w:val="0"/>
        <w:tabs>
          <w:tab w:val="left" w:pos="952"/>
        </w:tabs>
        <w:spacing w:before="60" w:after="0" w:line="288" w:lineRule="auto"/>
        <w:ind w:firstLine="720"/>
        <w:jc w:val="both"/>
        <w:rPr>
          <w:rStyle w:val="fontstyle01"/>
          <w:bCs/>
          <w:color w:val="auto"/>
        </w:rPr>
      </w:pPr>
      <w:r w:rsidRPr="00BA1428">
        <w:rPr>
          <w:rStyle w:val="fontstyle01"/>
          <w:color w:val="auto"/>
        </w:rPr>
        <w:t xml:space="preserve">Các ứng dụng giao thông thông minh không những nâng cao hiệu quả các mặt của công tác quản lý, điều hành giao thông, mà còn, ngược lại, đòi hỏi sự đổi mới của các bộ phận chức năng. </w:t>
      </w:r>
    </w:p>
    <w:p w14:paraId="15980FED" w14:textId="77777777" w:rsidR="0056507D" w:rsidRPr="00BA1428" w:rsidRDefault="0056507D" w:rsidP="0056507D">
      <w:pPr>
        <w:widowControl w:val="0"/>
        <w:tabs>
          <w:tab w:val="left" w:pos="952"/>
        </w:tabs>
        <w:spacing w:before="60" w:after="0" w:line="288" w:lineRule="auto"/>
        <w:ind w:firstLine="720"/>
        <w:jc w:val="both"/>
        <w:rPr>
          <w:rStyle w:val="fontstyle01"/>
          <w:bCs/>
          <w:color w:val="auto"/>
        </w:rPr>
      </w:pPr>
      <w:r w:rsidRPr="00BA1428">
        <w:rPr>
          <w:rStyle w:val="fontstyle01"/>
          <w:color w:val="auto"/>
        </w:rPr>
        <w:t>Các ứng dụng của hệ thống giao thông thông minh tác động đến công tác quản lý, điều hành giao thông thành phố thể hiện qua các nội dung sau: Quản lý, điều hành tập trung trên nền tảng số thông qua Trung tâm điều khiển giao thông thông minh, kết nối các thành phần chức năng; Giám sát hệ thống giao thông trực quan, điều khiển giao thông tự động, từ xa; Quản lý, điều hành giao thông công cộng tập trung, tích hợp các phương thức vận tải; Quản lý ứng phó các sự cố nhanh chóng, kịp thời; Quản lý cơ sở hạ tầng giao thông hiệu quả, minh bạch; Tự động giám sát, phát hiện các vi phạm quy định giao thông.</w:t>
      </w:r>
    </w:p>
    <w:p w14:paraId="05A7BBBC" w14:textId="0DF42AD7" w:rsidR="0056507D" w:rsidRPr="00BA1428" w:rsidRDefault="0056507D" w:rsidP="0056507D">
      <w:pPr>
        <w:pStyle w:val="22"/>
        <w:widowControl w:val="0"/>
        <w:spacing w:before="60" w:after="0" w:line="288" w:lineRule="auto"/>
        <w:ind w:firstLine="720"/>
        <w:rPr>
          <w:rFonts w:ascii="Times New Roman" w:hAnsi="Times New Roman" w:cs="Times New Roman"/>
          <w:sz w:val="28"/>
          <w:szCs w:val="28"/>
        </w:rPr>
      </w:pPr>
      <w:r w:rsidRPr="00BA1428">
        <w:rPr>
          <w:rFonts w:ascii="Times New Roman" w:hAnsi="Times New Roman" w:cs="Times New Roman"/>
          <w:sz w:val="28"/>
          <w:szCs w:val="28"/>
        </w:rPr>
        <w:t>c. Đối với doanh nghiệp và người dân</w:t>
      </w:r>
      <w:r w:rsidR="007F068A" w:rsidRPr="00BA1428">
        <w:rPr>
          <w:rFonts w:ascii="Times New Roman" w:hAnsi="Times New Roman" w:cs="Times New Roman"/>
          <w:sz w:val="28"/>
          <w:szCs w:val="28"/>
        </w:rPr>
        <w:t>.</w:t>
      </w:r>
    </w:p>
    <w:p w14:paraId="0ED9DD76" w14:textId="77777777" w:rsidR="0056507D" w:rsidRPr="00BA1428" w:rsidRDefault="0056507D" w:rsidP="0056507D">
      <w:pPr>
        <w:widowControl w:val="0"/>
        <w:tabs>
          <w:tab w:val="left" w:pos="952"/>
        </w:tabs>
        <w:spacing w:before="60" w:after="0" w:line="288" w:lineRule="auto"/>
        <w:ind w:firstLine="720"/>
        <w:jc w:val="both"/>
        <w:rPr>
          <w:sz w:val="28"/>
          <w:szCs w:val="28"/>
        </w:rPr>
      </w:pPr>
      <w:r w:rsidRPr="00BA1428">
        <w:rPr>
          <w:sz w:val="28"/>
          <w:szCs w:val="28"/>
        </w:rPr>
        <w:t xml:space="preserve">Mục tiêu của đề án là mang lại lợi ích lớn nhất cho người dân và cộng đồng doanh nghiệp. Tất cả các ứng dụng trong đề án từ Thông tin giao thông, Quản lý, điều hành GTCC, ... đến </w:t>
      </w:r>
      <w:r w:rsidRPr="00BA1428">
        <w:rPr>
          <w:bCs/>
          <w:sz w:val="28"/>
          <w:szCs w:val="28"/>
        </w:rPr>
        <w:t>Tăng cường an toàn cho người sử dụng đường bộ dễ bị tổn thương và người khuyết tật</w:t>
      </w:r>
      <w:r w:rsidRPr="00BA1428">
        <w:rPr>
          <w:sz w:val="28"/>
          <w:szCs w:val="28"/>
        </w:rPr>
        <w:t xml:space="preserve"> đều nhắm đến mục tiêu nâng cao chất lượng cuộc sống của người dân, nâng cao hiệu quả hoạt động của doanh nghiệp trong điều kiện nguồn lực còn nhiều hạn chế của Thành phố.</w:t>
      </w:r>
    </w:p>
    <w:p w14:paraId="5711BA41" w14:textId="77777777" w:rsidR="0056507D" w:rsidRPr="00BA1428" w:rsidRDefault="0056507D" w:rsidP="0056507D">
      <w:pPr>
        <w:pStyle w:val="33"/>
        <w:widowControl w:val="0"/>
        <w:spacing w:before="60" w:after="0" w:line="288" w:lineRule="auto"/>
        <w:ind w:firstLine="720"/>
        <w:rPr>
          <w:rFonts w:ascii="Times New Roman" w:hAnsi="Times New Roman" w:cs="Times New Roman"/>
          <w:sz w:val="28"/>
          <w:szCs w:val="28"/>
        </w:rPr>
      </w:pPr>
      <w:r w:rsidRPr="00BA1428">
        <w:rPr>
          <w:rFonts w:ascii="Times New Roman" w:hAnsi="Times New Roman" w:cs="Times New Roman"/>
          <w:sz w:val="28"/>
          <w:szCs w:val="28"/>
        </w:rPr>
        <w:t>Đối với doanh nghiệp</w:t>
      </w:r>
    </w:p>
    <w:p w14:paraId="5E2326E7" w14:textId="77777777" w:rsidR="0056507D" w:rsidRPr="00BA1428" w:rsidRDefault="0056507D" w:rsidP="0056507D">
      <w:pPr>
        <w:widowControl w:val="0"/>
        <w:tabs>
          <w:tab w:val="left" w:pos="952"/>
        </w:tabs>
        <w:spacing w:before="60" w:after="0" w:line="288" w:lineRule="auto"/>
        <w:ind w:firstLine="720"/>
        <w:jc w:val="both"/>
        <w:rPr>
          <w:rStyle w:val="fontstyle01"/>
          <w:bCs/>
          <w:color w:val="auto"/>
        </w:rPr>
      </w:pPr>
      <w:r w:rsidRPr="00BA1428">
        <w:rPr>
          <w:rStyle w:val="fontstyle01"/>
          <w:color w:val="auto"/>
        </w:rPr>
        <w:t xml:space="preserve">Các doanh nghiệp thụ hưởng dịch vụ phát triển hệ thống giao thông thông minh thành phố gồm hai dạng: doanh nghiệp sử dụng dịch vụ và doanh nghiệp đầu tư xây dựng, khai thác hệ thông giao thông thông minh. Với các doanh nghiệp nói chung, hệ thống giao thông thông minh giúp các doanh nghiệp vận chuyển nguyên, vật liệu, hàng hóa, sản phẩm, … nhanh chóng, tiết kiệm thời gian, chi phí, … Với các doanh nghiệp đầu thư, khai thác, hệ thống giao thông thông minh tạo ra một thị trường lao động mới: thiết kế, chế tạo các thiết bị, cung cấp các giải pháp, ứng dụng, vận hành, khai thác, bảo trì, … Đặc biệt, hệ thống giao thông thông minh tạo </w:t>
      </w:r>
      <w:r w:rsidRPr="00BA1428">
        <w:rPr>
          <w:rStyle w:val="fontstyle01"/>
          <w:color w:val="auto"/>
        </w:rPr>
        <w:lastRenderedPageBreak/>
        <w:t xml:space="preserve">ra nguồn dữ liệu số mới, khổng lồ, là nguồn tài nguyên mới cho các doanh nghiệp phát triển sản phẩm gia tăng giá trị.  </w:t>
      </w:r>
    </w:p>
    <w:p w14:paraId="05985D37" w14:textId="77777777" w:rsidR="0056507D" w:rsidRPr="00BA1428" w:rsidRDefault="0056507D" w:rsidP="0056507D">
      <w:pPr>
        <w:pStyle w:val="33"/>
        <w:widowControl w:val="0"/>
        <w:spacing w:before="60" w:after="0" w:line="288" w:lineRule="auto"/>
        <w:ind w:firstLine="720"/>
        <w:rPr>
          <w:rFonts w:ascii="Times New Roman" w:hAnsi="Times New Roman" w:cs="Times New Roman"/>
          <w:sz w:val="28"/>
          <w:szCs w:val="28"/>
        </w:rPr>
      </w:pPr>
      <w:r w:rsidRPr="00BA1428">
        <w:rPr>
          <w:rFonts w:ascii="Times New Roman" w:hAnsi="Times New Roman" w:cs="Times New Roman"/>
          <w:sz w:val="28"/>
          <w:szCs w:val="28"/>
        </w:rPr>
        <w:t xml:space="preserve">Đối với người dân </w:t>
      </w:r>
    </w:p>
    <w:p w14:paraId="413CACAB" w14:textId="77777777" w:rsidR="0056507D" w:rsidRPr="00BA1428" w:rsidRDefault="0056507D" w:rsidP="0056507D">
      <w:pPr>
        <w:widowControl w:val="0"/>
        <w:tabs>
          <w:tab w:val="left" w:pos="952"/>
        </w:tabs>
        <w:spacing w:before="60" w:after="0" w:line="288" w:lineRule="auto"/>
        <w:ind w:firstLine="720"/>
        <w:jc w:val="both"/>
        <w:rPr>
          <w:sz w:val="28"/>
          <w:szCs w:val="28"/>
        </w:rPr>
      </w:pPr>
      <w:r w:rsidRPr="00BA1428">
        <w:rPr>
          <w:sz w:val="28"/>
          <w:szCs w:val="28"/>
        </w:rPr>
        <w:t>Người dân là đối tượng hưởng lợi chính của toàn bộ đề án. Hệ thống giao thông thông minh đem lại cho người dân chất lượng dịch vụ tốt hơn, nâng cao vai trò người dân trong tham gia vào công việc quản lý, điều hành giao thông thành phố.</w:t>
      </w:r>
    </w:p>
    <w:p w14:paraId="4FB903F9" w14:textId="77777777" w:rsidR="0056507D" w:rsidRPr="00BA1428" w:rsidRDefault="0056507D" w:rsidP="0056507D">
      <w:pPr>
        <w:widowControl w:val="0"/>
        <w:tabs>
          <w:tab w:val="left" w:pos="952"/>
        </w:tabs>
        <w:spacing w:before="60" w:after="0" w:line="288" w:lineRule="auto"/>
        <w:ind w:firstLine="720"/>
        <w:jc w:val="both"/>
        <w:rPr>
          <w:sz w:val="28"/>
          <w:szCs w:val="28"/>
        </w:rPr>
      </w:pPr>
      <w:r w:rsidRPr="00BA1428">
        <w:rPr>
          <w:sz w:val="28"/>
          <w:szCs w:val="28"/>
        </w:rPr>
        <w:t>Người dân được đảm bảo nhận biết thông tin đầy đủ về hệ thống giao thông, các dịch vụ cung cấp, hỗ trợ lập kế hoạch chuyến đi đúng mong muốn, hiệu quả. Khi thực hiện chuyến đi được hỗ trợ thông tin tối đa để di chuyển an toàn, nhanh chóng.</w:t>
      </w:r>
    </w:p>
    <w:p w14:paraId="07DA37DC" w14:textId="77777777" w:rsidR="0056507D" w:rsidRPr="00BA1428" w:rsidRDefault="0056507D" w:rsidP="0056507D">
      <w:pPr>
        <w:widowControl w:val="0"/>
        <w:tabs>
          <w:tab w:val="left" w:pos="952"/>
        </w:tabs>
        <w:spacing w:before="60" w:after="0" w:line="288" w:lineRule="auto"/>
        <w:ind w:firstLine="720"/>
        <w:jc w:val="both"/>
        <w:rPr>
          <w:sz w:val="28"/>
          <w:szCs w:val="28"/>
        </w:rPr>
      </w:pPr>
      <w:r w:rsidRPr="00BA1428">
        <w:rPr>
          <w:sz w:val="28"/>
          <w:szCs w:val="28"/>
        </w:rPr>
        <w:t>Đồng thời, người dân được tương tác với cơ quan quản lý, cung cấp thông tin giao thông, phản ánh các sự cố, đề nghị trợ giúp, …</w:t>
      </w:r>
    </w:p>
    <w:p w14:paraId="5B9F1C6F" w14:textId="638CDBAD" w:rsidR="0064578B" w:rsidRPr="00BA1428" w:rsidRDefault="0064578B" w:rsidP="000019A5">
      <w:pPr>
        <w:widowControl w:val="0"/>
        <w:tabs>
          <w:tab w:val="left" w:pos="952"/>
        </w:tabs>
        <w:spacing w:before="60" w:after="0" w:line="288" w:lineRule="auto"/>
        <w:jc w:val="both"/>
        <w:outlineLvl w:val="0"/>
        <w:rPr>
          <w:b/>
          <w:bCs/>
          <w:sz w:val="28"/>
          <w:szCs w:val="28"/>
        </w:rPr>
      </w:pPr>
      <w:bookmarkStart w:id="237" w:name="_Toc181889804"/>
      <w:r w:rsidRPr="00BA1428">
        <w:rPr>
          <w:b/>
          <w:bCs/>
          <w:sz w:val="28"/>
          <w:szCs w:val="28"/>
        </w:rPr>
        <w:t>4.</w:t>
      </w:r>
      <w:r w:rsidR="006327DA" w:rsidRPr="00BA1428">
        <w:rPr>
          <w:b/>
          <w:bCs/>
          <w:sz w:val="28"/>
          <w:szCs w:val="28"/>
        </w:rPr>
        <w:t>9</w:t>
      </w:r>
      <w:r w:rsidR="007F068A" w:rsidRPr="00BA1428">
        <w:rPr>
          <w:b/>
          <w:bCs/>
          <w:sz w:val="28"/>
          <w:szCs w:val="28"/>
        </w:rPr>
        <w:t>.</w:t>
      </w:r>
      <w:r w:rsidRPr="00BA1428">
        <w:rPr>
          <w:b/>
          <w:bCs/>
          <w:sz w:val="28"/>
          <w:szCs w:val="28"/>
        </w:rPr>
        <w:t xml:space="preserve"> </w:t>
      </w:r>
      <w:r w:rsidR="00B141F2" w:rsidRPr="00BA1428">
        <w:rPr>
          <w:b/>
          <w:bCs/>
          <w:sz w:val="28"/>
          <w:szCs w:val="28"/>
        </w:rPr>
        <w:t>Tiến độ thực hiện</w:t>
      </w:r>
      <w:r w:rsidR="007F068A" w:rsidRPr="00BA1428">
        <w:rPr>
          <w:b/>
          <w:bCs/>
          <w:sz w:val="28"/>
          <w:szCs w:val="28"/>
        </w:rPr>
        <w:t>.</w:t>
      </w:r>
      <w:bookmarkEnd w:id="237"/>
    </w:p>
    <w:p w14:paraId="3912ADD5" w14:textId="49CD7FE7" w:rsidR="006225D2" w:rsidRPr="00DC1FAA" w:rsidRDefault="006225D2" w:rsidP="006225D2">
      <w:pPr>
        <w:spacing w:beforeLines="60" w:before="144" w:after="0" w:line="288" w:lineRule="auto"/>
        <w:ind w:firstLine="720"/>
        <w:jc w:val="both"/>
        <w:rPr>
          <w:color w:val="ED0000"/>
          <w:sz w:val="28"/>
          <w:szCs w:val="28"/>
          <w:lang w:val="vi-VN"/>
        </w:rPr>
      </w:pPr>
      <w:r w:rsidRPr="00DC1FAA">
        <w:rPr>
          <w:color w:val="ED0000"/>
          <w:sz w:val="27"/>
          <w:szCs w:val="27"/>
        </w:rPr>
        <w:t xml:space="preserve">- </w:t>
      </w:r>
      <w:r w:rsidRPr="00DC1FAA">
        <w:rPr>
          <w:color w:val="ED0000"/>
          <w:sz w:val="28"/>
          <w:szCs w:val="28"/>
          <w:lang w:val="vi-VN"/>
        </w:rPr>
        <w:t xml:space="preserve">Sở GTVT trình </w:t>
      </w:r>
      <w:r w:rsidRPr="00DC1FAA">
        <w:rPr>
          <w:color w:val="ED0000"/>
          <w:sz w:val="28"/>
          <w:szCs w:val="28"/>
        </w:rPr>
        <w:t>U</w:t>
      </w:r>
      <w:r w:rsidRPr="00DC1FAA">
        <w:rPr>
          <w:color w:val="ED0000"/>
          <w:sz w:val="28"/>
          <w:szCs w:val="28"/>
          <w:lang w:val="vi-VN"/>
        </w:rPr>
        <w:t>BND thành phố</w:t>
      </w:r>
      <w:r w:rsidRPr="00DC1FAA">
        <w:rPr>
          <w:color w:val="ED0000"/>
          <w:sz w:val="28"/>
          <w:szCs w:val="28"/>
        </w:rPr>
        <w:t xml:space="preserve"> phê duyệt đề án:</w:t>
      </w:r>
      <w:r w:rsidRPr="00DC1FAA">
        <w:rPr>
          <w:color w:val="ED0000"/>
          <w:sz w:val="28"/>
          <w:szCs w:val="28"/>
          <w:lang w:val="vi-VN"/>
        </w:rPr>
        <w:t xml:space="preserve"> tháng </w:t>
      </w:r>
      <w:r w:rsidR="00FE344D" w:rsidRPr="00DC1FAA">
        <w:rPr>
          <w:color w:val="ED0000"/>
          <w:sz w:val="28"/>
          <w:szCs w:val="28"/>
        </w:rPr>
        <w:t>11</w:t>
      </w:r>
      <w:r w:rsidRPr="00DC1FAA">
        <w:rPr>
          <w:color w:val="ED0000"/>
          <w:sz w:val="28"/>
          <w:szCs w:val="28"/>
          <w:lang w:val="vi-VN"/>
        </w:rPr>
        <w:t>/20</w:t>
      </w:r>
      <w:r w:rsidRPr="00DC1FAA">
        <w:rPr>
          <w:color w:val="ED0000"/>
          <w:sz w:val="28"/>
          <w:szCs w:val="28"/>
        </w:rPr>
        <w:t>24</w:t>
      </w:r>
      <w:r w:rsidRPr="00DC1FAA">
        <w:rPr>
          <w:color w:val="ED0000"/>
          <w:sz w:val="28"/>
          <w:szCs w:val="28"/>
          <w:lang w:val="vi-VN"/>
        </w:rPr>
        <w:t>.</w:t>
      </w:r>
    </w:p>
    <w:p w14:paraId="1CA388A4" w14:textId="29D15862" w:rsidR="006225D2" w:rsidRPr="00DC1FAA" w:rsidRDefault="006225D2" w:rsidP="006225D2">
      <w:pPr>
        <w:spacing w:beforeLines="60" w:before="144" w:after="0" w:line="288" w:lineRule="auto"/>
        <w:ind w:firstLine="720"/>
        <w:jc w:val="both"/>
        <w:rPr>
          <w:color w:val="ED0000"/>
          <w:sz w:val="28"/>
          <w:szCs w:val="28"/>
        </w:rPr>
      </w:pPr>
      <w:r w:rsidRPr="00DC1FAA">
        <w:rPr>
          <w:color w:val="ED0000"/>
          <w:sz w:val="28"/>
          <w:szCs w:val="28"/>
        </w:rPr>
        <w:t>-</w:t>
      </w:r>
      <w:r w:rsidRPr="00DC1FAA">
        <w:rPr>
          <w:color w:val="ED0000"/>
          <w:sz w:val="28"/>
          <w:szCs w:val="28"/>
          <w:lang w:val="vi-VN"/>
        </w:rPr>
        <w:t xml:space="preserve"> Sở GTVT tiếp thu ý kiến của UBND thành phố</w:t>
      </w:r>
      <w:r w:rsidRPr="00DC1FAA">
        <w:rPr>
          <w:color w:val="ED0000"/>
          <w:sz w:val="28"/>
          <w:szCs w:val="28"/>
        </w:rPr>
        <w:t xml:space="preserve"> hoàn thiện đề án: tháng </w:t>
      </w:r>
      <w:r w:rsidR="00FE344D" w:rsidRPr="00DC1FAA">
        <w:rPr>
          <w:color w:val="ED0000"/>
          <w:sz w:val="28"/>
          <w:szCs w:val="28"/>
        </w:rPr>
        <w:t>11</w:t>
      </w:r>
      <w:r w:rsidRPr="00DC1FAA">
        <w:rPr>
          <w:color w:val="ED0000"/>
          <w:sz w:val="28"/>
          <w:szCs w:val="28"/>
        </w:rPr>
        <w:t>/2024.</w:t>
      </w:r>
    </w:p>
    <w:p w14:paraId="6D12E2E6" w14:textId="77777777" w:rsidR="00FE344D" w:rsidRPr="00DC1FAA" w:rsidRDefault="006225D2" w:rsidP="00FE344D">
      <w:pPr>
        <w:spacing w:beforeLines="60" w:before="144" w:after="0" w:line="288" w:lineRule="auto"/>
        <w:ind w:firstLine="720"/>
        <w:jc w:val="both"/>
        <w:rPr>
          <w:color w:val="ED0000"/>
          <w:sz w:val="28"/>
          <w:szCs w:val="28"/>
        </w:rPr>
      </w:pPr>
      <w:r w:rsidRPr="00DC1FAA">
        <w:rPr>
          <w:color w:val="ED0000"/>
          <w:sz w:val="28"/>
          <w:szCs w:val="28"/>
        </w:rPr>
        <w:t>- UBND Thành phố</w:t>
      </w:r>
      <w:r w:rsidRPr="00DC1FAA">
        <w:rPr>
          <w:color w:val="ED0000"/>
          <w:sz w:val="28"/>
          <w:szCs w:val="28"/>
          <w:lang w:val="vi-VN"/>
        </w:rPr>
        <w:t xml:space="preserve"> báo cáo </w:t>
      </w:r>
      <w:r w:rsidRPr="00DC1FAA">
        <w:rPr>
          <w:color w:val="ED0000"/>
          <w:sz w:val="28"/>
          <w:szCs w:val="28"/>
        </w:rPr>
        <w:t xml:space="preserve">HĐND Thành phố </w:t>
      </w:r>
      <w:r w:rsidRPr="00DC1FAA">
        <w:rPr>
          <w:color w:val="ED0000"/>
          <w:sz w:val="28"/>
          <w:szCs w:val="28"/>
          <w:lang w:val="vi-VN"/>
        </w:rPr>
        <w:t>kỳ họp hội đồng nhân dân cuối năm</w:t>
      </w:r>
      <w:r w:rsidR="00FE344D" w:rsidRPr="00DC1FAA">
        <w:rPr>
          <w:color w:val="ED0000"/>
          <w:sz w:val="28"/>
          <w:szCs w:val="28"/>
        </w:rPr>
        <w:t>: tháng 11/2024.</w:t>
      </w:r>
    </w:p>
    <w:p w14:paraId="049EB826" w14:textId="73F59EC9" w:rsidR="006225D2" w:rsidRPr="00DC1FAA" w:rsidRDefault="006225D2" w:rsidP="006225D2">
      <w:pPr>
        <w:spacing w:beforeLines="60" w:before="144" w:after="0" w:line="288" w:lineRule="auto"/>
        <w:ind w:firstLine="720"/>
        <w:jc w:val="both"/>
        <w:rPr>
          <w:color w:val="ED0000"/>
          <w:sz w:val="28"/>
          <w:szCs w:val="28"/>
          <w:lang w:val="vi-VN"/>
        </w:rPr>
      </w:pPr>
      <w:r w:rsidRPr="00DC1FAA">
        <w:rPr>
          <w:color w:val="ED0000"/>
          <w:sz w:val="28"/>
          <w:szCs w:val="28"/>
        </w:rPr>
        <w:t xml:space="preserve">- </w:t>
      </w:r>
      <w:r w:rsidRPr="00DC1FAA">
        <w:rPr>
          <w:color w:val="ED0000"/>
          <w:sz w:val="28"/>
          <w:szCs w:val="28"/>
          <w:lang w:val="vi-VN"/>
        </w:rPr>
        <w:t>UBND thành phố phê duyệt Đề án</w:t>
      </w:r>
      <w:r w:rsidRPr="00DC1FAA">
        <w:rPr>
          <w:color w:val="ED0000"/>
          <w:sz w:val="28"/>
          <w:szCs w:val="28"/>
        </w:rPr>
        <w:t xml:space="preserve">: </w:t>
      </w:r>
      <w:r w:rsidRPr="00DC1FAA">
        <w:rPr>
          <w:color w:val="ED0000"/>
          <w:sz w:val="28"/>
          <w:szCs w:val="28"/>
          <w:lang w:val="vi-VN"/>
        </w:rPr>
        <w:t>tháng</w:t>
      </w:r>
      <w:r w:rsidRPr="00DC1FAA">
        <w:rPr>
          <w:color w:val="ED0000"/>
          <w:sz w:val="28"/>
          <w:szCs w:val="28"/>
        </w:rPr>
        <w:t>:12</w:t>
      </w:r>
      <w:r w:rsidRPr="00DC1FAA">
        <w:rPr>
          <w:color w:val="ED0000"/>
          <w:sz w:val="28"/>
          <w:szCs w:val="28"/>
          <w:lang w:val="vi-VN"/>
        </w:rPr>
        <w:t>/20</w:t>
      </w:r>
      <w:r w:rsidRPr="00DC1FAA">
        <w:rPr>
          <w:color w:val="ED0000"/>
          <w:sz w:val="28"/>
          <w:szCs w:val="28"/>
        </w:rPr>
        <w:t>24</w:t>
      </w:r>
      <w:r w:rsidRPr="00DC1FAA">
        <w:rPr>
          <w:color w:val="ED0000"/>
          <w:sz w:val="28"/>
          <w:szCs w:val="28"/>
          <w:lang w:val="vi-VN"/>
        </w:rPr>
        <w:t>.</w:t>
      </w:r>
    </w:p>
    <w:p w14:paraId="6AEE34D8" w14:textId="77777777" w:rsidR="0064578B" w:rsidRPr="00BA1428" w:rsidRDefault="0064578B" w:rsidP="006225D2">
      <w:pPr>
        <w:widowControl w:val="0"/>
        <w:tabs>
          <w:tab w:val="left" w:pos="952"/>
        </w:tabs>
        <w:spacing w:beforeLines="60" w:before="144" w:after="0" w:line="288" w:lineRule="auto"/>
        <w:ind w:firstLine="720"/>
        <w:jc w:val="both"/>
        <w:rPr>
          <w:sz w:val="28"/>
          <w:szCs w:val="28"/>
        </w:rPr>
      </w:pPr>
    </w:p>
    <w:p w14:paraId="10277E2D" w14:textId="77777777" w:rsidR="0056507D" w:rsidRPr="00BA1428" w:rsidRDefault="0056507D">
      <w:pPr>
        <w:rPr>
          <w:sz w:val="28"/>
          <w:szCs w:val="28"/>
          <w:lang w:val="vi-VN"/>
        </w:rPr>
      </w:pPr>
      <w:r w:rsidRPr="00BA1428">
        <w:rPr>
          <w:sz w:val="28"/>
          <w:szCs w:val="28"/>
          <w:lang w:val="vi-VN"/>
        </w:rPr>
        <w:br w:type="page"/>
      </w:r>
    </w:p>
    <w:p w14:paraId="7BA85FBE" w14:textId="2F1B42CD" w:rsidR="00CD089F" w:rsidRPr="00BA1428" w:rsidRDefault="00122810" w:rsidP="00820EF4">
      <w:pPr>
        <w:spacing w:before="60" w:after="0" w:line="288" w:lineRule="auto"/>
        <w:ind w:firstLine="720"/>
        <w:jc w:val="center"/>
        <w:outlineLvl w:val="0"/>
        <w:rPr>
          <w:b/>
          <w:bCs/>
          <w:sz w:val="28"/>
          <w:szCs w:val="28"/>
          <w:lang w:val="vi-VN"/>
        </w:rPr>
      </w:pPr>
      <w:bookmarkStart w:id="238" w:name="_Toc162423171"/>
      <w:bookmarkStart w:id="239" w:name="_Toc181889805"/>
      <w:r w:rsidRPr="00BA1428">
        <w:rPr>
          <w:b/>
          <w:bCs/>
          <w:sz w:val="28"/>
          <w:szCs w:val="28"/>
        </w:rPr>
        <w:lastRenderedPageBreak/>
        <w:t xml:space="preserve">PHẦN </w:t>
      </w:r>
      <w:r w:rsidR="0056507D" w:rsidRPr="00BA1428">
        <w:rPr>
          <w:b/>
          <w:bCs/>
          <w:sz w:val="28"/>
          <w:szCs w:val="28"/>
          <w:lang w:val="vi-VN"/>
        </w:rPr>
        <w:t>V. ĐỀ XUẤT KIẾN NGHỊ</w:t>
      </w:r>
      <w:bookmarkEnd w:id="238"/>
      <w:bookmarkEnd w:id="239"/>
    </w:p>
    <w:p w14:paraId="43DE7E60" w14:textId="77777777" w:rsidR="007F068A" w:rsidRPr="00BA1428" w:rsidRDefault="007F068A" w:rsidP="00820EF4">
      <w:pPr>
        <w:spacing w:before="60" w:after="0" w:line="288" w:lineRule="auto"/>
        <w:ind w:firstLine="720"/>
        <w:jc w:val="center"/>
        <w:outlineLvl w:val="0"/>
        <w:rPr>
          <w:b/>
          <w:bCs/>
          <w:sz w:val="28"/>
          <w:szCs w:val="28"/>
          <w:lang w:val="vi-VN"/>
        </w:rPr>
      </w:pPr>
    </w:p>
    <w:p w14:paraId="056E072B" w14:textId="74E96B1A" w:rsidR="00CD089F" w:rsidRPr="00BA1428" w:rsidRDefault="004A0DE0" w:rsidP="00B32F2E">
      <w:pPr>
        <w:spacing w:before="60" w:after="0" w:line="288" w:lineRule="auto"/>
        <w:ind w:firstLine="720"/>
        <w:outlineLvl w:val="0"/>
        <w:rPr>
          <w:b/>
          <w:bCs/>
          <w:sz w:val="28"/>
          <w:szCs w:val="28"/>
        </w:rPr>
      </w:pPr>
      <w:bookmarkStart w:id="240" w:name="_Toc162423172"/>
      <w:bookmarkStart w:id="241" w:name="_Toc181889806"/>
      <w:r w:rsidRPr="00BA1428">
        <w:rPr>
          <w:b/>
          <w:bCs/>
          <w:sz w:val="28"/>
          <w:szCs w:val="28"/>
        </w:rPr>
        <w:t>5.</w:t>
      </w:r>
      <w:r w:rsidR="00CD089F" w:rsidRPr="00BA1428">
        <w:rPr>
          <w:b/>
          <w:bCs/>
          <w:sz w:val="28"/>
          <w:szCs w:val="28"/>
          <w:lang w:val="vi-VN"/>
        </w:rPr>
        <w:t>1. Đề xuất Cơ chế chính sách</w:t>
      </w:r>
      <w:bookmarkEnd w:id="240"/>
      <w:r w:rsidR="007F068A" w:rsidRPr="00BA1428">
        <w:rPr>
          <w:b/>
          <w:bCs/>
          <w:sz w:val="28"/>
          <w:szCs w:val="28"/>
        </w:rPr>
        <w:t>.</w:t>
      </w:r>
      <w:bookmarkEnd w:id="241"/>
    </w:p>
    <w:p w14:paraId="01548CC8" w14:textId="77777777" w:rsidR="004A0DE0" w:rsidRPr="00BA1428" w:rsidRDefault="004A0DE0" w:rsidP="004A0DE0">
      <w:pPr>
        <w:widowControl w:val="0"/>
        <w:tabs>
          <w:tab w:val="left" w:pos="952"/>
        </w:tabs>
        <w:spacing w:after="0" w:line="360" w:lineRule="auto"/>
        <w:ind w:firstLine="720"/>
        <w:jc w:val="both"/>
        <w:rPr>
          <w:sz w:val="28"/>
          <w:szCs w:val="28"/>
        </w:rPr>
      </w:pPr>
      <w:r w:rsidRPr="00BA1428">
        <w:rPr>
          <w:sz w:val="28"/>
          <w:szCs w:val="28"/>
        </w:rPr>
        <w:t>Kết nối thông tin, chia sẻ dữ liệu giữa các thành phần của hệ thống giao thông thông minh thành phố (trong kiến trúc ITS vật lý) là điều kiện tiên quyết để hệ thống hoạt động.</w:t>
      </w:r>
    </w:p>
    <w:p w14:paraId="38CFDDEC" w14:textId="77777777" w:rsidR="004A0DE0" w:rsidRPr="00BA1428" w:rsidRDefault="004A0DE0" w:rsidP="004A0DE0">
      <w:pPr>
        <w:widowControl w:val="0"/>
        <w:tabs>
          <w:tab w:val="left" w:pos="952"/>
        </w:tabs>
        <w:spacing w:after="0" w:line="360" w:lineRule="auto"/>
        <w:ind w:firstLine="720"/>
        <w:jc w:val="both"/>
        <w:rPr>
          <w:sz w:val="28"/>
          <w:szCs w:val="28"/>
        </w:rPr>
      </w:pPr>
      <w:r w:rsidRPr="00BA1428">
        <w:rPr>
          <w:sz w:val="28"/>
          <w:szCs w:val="28"/>
        </w:rPr>
        <w:t>Các cơ chế, chính sách đề xuất được tổng hợp trong bảng sau.</w:t>
      </w:r>
    </w:p>
    <w:p w14:paraId="1929DDCC" w14:textId="42B68820" w:rsidR="004A0DE0" w:rsidRPr="00BA1428" w:rsidRDefault="004A0DE0" w:rsidP="00B32F2E">
      <w:pPr>
        <w:pStyle w:val="abang"/>
      </w:pPr>
      <w:bookmarkStart w:id="242" w:name="_Toc148944214"/>
      <w:bookmarkStart w:id="243" w:name="_Toc161813594"/>
      <w:bookmarkStart w:id="244" w:name="_Toc162011921"/>
      <w:bookmarkStart w:id="245" w:name="_Toc173744657"/>
      <w:bookmarkStart w:id="246" w:name="_Toc173744716"/>
      <w:r w:rsidRPr="00BA1428">
        <w:t xml:space="preserve">Bảng </w:t>
      </w:r>
      <w:r w:rsidR="009E6D2D" w:rsidRPr="00BA1428">
        <w:rPr>
          <w:lang w:val="en-US"/>
        </w:rPr>
        <w:t>9</w:t>
      </w:r>
      <w:r w:rsidRPr="00BA1428">
        <w:t>. Danh mục các cơ chế, chính sách ITS đề xuất</w:t>
      </w:r>
      <w:bookmarkEnd w:id="242"/>
      <w:bookmarkEnd w:id="243"/>
      <w:bookmarkEnd w:id="244"/>
      <w:bookmarkEnd w:id="245"/>
      <w:bookmarkEnd w:id="246"/>
    </w:p>
    <w:tbl>
      <w:tblPr>
        <w:tblStyle w:val="TableGrid"/>
        <w:tblW w:w="9304" w:type="dxa"/>
        <w:tblLook w:val="04A0" w:firstRow="1" w:lastRow="0" w:firstColumn="1" w:lastColumn="0" w:noHBand="0" w:noVBand="1"/>
      </w:tblPr>
      <w:tblGrid>
        <w:gridCol w:w="1101"/>
        <w:gridCol w:w="6520"/>
        <w:gridCol w:w="1683"/>
      </w:tblGrid>
      <w:tr w:rsidR="00982559" w:rsidRPr="00BA1428" w14:paraId="64A98938" w14:textId="77777777" w:rsidTr="0057440A">
        <w:trPr>
          <w:tblHeader/>
        </w:trPr>
        <w:tc>
          <w:tcPr>
            <w:tcW w:w="1101" w:type="dxa"/>
            <w:vAlign w:val="center"/>
          </w:tcPr>
          <w:p w14:paraId="762EA8A8" w14:textId="77777777" w:rsidR="004A0DE0" w:rsidRPr="00BA1428" w:rsidRDefault="004A0DE0" w:rsidP="00255187">
            <w:pPr>
              <w:widowControl w:val="0"/>
              <w:tabs>
                <w:tab w:val="left" w:pos="952"/>
              </w:tabs>
              <w:spacing w:line="288" w:lineRule="auto"/>
              <w:jc w:val="center"/>
              <w:rPr>
                <w:b/>
                <w:sz w:val="28"/>
                <w:szCs w:val="28"/>
              </w:rPr>
            </w:pPr>
            <w:r w:rsidRPr="00BA1428">
              <w:rPr>
                <w:b/>
                <w:sz w:val="28"/>
                <w:szCs w:val="28"/>
              </w:rPr>
              <w:t>Công tác</w:t>
            </w:r>
          </w:p>
        </w:tc>
        <w:tc>
          <w:tcPr>
            <w:tcW w:w="6520" w:type="dxa"/>
            <w:vAlign w:val="center"/>
          </w:tcPr>
          <w:p w14:paraId="77093528" w14:textId="77777777" w:rsidR="004A0DE0" w:rsidRPr="00BA1428" w:rsidRDefault="004A0DE0" w:rsidP="00255187">
            <w:pPr>
              <w:widowControl w:val="0"/>
              <w:tabs>
                <w:tab w:val="left" w:pos="952"/>
              </w:tabs>
              <w:spacing w:line="288" w:lineRule="auto"/>
              <w:jc w:val="center"/>
              <w:rPr>
                <w:b/>
                <w:sz w:val="28"/>
                <w:szCs w:val="28"/>
              </w:rPr>
            </w:pPr>
            <w:r w:rsidRPr="00BA1428">
              <w:rPr>
                <w:b/>
                <w:sz w:val="28"/>
                <w:szCs w:val="28"/>
              </w:rPr>
              <w:t>Nội dung</w:t>
            </w:r>
          </w:p>
        </w:tc>
        <w:tc>
          <w:tcPr>
            <w:tcW w:w="1683" w:type="dxa"/>
            <w:vAlign w:val="center"/>
          </w:tcPr>
          <w:p w14:paraId="374930C0" w14:textId="77777777" w:rsidR="004A0DE0" w:rsidRPr="00BA1428" w:rsidRDefault="004A0DE0" w:rsidP="00255187">
            <w:pPr>
              <w:widowControl w:val="0"/>
              <w:tabs>
                <w:tab w:val="left" w:pos="952"/>
              </w:tabs>
              <w:spacing w:line="288" w:lineRule="auto"/>
              <w:jc w:val="center"/>
              <w:rPr>
                <w:b/>
                <w:sz w:val="28"/>
                <w:szCs w:val="28"/>
              </w:rPr>
            </w:pPr>
            <w:r w:rsidRPr="00BA1428">
              <w:rPr>
                <w:b/>
                <w:sz w:val="28"/>
                <w:szCs w:val="28"/>
              </w:rPr>
              <w:t>Cấp ban hành</w:t>
            </w:r>
          </w:p>
          <w:p w14:paraId="0DDFFAEA" w14:textId="77777777" w:rsidR="004A0DE0" w:rsidRPr="00BA1428" w:rsidRDefault="004A0DE0" w:rsidP="00255187">
            <w:pPr>
              <w:widowControl w:val="0"/>
              <w:tabs>
                <w:tab w:val="left" w:pos="952"/>
              </w:tabs>
              <w:spacing w:line="288" w:lineRule="auto"/>
              <w:jc w:val="center"/>
              <w:rPr>
                <w:b/>
                <w:sz w:val="28"/>
                <w:szCs w:val="28"/>
              </w:rPr>
            </w:pPr>
            <w:r w:rsidRPr="00BA1428">
              <w:rPr>
                <w:b/>
                <w:sz w:val="28"/>
                <w:szCs w:val="28"/>
              </w:rPr>
              <w:t>Quyết định</w:t>
            </w:r>
          </w:p>
        </w:tc>
      </w:tr>
      <w:tr w:rsidR="00982559" w:rsidRPr="00BA1428" w14:paraId="4E73135C" w14:textId="77777777" w:rsidTr="0057440A">
        <w:tc>
          <w:tcPr>
            <w:tcW w:w="1101" w:type="dxa"/>
            <w:vMerge w:val="restart"/>
          </w:tcPr>
          <w:p w14:paraId="57021B9C" w14:textId="77777777" w:rsidR="004A0DE0" w:rsidRPr="00BA1428" w:rsidRDefault="004A0DE0" w:rsidP="00255187">
            <w:pPr>
              <w:widowControl w:val="0"/>
              <w:tabs>
                <w:tab w:val="left" w:pos="952"/>
              </w:tabs>
              <w:spacing w:line="288" w:lineRule="auto"/>
              <w:jc w:val="both"/>
              <w:rPr>
                <w:b/>
                <w:sz w:val="28"/>
                <w:szCs w:val="28"/>
              </w:rPr>
            </w:pPr>
            <w:r w:rsidRPr="00BA1428">
              <w:rPr>
                <w:b/>
                <w:sz w:val="28"/>
                <w:szCs w:val="28"/>
              </w:rPr>
              <w:t>Cơ cấu tổ chức</w:t>
            </w:r>
          </w:p>
        </w:tc>
        <w:tc>
          <w:tcPr>
            <w:tcW w:w="6520" w:type="dxa"/>
          </w:tcPr>
          <w:p w14:paraId="06EA0997" w14:textId="77777777" w:rsidR="004A0DE0" w:rsidRPr="00BA1428" w:rsidRDefault="004A0DE0" w:rsidP="00255187">
            <w:pPr>
              <w:widowControl w:val="0"/>
              <w:tabs>
                <w:tab w:val="left" w:pos="952"/>
              </w:tabs>
              <w:spacing w:line="288" w:lineRule="auto"/>
              <w:jc w:val="both"/>
              <w:rPr>
                <w:sz w:val="28"/>
                <w:szCs w:val="28"/>
              </w:rPr>
            </w:pPr>
            <w:r w:rsidRPr="00BA1428">
              <w:rPr>
                <w:sz w:val="28"/>
                <w:szCs w:val="28"/>
              </w:rPr>
              <w:t>-Đổi tên, bổ sung chức năng nhiệm vụ,</w:t>
            </w:r>
          </w:p>
          <w:p w14:paraId="5B7E9822" w14:textId="77777777" w:rsidR="004A0DE0" w:rsidRPr="00BA1428" w:rsidRDefault="004A0DE0" w:rsidP="00255187">
            <w:pPr>
              <w:widowControl w:val="0"/>
              <w:tabs>
                <w:tab w:val="left" w:pos="952"/>
              </w:tabs>
              <w:spacing w:line="288" w:lineRule="auto"/>
              <w:jc w:val="both"/>
              <w:rPr>
                <w:b/>
                <w:sz w:val="28"/>
                <w:szCs w:val="28"/>
              </w:rPr>
            </w:pPr>
            <w:r w:rsidRPr="00BA1428">
              <w:rPr>
                <w:sz w:val="28"/>
                <w:szCs w:val="28"/>
              </w:rPr>
              <w:t>-Nâng cấp</w:t>
            </w:r>
            <w:r w:rsidRPr="00BA1428">
              <w:rPr>
                <w:b/>
                <w:sz w:val="28"/>
                <w:szCs w:val="28"/>
              </w:rPr>
              <w:t xml:space="preserve"> </w:t>
            </w:r>
            <w:r w:rsidRPr="00BA1428">
              <w:rPr>
                <w:sz w:val="28"/>
                <w:szCs w:val="28"/>
              </w:rPr>
              <w:t>Trung tâm quản lý GTCC thành Trung tâm quản lý và điều hành giao thông thành phố</w:t>
            </w:r>
          </w:p>
        </w:tc>
        <w:tc>
          <w:tcPr>
            <w:tcW w:w="1683" w:type="dxa"/>
          </w:tcPr>
          <w:p w14:paraId="229F259F" w14:textId="77777777" w:rsidR="004A0DE0" w:rsidRPr="00BA1428" w:rsidRDefault="004A0DE0" w:rsidP="00255187">
            <w:pPr>
              <w:widowControl w:val="0"/>
              <w:tabs>
                <w:tab w:val="left" w:pos="952"/>
              </w:tabs>
              <w:spacing w:line="288" w:lineRule="auto"/>
              <w:jc w:val="both"/>
              <w:rPr>
                <w:sz w:val="28"/>
                <w:szCs w:val="28"/>
              </w:rPr>
            </w:pPr>
            <w:r w:rsidRPr="00BA1428">
              <w:rPr>
                <w:sz w:val="28"/>
                <w:szCs w:val="28"/>
              </w:rPr>
              <w:t>UBND TP</w:t>
            </w:r>
          </w:p>
        </w:tc>
      </w:tr>
      <w:tr w:rsidR="00982559" w:rsidRPr="00BA1428" w14:paraId="695E649A" w14:textId="77777777" w:rsidTr="0057440A">
        <w:tc>
          <w:tcPr>
            <w:tcW w:w="1101" w:type="dxa"/>
            <w:vMerge/>
          </w:tcPr>
          <w:p w14:paraId="2FBA9F04" w14:textId="77777777" w:rsidR="004A0DE0" w:rsidRPr="00BA1428" w:rsidRDefault="004A0DE0" w:rsidP="00255187">
            <w:pPr>
              <w:widowControl w:val="0"/>
              <w:tabs>
                <w:tab w:val="left" w:pos="952"/>
              </w:tabs>
              <w:spacing w:line="288" w:lineRule="auto"/>
              <w:jc w:val="both"/>
              <w:rPr>
                <w:b/>
                <w:sz w:val="28"/>
                <w:szCs w:val="28"/>
              </w:rPr>
            </w:pPr>
          </w:p>
        </w:tc>
        <w:tc>
          <w:tcPr>
            <w:tcW w:w="6520" w:type="dxa"/>
          </w:tcPr>
          <w:p w14:paraId="25733A31" w14:textId="77777777" w:rsidR="004A0DE0" w:rsidRPr="00BA1428" w:rsidRDefault="004A0DE0" w:rsidP="00255187">
            <w:pPr>
              <w:widowControl w:val="0"/>
              <w:tabs>
                <w:tab w:val="left" w:pos="952"/>
              </w:tabs>
              <w:spacing w:line="288" w:lineRule="auto"/>
              <w:jc w:val="both"/>
              <w:rPr>
                <w:sz w:val="28"/>
                <w:szCs w:val="28"/>
              </w:rPr>
            </w:pPr>
            <w:r w:rsidRPr="00BA1428">
              <w:rPr>
                <w:sz w:val="28"/>
                <w:szCs w:val="28"/>
              </w:rPr>
              <w:t>Thành lập Trung tâm quản lý, điều hành giao thông thông minh, trên cơ sở tích hợp:</w:t>
            </w:r>
          </w:p>
          <w:p w14:paraId="508C2631" w14:textId="77777777" w:rsidR="004A0DE0" w:rsidRPr="00BA1428" w:rsidRDefault="004A0DE0" w:rsidP="00255187">
            <w:pPr>
              <w:widowControl w:val="0"/>
              <w:tabs>
                <w:tab w:val="left" w:pos="952"/>
              </w:tabs>
              <w:spacing w:line="288" w:lineRule="auto"/>
              <w:jc w:val="both"/>
              <w:rPr>
                <w:sz w:val="28"/>
                <w:szCs w:val="28"/>
              </w:rPr>
            </w:pPr>
            <w:r w:rsidRPr="00BA1428">
              <w:rPr>
                <w:sz w:val="28"/>
                <w:szCs w:val="28"/>
              </w:rPr>
              <w:t>- Trung tâm quản lý và điều hành giao thông thành phố</w:t>
            </w:r>
          </w:p>
          <w:p w14:paraId="2BA20F14" w14:textId="77777777" w:rsidR="004A0DE0" w:rsidRPr="00BA1428" w:rsidRDefault="004A0DE0" w:rsidP="00255187">
            <w:pPr>
              <w:widowControl w:val="0"/>
              <w:tabs>
                <w:tab w:val="left" w:pos="952"/>
              </w:tabs>
              <w:spacing w:line="288" w:lineRule="auto"/>
              <w:jc w:val="both"/>
              <w:rPr>
                <w:sz w:val="28"/>
                <w:szCs w:val="28"/>
              </w:rPr>
            </w:pPr>
            <w:r w:rsidRPr="00BA1428">
              <w:rPr>
                <w:sz w:val="28"/>
                <w:szCs w:val="28"/>
              </w:rPr>
              <w:t>- Hệ thống điều hành ITS tuyến vành đai 4</w:t>
            </w:r>
          </w:p>
          <w:p w14:paraId="03292D9D" w14:textId="77777777" w:rsidR="004A0DE0" w:rsidRPr="00BA1428" w:rsidRDefault="004A0DE0" w:rsidP="00255187">
            <w:pPr>
              <w:widowControl w:val="0"/>
              <w:tabs>
                <w:tab w:val="left" w:pos="952"/>
              </w:tabs>
              <w:spacing w:line="288" w:lineRule="auto"/>
              <w:jc w:val="both"/>
              <w:rPr>
                <w:sz w:val="28"/>
                <w:szCs w:val="28"/>
              </w:rPr>
            </w:pPr>
            <w:r w:rsidRPr="00BA1428">
              <w:rPr>
                <w:sz w:val="28"/>
                <w:szCs w:val="28"/>
              </w:rPr>
              <w:t xml:space="preserve">- Kết nối với Trung tâm điều khiển giao thông thuộc CATP </w:t>
            </w:r>
          </w:p>
          <w:p w14:paraId="5DC78E1D" w14:textId="77777777" w:rsidR="004A0DE0" w:rsidRPr="00BA1428" w:rsidRDefault="004A0DE0" w:rsidP="00255187">
            <w:pPr>
              <w:widowControl w:val="0"/>
              <w:tabs>
                <w:tab w:val="left" w:pos="952"/>
              </w:tabs>
              <w:spacing w:line="288" w:lineRule="auto"/>
              <w:jc w:val="both"/>
              <w:rPr>
                <w:sz w:val="28"/>
                <w:szCs w:val="28"/>
              </w:rPr>
            </w:pPr>
            <w:r w:rsidRPr="00BA1428">
              <w:rPr>
                <w:sz w:val="28"/>
                <w:szCs w:val="28"/>
              </w:rPr>
              <w:t>12 chức năng: Giám sát giao thông, Cung cấp thông tin giao thông, Điều khiển giao thông, Hỗ trợ xử lý vi phạm TT ATGT, Quản lý GTCC, Quản lý đỗ xe, Quản lý thanh toán vé điện tử, Quản lý nhu cầu, Quản lý vận tải hàng hóa, Quản lý kết cấu hạ tầng giao thông, Quản lý sự cố, Mô phỏng giao thông.</w:t>
            </w:r>
          </w:p>
        </w:tc>
        <w:tc>
          <w:tcPr>
            <w:tcW w:w="1683" w:type="dxa"/>
          </w:tcPr>
          <w:p w14:paraId="4BA3E393" w14:textId="77777777" w:rsidR="004A0DE0" w:rsidRPr="00BA1428" w:rsidRDefault="004A0DE0" w:rsidP="00255187">
            <w:pPr>
              <w:widowControl w:val="0"/>
              <w:tabs>
                <w:tab w:val="left" w:pos="952"/>
              </w:tabs>
              <w:spacing w:line="288" w:lineRule="auto"/>
              <w:jc w:val="both"/>
              <w:rPr>
                <w:b/>
                <w:sz w:val="28"/>
                <w:szCs w:val="28"/>
              </w:rPr>
            </w:pPr>
            <w:r w:rsidRPr="00BA1428">
              <w:rPr>
                <w:sz w:val="28"/>
                <w:szCs w:val="28"/>
              </w:rPr>
              <w:t>UBND TP</w:t>
            </w:r>
          </w:p>
        </w:tc>
      </w:tr>
      <w:tr w:rsidR="00982559" w:rsidRPr="00BA1428" w14:paraId="58461B33" w14:textId="77777777" w:rsidTr="0057440A">
        <w:tc>
          <w:tcPr>
            <w:tcW w:w="1101" w:type="dxa"/>
            <w:vMerge/>
          </w:tcPr>
          <w:p w14:paraId="65465EDB" w14:textId="77777777" w:rsidR="004A0DE0" w:rsidRPr="00BA1428" w:rsidRDefault="004A0DE0" w:rsidP="00255187">
            <w:pPr>
              <w:widowControl w:val="0"/>
              <w:tabs>
                <w:tab w:val="left" w:pos="952"/>
              </w:tabs>
              <w:spacing w:line="288" w:lineRule="auto"/>
              <w:jc w:val="both"/>
              <w:rPr>
                <w:b/>
                <w:sz w:val="28"/>
                <w:szCs w:val="28"/>
              </w:rPr>
            </w:pPr>
          </w:p>
        </w:tc>
        <w:tc>
          <w:tcPr>
            <w:tcW w:w="6520" w:type="dxa"/>
          </w:tcPr>
          <w:p w14:paraId="57B1DB83" w14:textId="77777777" w:rsidR="004A0DE0" w:rsidRPr="00BA1428" w:rsidRDefault="004A0DE0" w:rsidP="00255187">
            <w:pPr>
              <w:widowControl w:val="0"/>
              <w:tabs>
                <w:tab w:val="left" w:pos="952"/>
              </w:tabs>
              <w:spacing w:line="288" w:lineRule="auto"/>
              <w:jc w:val="both"/>
              <w:rPr>
                <w:sz w:val="28"/>
                <w:szCs w:val="28"/>
              </w:rPr>
            </w:pPr>
            <w:r w:rsidRPr="00BA1428">
              <w:rPr>
                <w:sz w:val="28"/>
                <w:szCs w:val="28"/>
              </w:rPr>
              <w:t>Phê duyệt Đề án giao thông thông minh trên địa bàn Hà nội và phê duyệt kế hoạch thực hiện đề án làm cơ sở triển khai xây dựng hệ thống giao thông thông minh Hà nội</w:t>
            </w:r>
          </w:p>
        </w:tc>
        <w:tc>
          <w:tcPr>
            <w:tcW w:w="1683" w:type="dxa"/>
          </w:tcPr>
          <w:p w14:paraId="5D3F1644" w14:textId="77777777" w:rsidR="004A0DE0" w:rsidRPr="00BA1428" w:rsidRDefault="004A0DE0" w:rsidP="00255187">
            <w:pPr>
              <w:widowControl w:val="0"/>
              <w:tabs>
                <w:tab w:val="left" w:pos="952"/>
              </w:tabs>
              <w:spacing w:line="288" w:lineRule="auto"/>
              <w:jc w:val="both"/>
              <w:rPr>
                <w:b/>
                <w:sz w:val="28"/>
                <w:szCs w:val="28"/>
              </w:rPr>
            </w:pPr>
            <w:r w:rsidRPr="00BA1428">
              <w:rPr>
                <w:sz w:val="28"/>
                <w:szCs w:val="28"/>
              </w:rPr>
              <w:t>UBND TP</w:t>
            </w:r>
          </w:p>
        </w:tc>
      </w:tr>
      <w:tr w:rsidR="00982559" w:rsidRPr="00BA1428" w14:paraId="3042B00F" w14:textId="77777777" w:rsidTr="0057440A">
        <w:tc>
          <w:tcPr>
            <w:tcW w:w="1101" w:type="dxa"/>
            <w:vMerge/>
          </w:tcPr>
          <w:p w14:paraId="148E4DF8" w14:textId="77777777" w:rsidR="004A0DE0" w:rsidRPr="00BA1428" w:rsidRDefault="004A0DE0" w:rsidP="00255187">
            <w:pPr>
              <w:widowControl w:val="0"/>
              <w:tabs>
                <w:tab w:val="left" w:pos="952"/>
              </w:tabs>
              <w:spacing w:line="288" w:lineRule="auto"/>
              <w:jc w:val="both"/>
              <w:rPr>
                <w:b/>
                <w:sz w:val="28"/>
                <w:szCs w:val="28"/>
              </w:rPr>
            </w:pPr>
          </w:p>
        </w:tc>
        <w:tc>
          <w:tcPr>
            <w:tcW w:w="6520" w:type="dxa"/>
          </w:tcPr>
          <w:p w14:paraId="3251DFC9" w14:textId="77777777" w:rsidR="004A0DE0" w:rsidRPr="00BA1428" w:rsidRDefault="004A0DE0" w:rsidP="00255187">
            <w:pPr>
              <w:widowControl w:val="0"/>
              <w:tabs>
                <w:tab w:val="left" w:pos="952"/>
              </w:tabs>
              <w:spacing w:line="288" w:lineRule="auto"/>
              <w:jc w:val="both"/>
              <w:rPr>
                <w:b/>
                <w:sz w:val="28"/>
                <w:szCs w:val="28"/>
              </w:rPr>
            </w:pPr>
            <w:r w:rsidRPr="00BA1428">
              <w:rPr>
                <w:sz w:val="28"/>
                <w:szCs w:val="28"/>
              </w:rPr>
              <w:t>Ban hành</w:t>
            </w:r>
            <w:r w:rsidRPr="00BA1428">
              <w:rPr>
                <w:b/>
                <w:sz w:val="28"/>
                <w:szCs w:val="28"/>
              </w:rPr>
              <w:t xml:space="preserve"> </w:t>
            </w:r>
            <w:r w:rsidRPr="00BA1428">
              <w:rPr>
                <w:sz w:val="28"/>
                <w:szCs w:val="28"/>
              </w:rPr>
              <w:t>quy chế quản lý, vận hành và khai thác hệ thống giao thông thông minh thành phố Hà nội, trong đó quy định về cơ chế phân nhiệm, phối hợp giữa các đơn vị, tổ chức tham gia hệ thống giao thông thông minh</w:t>
            </w:r>
          </w:p>
        </w:tc>
        <w:tc>
          <w:tcPr>
            <w:tcW w:w="1683" w:type="dxa"/>
          </w:tcPr>
          <w:p w14:paraId="0A0300CF" w14:textId="77777777" w:rsidR="004A0DE0" w:rsidRPr="00BA1428" w:rsidRDefault="004A0DE0" w:rsidP="00255187">
            <w:pPr>
              <w:widowControl w:val="0"/>
              <w:tabs>
                <w:tab w:val="left" w:pos="952"/>
              </w:tabs>
              <w:spacing w:line="288" w:lineRule="auto"/>
              <w:jc w:val="both"/>
              <w:rPr>
                <w:b/>
                <w:sz w:val="28"/>
                <w:szCs w:val="28"/>
              </w:rPr>
            </w:pPr>
            <w:r w:rsidRPr="00BA1428">
              <w:rPr>
                <w:sz w:val="28"/>
                <w:szCs w:val="28"/>
              </w:rPr>
              <w:t>UBND TP</w:t>
            </w:r>
          </w:p>
        </w:tc>
      </w:tr>
      <w:tr w:rsidR="00982559" w:rsidRPr="00BA1428" w14:paraId="08F9EF81" w14:textId="77777777" w:rsidTr="0057440A">
        <w:tc>
          <w:tcPr>
            <w:tcW w:w="1101" w:type="dxa"/>
            <w:vMerge/>
          </w:tcPr>
          <w:p w14:paraId="09690565" w14:textId="77777777" w:rsidR="004A0DE0" w:rsidRPr="00BA1428" w:rsidRDefault="004A0DE0" w:rsidP="00255187">
            <w:pPr>
              <w:widowControl w:val="0"/>
              <w:tabs>
                <w:tab w:val="left" w:pos="952"/>
              </w:tabs>
              <w:spacing w:line="288" w:lineRule="auto"/>
              <w:jc w:val="both"/>
              <w:rPr>
                <w:b/>
                <w:sz w:val="28"/>
                <w:szCs w:val="28"/>
              </w:rPr>
            </w:pPr>
          </w:p>
        </w:tc>
        <w:tc>
          <w:tcPr>
            <w:tcW w:w="6520" w:type="dxa"/>
          </w:tcPr>
          <w:p w14:paraId="1D00B448" w14:textId="77777777" w:rsidR="004A0DE0" w:rsidRPr="00BA1428" w:rsidRDefault="004A0DE0" w:rsidP="00255187">
            <w:pPr>
              <w:widowControl w:val="0"/>
              <w:tabs>
                <w:tab w:val="left" w:pos="952"/>
              </w:tabs>
              <w:spacing w:line="288" w:lineRule="auto"/>
              <w:jc w:val="both"/>
              <w:rPr>
                <w:sz w:val="28"/>
                <w:szCs w:val="28"/>
              </w:rPr>
            </w:pPr>
            <w:r w:rsidRPr="00BA1428">
              <w:rPr>
                <w:sz w:val="28"/>
                <w:szCs w:val="28"/>
              </w:rPr>
              <w:t xml:space="preserve">Quy chế phối hợp giữa Sở GTVT và CATP trong công </w:t>
            </w:r>
            <w:r w:rsidRPr="00BA1428">
              <w:rPr>
                <w:sz w:val="28"/>
                <w:szCs w:val="28"/>
              </w:rPr>
              <w:lastRenderedPageBreak/>
              <w:t>tác quản lý, điều hành giao thông thành phố</w:t>
            </w:r>
          </w:p>
        </w:tc>
        <w:tc>
          <w:tcPr>
            <w:tcW w:w="1683" w:type="dxa"/>
          </w:tcPr>
          <w:p w14:paraId="3F10F7A9" w14:textId="77777777" w:rsidR="004A0DE0" w:rsidRPr="00BA1428" w:rsidRDefault="004A0DE0" w:rsidP="00255187">
            <w:pPr>
              <w:widowControl w:val="0"/>
              <w:tabs>
                <w:tab w:val="left" w:pos="952"/>
              </w:tabs>
              <w:spacing w:line="288" w:lineRule="auto"/>
              <w:jc w:val="both"/>
              <w:rPr>
                <w:b/>
                <w:sz w:val="28"/>
                <w:szCs w:val="28"/>
              </w:rPr>
            </w:pPr>
            <w:r w:rsidRPr="00BA1428">
              <w:rPr>
                <w:sz w:val="28"/>
                <w:szCs w:val="28"/>
              </w:rPr>
              <w:lastRenderedPageBreak/>
              <w:t>UBND TP</w:t>
            </w:r>
          </w:p>
        </w:tc>
      </w:tr>
      <w:tr w:rsidR="00982559" w:rsidRPr="00BA1428" w14:paraId="49426637" w14:textId="77777777" w:rsidTr="0057440A">
        <w:tc>
          <w:tcPr>
            <w:tcW w:w="1101" w:type="dxa"/>
            <w:vMerge/>
          </w:tcPr>
          <w:p w14:paraId="7765EAEC" w14:textId="77777777" w:rsidR="004A0DE0" w:rsidRPr="00BA1428" w:rsidRDefault="004A0DE0" w:rsidP="00255187">
            <w:pPr>
              <w:widowControl w:val="0"/>
              <w:tabs>
                <w:tab w:val="left" w:pos="952"/>
              </w:tabs>
              <w:spacing w:line="288" w:lineRule="auto"/>
              <w:jc w:val="both"/>
              <w:rPr>
                <w:b/>
                <w:sz w:val="28"/>
                <w:szCs w:val="28"/>
              </w:rPr>
            </w:pPr>
          </w:p>
        </w:tc>
        <w:tc>
          <w:tcPr>
            <w:tcW w:w="6520" w:type="dxa"/>
          </w:tcPr>
          <w:p w14:paraId="1BF24F61" w14:textId="77777777" w:rsidR="004A0DE0" w:rsidRPr="00BA1428" w:rsidRDefault="004A0DE0" w:rsidP="00255187">
            <w:pPr>
              <w:widowControl w:val="0"/>
              <w:tabs>
                <w:tab w:val="left" w:pos="952"/>
              </w:tabs>
              <w:spacing w:line="288" w:lineRule="auto"/>
              <w:jc w:val="both"/>
              <w:rPr>
                <w:sz w:val="28"/>
                <w:szCs w:val="28"/>
              </w:rPr>
            </w:pPr>
            <w:r w:rsidRPr="00BA1428">
              <w:rPr>
                <w:sz w:val="28"/>
                <w:szCs w:val="28"/>
              </w:rPr>
              <w:t>Quy định phân công nhiệm vụ các đơn vị Sở GTVT trong vân hành, khai thác hệ thống giao thông thông minh</w:t>
            </w:r>
          </w:p>
        </w:tc>
        <w:tc>
          <w:tcPr>
            <w:tcW w:w="1683" w:type="dxa"/>
          </w:tcPr>
          <w:p w14:paraId="39DC0897" w14:textId="77777777" w:rsidR="004A0DE0" w:rsidRPr="00BA1428" w:rsidRDefault="004A0DE0" w:rsidP="00255187">
            <w:pPr>
              <w:widowControl w:val="0"/>
              <w:tabs>
                <w:tab w:val="left" w:pos="952"/>
              </w:tabs>
              <w:spacing w:line="288" w:lineRule="auto"/>
              <w:jc w:val="both"/>
              <w:rPr>
                <w:sz w:val="28"/>
                <w:szCs w:val="28"/>
              </w:rPr>
            </w:pPr>
            <w:r w:rsidRPr="00BA1428">
              <w:rPr>
                <w:sz w:val="28"/>
                <w:szCs w:val="28"/>
              </w:rPr>
              <w:t>Sở GTVT</w:t>
            </w:r>
          </w:p>
        </w:tc>
      </w:tr>
      <w:tr w:rsidR="00982559" w:rsidRPr="00BA1428" w14:paraId="3C040A5D" w14:textId="77777777" w:rsidTr="0057440A">
        <w:tc>
          <w:tcPr>
            <w:tcW w:w="1101" w:type="dxa"/>
          </w:tcPr>
          <w:p w14:paraId="13583243" w14:textId="77777777" w:rsidR="004A0DE0" w:rsidRPr="00BA1428" w:rsidRDefault="004A0DE0" w:rsidP="00255187">
            <w:pPr>
              <w:widowControl w:val="0"/>
              <w:tabs>
                <w:tab w:val="left" w:pos="952"/>
              </w:tabs>
              <w:spacing w:line="288" w:lineRule="auto"/>
              <w:jc w:val="both"/>
              <w:rPr>
                <w:b/>
                <w:sz w:val="28"/>
                <w:szCs w:val="28"/>
              </w:rPr>
            </w:pPr>
            <w:r w:rsidRPr="00BA1428">
              <w:rPr>
                <w:b/>
                <w:sz w:val="28"/>
                <w:szCs w:val="28"/>
              </w:rPr>
              <w:t>Chính sách</w:t>
            </w:r>
          </w:p>
        </w:tc>
        <w:tc>
          <w:tcPr>
            <w:tcW w:w="6520" w:type="dxa"/>
          </w:tcPr>
          <w:p w14:paraId="398CE57E" w14:textId="77777777" w:rsidR="004A0DE0" w:rsidRPr="00BA1428" w:rsidRDefault="004A0DE0" w:rsidP="00255187">
            <w:pPr>
              <w:widowControl w:val="0"/>
              <w:tabs>
                <w:tab w:val="left" w:pos="952"/>
              </w:tabs>
              <w:spacing w:line="288" w:lineRule="auto"/>
              <w:jc w:val="both"/>
              <w:rPr>
                <w:b/>
                <w:sz w:val="28"/>
                <w:szCs w:val="28"/>
              </w:rPr>
            </w:pPr>
            <w:r w:rsidRPr="00BA1428">
              <w:rPr>
                <w:sz w:val="28"/>
                <w:szCs w:val="28"/>
              </w:rPr>
              <w:t>Cơ chế khuyến khích hợp tác công – tư trong xây dựng, vận hành các cấu phần của hệ thống giao thông thông minh</w:t>
            </w:r>
          </w:p>
        </w:tc>
        <w:tc>
          <w:tcPr>
            <w:tcW w:w="1683" w:type="dxa"/>
          </w:tcPr>
          <w:p w14:paraId="6D4CF29B" w14:textId="77777777" w:rsidR="004A0DE0" w:rsidRPr="00BA1428" w:rsidRDefault="004A0DE0" w:rsidP="00255187">
            <w:pPr>
              <w:widowControl w:val="0"/>
              <w:tabs>
                <w:tab w:val="left" w:pos="952"/>
              </w:tabs>
              <w:spacing w:line="288" w:lineRule="auto"/>
              <w:jc w:val="both"/>
              <w:rPr>
                <w:b/>
                <w:sz w:val="28"/>
                <w:szCs w:val="28"/>
              </w:rPr>
            </w:pPr>
            <w:r w:rsidRPr="00BA1428">
              <w:rPr>
                <w:sz w:val="28"/>
                <w:szCs w:val="28"/>
              </w:rPr>
              <w:t>UBND TP</w:t>
            </w:r>
          </w:p>
        </w:tc>
      </w:tr>
      <w:tr w:rsidR="00982559" w:rsidRPr="00BA1428" w14:paraId="6199EE46" w14:textId="77777777" w:rsidTr="0057440A">
        <w:tc>
          <w:tcPr>
            <w:tcW w:w="1101" w:type="dxa"/>
          </w:tcPr>
          <w:p w14:paraId="020E548D" w14:textId="77777777" w:rsidR="004A0DE0" w:rsidRPr="00BA1428" w:rsidRDefault="004A0DE0" w:rsidP="00255187">
            <w:pPr>
              <w:widowControl w:val="0"/>
              <w:tabs>
                <w:tab w:val="left" w:pos="952"/>
              </w:tabs>
              <w:spacing w:line="288" w:lineRule="auto"/>
              <w:jc w:val="both"/>
              <w:rPr>
                <w:b/>
                <w:sz w:val="28"/>
                <w:szCs w:val="28"/>
              </w:rPr>
            </w:pPr>
          </w:p>
        </w:tc>
        <w:tc>
          <w:tcPr>
            <w:tcW w:w="6520" w:type="dxa"/>
          </w:tcPr>
          <w:p w14:paraId="7ACE52A0" w14:textId="77777777" w:rsidR="004A0DE0" w:rsidRPr="00BA1428" w:rsidRDefault="004A0DE0" w:rsidP="00255187">
            <w:pPr>
              <w:widowControl w:val="0"/>
              <w:tabs>
                <w:tab w:val="left" w:pos="952"/>
              </w:tabs>
              <w:spacing w:line="288" w:lineRule="auto"/>
              <w:jc w:val="both"/>
              <w:rPr>
                <w:b/>
                <w:sz w:val="28"/>
                <w:szCs w:val="28"/>
              </w:rPr>
            </w:pPr>
            <w:r w:rsidRPr="00BA1428">
              <w:rPr>
                <w:sz w:val="28"/>
                <w:szCs w:val="28"/>
              </w:rPr>
              <w:t>Cơ chế khuyến khích hoạt động đào tạo và ứng dụng KHCN phục vụ phát triển giao thông thông minh thành phố</w:t>
            </w:r>
          </w:p>
        </w:tc>
        <w:tc>
          <w:tcPr>
            <w:tcW w:w="1683" w:type="dxa"/>
          </w:tcPr>
          <w:p w14:paraId="5844C72D" w14:textId="77777777" w:rsidR="004A0DE0" w:rsidRPr="00BA1428" w:rsidRDefault="004A0DE0" w:rsidP="00255187">
            <w:pPr>
              <w:widowControl w:val="0"/>
              <w:tabs>
                <w:tab w:val="left" w:pos="952"/>
              </w:tabs>
              <w:spacing w:line="288" w:lineRule="auto"/>
              <w:jc w:val="both"/>
              <w:rPr>
                <w:b/>
                <w:sz w:val="28"/>
                <w:szCs w:val="28"/>
              </w:rPr>
            </w:pPr>
            <w:r w:rsidRPr="00BA1428">
              <w:rPr>
                <w:sz w:val="28"/>
                <w:szCs w:val="28"/>
              </w:rPr>
              <w:t>UBND TP</w:t>
            </w:r>
          </w:p>
        </w:tc>
      </w:tr>
      <w:tr w:rsidR="00982559" w:rsidRPr="00BA1428" w14:paraId="0C5B9B80" w14:textId="77777777" w:rsidTr="0057440A">
        <w:tc>
          <w:tcPr>
            <w:tcW w:w="1101" w:type="dxa"/>
            <w:vMerge w:val="restart"/>
          </w:tcPr>
          <w:p w14:paraId="6956E6F8" w14:textId="77777777" w:rsidR="004A0DE0" w:rsidRPr="00BA1428" w:rsidRDefault="004A0DE0" w:rsidP="00255187">
            <w:pPr>
              <w:widowControl w:val="0"/>
              <w:tabs>
                <w:tab w:val="left" w:pos="952"/>
              </w:tabs>
              <w:spacing w:line="288" w:lineRule="auto"/>
              <w:jc w:val="both"/>
              <w:rPr>
                <w:b/>
                <w:sz w:val="28"/>
                <w:szCs w:val="28"/>
              </w:rPr>
            </w:pPr>
            <w:r w:rsidRPr="00BA1428">
              <w:rPr>
                <w:b/>
                <w:sz w:val="28"/>
                <w:szCs w:val="28"/>
              </w:rPr>
              <w:t>Kỹ thuật</w:t>
            </w:r>
          </w:p>
        </w:tc>
        <w:tc>
          <w:tcPr>
            <w:tcW w:w="6520" w:type="dxa"/>
          </w:tcPr>
          <w:p w14:paraId="45E79561" w14:textId="77777777" w:rsidR="004A0DE0" w:rsidRPr="00BA1428" w:rsidRDefault="004A0DE0" w:rsidP="00255187">
            <w:pPr>
              <w:widowControl w:val="0"/>
              <w:tabs>
                <w:tab w:val="left" w:pos="952"/>
              </w:tabs>
              <w:spacing w:line="288" w:lineRule="auto"/>
              <w:jc w:val="both"/>
              <w:rPr>
                <w:sz w:val="28"/>
                <w:szCs w:val="28"/>
              </w:rPr>
            </w:pPr>
            <w:r w:rsidRPr="00BA1428">
              <w:rPr>
                <w:sz w:val="28"/>
                <w:szCs w:val="28"/>
              </w:rPr>
              <w:t>Ban hành hướng dẫn tiêu chuẩn kỹ thuật khuyến nghị đối với các hệ thống giám sát, điều khiển giao thông trên địa bàn thành phố</w:t>
            </w:r>
          </w:p>
        </w:tc>
        <w:tc>
          <w:tcPr>
            <w:tcW w:w="1683" w:type="dxa"/>
          </w:tcPr>
          <w:p w14:paraId="605A898C" w14:textId="77777777" w:rsidR="004A0DE0" w:rsidRPr="00BA1428" w:rsidRDefault="004A0DE0" w:rsidP="00255187">
            <w:pPr>
              <w:widowControl w:val="0"/>
              <w:tabs>
                <w:tab w:val="left" w:pos="952"/>
              </w:tabs>
              <w:spacing w:line="288" w:lineRule="auto"/>
              <w:jc w:val="both"/>
              <w:rPr>
                <w:b/>
                <w:sz w:val="28"/>
                <w:szCs w:val="28"/>
              </w:rPr>
            </w:pPr>
            <w:r w:rsidRPr="00BA1428">
              <w:rPr>
                <w:sz w:val="28"/>
                <w:szCs w:val="28"/>
              </w:rPr>
              <w:t>UBND TP</w:t>
            </w:r>
          </w:p>
        </w:tc>
      </w:tr>
      <w:tr w:rsidR="00982559" w:rsidRPr="00BA1428" w14:paraId="08E7FFB2" w14:textId="77777777" w:rsidTr="0057440A">
        <w:tc>
          <w:tcPr>
            <w:tcW w:w="1101" w:type="dxa"/>
            <w:vMerge/>
          </w:tcPr>
          <w:p w14:paraId="31693699" w14:textId="77777777" w:rsidR="004A0DE0" w:rsidRPr="00BA1428" w:rsidRDefault="004A0DE0" w:rsidP="00255187">
            <w:pPr>
              <w:widowControl w:val="0"/>
              <w:tabs>
                <w:tab w:val="left" w:pos="952"/>
              </w:tabs>
              <w:spacing w:line="288" w:lineRule="auto"/>
              <w:jc w:val="both"/>
              <w:rPr>
                <w:b/>
                <w:sz w:val="28"/>
                <w:szCs w:val="28"/>
              </w:rPr>
            </w:pPr>
          </w:p>
        </w:tc>
        <w:tc>
          <w:tcPr>
            <w:tcW w:w="6520" w:type="dxa"/>
          </w:tcPr>
          <w:p w14:paraId="2C604ECB" w14:textId="77777777" w:rsidR="004A0DE0" w:rsidRPr="00BA1428" w:rsidRDefault="004A0DE0" w:rsidP="00255187">
            <w:pPr>
              <w:widowControl w:val="0"/>
              <w:tabs>
                <w:tab w:val="left" w:pos="952"/>
              </w:tabs>
              <w:spacing w:line="288" w:lineRule="auto"/>
              <w:jc w:val="both"/>
              <w:rPr>
                <w:sz w:val="28"/>
                <w:szCs w:val="28"/>
              </w:rPr>
            </w:pPr>
            <w:r w:rsidRPr="00BA1428">
              <w:rPr>
                <w:sz w:val="28"/>
                <w:szCs w:val="28"/>
              </w:rPr>
              <w:t>Quy định về kết nối, chia sẻ dữ liệu giao thông giữa Trung tâm quản lý, điều hành giao thông thông minh thành phố với Trung tâm điều hành thành phố</w:t>
            </w:r>
          </w:p>
        </w:tc>
        <w:tc>
          <w:tcPr>
            <w:tcW w:w="1683" w:type="dxa"/>
          </w:tcPr>
          <w:p w14:paraId="05BB98F7" w14:textId="77777777" w:rsidR="004A0DE0" w:rsidRPr="00BA1428" w:rsidRDefault="004A0DE0" w:rsidP="00255187">
            <w:pPr>
              <w:widowControl w:val="0"/>
              <w:tabs>
                <w:tab w:val="left" w:pos="952"/>
              </w:tabs>
              <w:spacing w:line="288" w:lineRule="auto"/>
              <w:jc w:val="both"/>
              <w:rPr>
                <w:sz w:val="28"/>
                <w:szCs w:val="28"/>
              </w:rPr>
            </w:pPr>
            <w:r w:rsidRPr="00BA1428">
              <w:rPr>
                <w:sz w:val="28"/>
                <w:szCs w:val="28"/>
              </w:rPr>
              <w:t>Sở TTTT</w:t>
            </w:r>
          </w:p>
        </w:tc>
      </w:tr>
      <w:tr w:rsidR="00982559" w:rsidRPr="00BA1428" w14:paraId="62460125" w14:textId="77777777" w:rsidTr="0057440A">
        <w:tc>
          <w:tcPr>
            <w:tcW w:w="1101" w:type="dxa"/>
            <w:vMerge/>
          </w:tcPr>
          <w:p w14:paraId="4748F979" w14:textId="77777777" w:rsidR="004A0DE0" w:rsidRPr="00BA1428" w:rsidRDefault="004A0DE0" w:rsidP="00255187">
            <w:pPr>
              <w:widowControl w:val="0"/>
              <w:tabs>
                <w:tab w:val="left" w:pos="952"/>
              </w:tabs>
              <w:spacing w:line="288" w:lineRule="auto"/>
              <w:jc w:val="both"/>
              <w:rPr>
                <w:b/>
                <w:sz w:val="28"/>
                <w:szCs w:val="28"/>
              </w:rPr>
            </w:pPr>
          </w:p>
        </w:tc>
        <w:tc>
          <w:tcPr>
            <w:tcW w:w="6520" w:type="dxa"/>
          </w:tcPr>
          <w:p w14:paraId="55977E6F" w14:textId="77777777" w:rsidR="004A0DE0" w:rsidRPr="00BA1428" w:rsidRDefault="004A0DE0" w:rsidP="00255187">
            <w:pPr>
              <w:widowControl w:val="0"/>
              <w:tabs>
                <w:tab w:val="left" w:pos="952"/>
              </w:tabs>
              <w:spacing w:line="288" w:lineRule="auto"/>
              <w:jc w:val="both"/>
              <w:rPr>
                <w:sz w:val="28"/>
                <w:szCs w:val="28"/>
              </w:rPr>
            </w:pPr>
            <w:r w:rsidRPr="00BA1428">
              <w:rPr>
                <w:sz w:val="28"/>
                <w:szCs w:val="28"/>
              </w:rPr>
              <w:t>Quy định về kết nối, chia sẻ dữ liệu giao thông giữa Trung tâm quản lý, điều hành giao thông thông minh thành phố với Trung tâm ITS quốc gia</w:t>
            </w:r>
          </w:p>
        </w:tc>
        <w:tc>
          <w:tcPr>
            <w:tcW w:w="1683" w:type="dxa"/>
          </w:tcPr>
          <w:p w14:paraId="2FDA3C3F" w14:textId="77777777" w:rsidR="004A0DE0" w:rsidRPr="00BA1428" w:rsidRDefault="004A0DE0" w:rsidP="00255187">
            <w:pPr>
              <w:widowControl w:val="0"/>
              <w:tabs>
                <w:tab w:val="left" w:pos="952"/>
              </w:tabs>
              <w:spacing w:line="288" w:lineRule="auto"/>
              <w:jc w:val="both"/>
              <w:rPr>
                <w:sz w:val="28"/>
                <w:szCs w:val="28"/>
              </w:rPr>
            </w:pPr>
            <w:r w:rsidRPr="00BA1428">
              <w:rPr>
                <w:sz w:val="28"/>
                <w:szCs w:val="28"/>
              </w:rPr>
              <w:t>Bộ GTVT</w:t>
            </w:r>
          </w:p>
        </w:tc>
      </w:tr>
      <w:tr w:rsidR="00982559" w:rsidRPr="00BA1428" w14:paraId="3DFF6847" w14:textId="77777777" w:rsidTr="0057440A">
        <w:tc>
          <w:tcPr>
            <w:tcW w:w="1101" w:type="dxa"/>
            <w:vMerge/>
          </w:tcPr>
          <w:p w14:paraId="32A6D47D" w14:textId="77777777" w:rsidR="004A0DE0" w:rsidRPr="00BA1428" w:rsidRDefault="004A0DE0" w:rsidP="00255187">
            <w:pPr>
              <w:widowControl w:val="0"/>
              <w:tabs>
                <w:tab w:val="left" w:pos="952"/>
              </w:tabs>
              <w:spacing w:line="288" w:lineRule="auto"/>
              <w:jc w:val="both"/>
              <w:rPr>
                <w:b/>
                <w:sz w:val="28"/>
                <w:szCs w:val="28"/>
              </w:rPr>
            </w:pPr>
          </w:p>
        </w:tc>
        <w:tc>
          <w:tcPr>
            <w:tcW w:w="6520" w:type="dxa"/>
          </w:tcPr>
          <w:p w14:paraId="45329667" w14:textId="77777777" w:rsidR="004A0DE0" w:rsidRPr="00BA1428" w:rsidRDefault="004A0DE0" w:rsidP="00255187">
            <w:pPr>
              <w:widowControl w:val="0"/>
              <w:tabs>
                <w:tab w:val="left" w:pos="952"/>
              </w:tabs>
              <w:spacing w:line="288" w:lineRule="auto"/>
              <w:jc w:val="both"/>
              <w:rPr>
                <w:sz w:val="28"/>
                <w:szCs w:val="28"/>
              </w:rPr>
            </w:pPr>
            <w:r w:rsidRPr="00BA1428">
              <w:rPr>
                <w:sz w:val="28"/>
                <w:szCs w:val="28"/>
              </w:rPr>
              <w:t>Quy định về kết nối, chia sẻ dữ liệu giám sát hành trình phương tiện vận tải giữa Trung tâm quản lý, điều hành giao thông thông minh thành phố với Cục ĐBVN</w:t>
            </w:r>
          </w:p>
        </w:tc>
        <w:tc>
          <w:tcPr>
            <w:tcW w:w="1683" w:type="dxa"/>
          </w:tcPr>
          <w:p w14:paraId="40C0C2D6" w14:textId="77777777" w:rsidR="004A0DE0" w:rsidRPr="00BA1428" w:rsidRDefault="004A0DE0" w:rsidP="00255187">
            <w:pPr>
              <w:widowControl w:val="0"/>
              <w:tabs>
                <w:tab w:val="left" w:pos="952"/>
              </w:tabs>
              <w:spacing w:line="288" w:lineRule="auto"/>
              <w:jc w:val="both"/>
              <w:rPr>
                <w:sz w:val="28"/>
                <w:szCs w:val="28"/>
              </w:rPr>
            </w:pPr>
            <w:r w:rsidRPr="00BA1428">
              <w:rPr>
                <w:sz w:val="28"/>
                <w:szCs w:val="28"/>
              </w:rPr>
              <w:t>Sở GTVT và Cục ĐBVN</w:t>
            </w:r>
          </w:p>
        </w:tc>
      </w:tr>
      <w:tr w:rsidR="00982559" w:rsidRPr="00BA1428" w14:paraId="637379A0" w14:textId="77777777" w:rsidTr="0057440A">
        <w:tc>
          <w:tcPr>
            <w:tcW w:w="1101" w:type="dxa"/>
            <w:vMerge/>
          </w:tcPr>
          <w:p w14:paraId="0A505226" w14:textId="77777777" w:rsidR="004A0DE0" w:rsidRPr="00BA1428" w:rsidRDefault="004A0DE0" w:rsidP="00255187">
            <w:pPr>
              <w:widowControl w:val="0"/>
              <w:tabs>
                <w:tab w:val="left" w:pos="952"/>
              </w:tabs>
              <w:spacing w:line="288" w:lineRule="auto"/>
              <w:jc w:val="both"/>
              <w:rPr>
                <w:b/>
                <w:sz w:val="28"/>
                <w:szCs w:val="28"/>
              </w:rPr>
            </w:pPr>
          </w:p>
        </w:tc>
        <w:tc>
          <w:tcPr>
            <w:tcW w:w="6520" w:type="dxa"/>
          </w:tcPr>
          <w:p w14:paraId="466C33ED" w14:textId="77777777" w:rsidR="004A0DE0" w:rsidRPr="00BA1428" w:rsidRDefault="004A0DE0" w:rsidP="00255187">
            <w:pPr>
              <w:widowControl w:val="0"/>
              <w:tabs>
                <w:tab w:val="left" w:pos="952"/>
              </w:tabs>
              <w:spacing w:line="288" w:lineRule="auto"/>
              <w:jc w:val="both"/>
              <w:rPr>
                <w:sz w:val="28"/>
                <w:szCs w:val="28"/>
              </w:rPr>
            </w:pPr>
            <w:r w:rsidRPr="00BA1428">
              <w:rPr>
                <w:sz w:val="28"/>
                <w:szCs w:val="28"/>
              </w:rPr>
              <w:t>Quy định về kết nối, chia sẻ dữ liệu đăng kiểm giữa Trung tâm quản lý, điều hành giao thông thông minh thành phố với Cục Đăng kiểm VN</w:t>
            </w:r>
          </w:p>
        </w:tc>
        <w:tc>
          <w:tcPr>
            <w:tcW w:w="1683" w:type="dxa"/>
          </w:tcPr>
          <w:p w14:paraId="4010E6CF" w14:textId="77777777" w:rsidR="004A0DE0" w:rsidRPr="00BA1428" w:rsidRDefault="004A0DE0" w:rsidP="00255187">
            <w:pPr>
              <w:widowControl w:val="0"/>
              <w:tabs>
                <w:tab w:val="left" w:pos="952"/>
              </w:tabs>
              <w:spacing w:line="288" w:lineRule="auto"/>
              <w:jc w:val="both"/>
              <w:rPr>
                <w:sz w:val="28"/>
                <w:szCs w:val="28"/>
              </w:rPr>
            </w:pPr>
            <w:r w:rsidRPr="00BA1428">
              <w:rPr>
                <w:sz w:val="28"/>
                <w:szCs w:val="28"/>
              </w:rPr>
              <w:t>Sở GTVT và Cục Đăng kiểm VN</w:t>
            </w:r>
          </w:p>
        </w:tc>
      </w:tr>
      <w:tr w:rsidR="00982559" w:rsidRPr="00BA1428" w14:paraId="323CAFDB" w14:textId="77777777" w:rsidTr="0057440A">
        <w:tc>
          <w:tcPr>
            <w:tcW w:w="1101" w:type="dxa"/>
            <w:vMerge/>
          </w:tcPr>
          <w:p w14:paraId="600DD494" w14:textId="77777777" w:rsidR="004A0DE0" w:rsidRPr="00BA1428" w:rsidRDefault="004A0DE0" w:rsidP="00255187">
            <w:pPr>
              <w:widowControl w:val="0"/>
              <w:tabs>
                <w:tab w:val="left" w:pos="952"/>
              </w:tabs>
              <w:spacing w:line="288" w:lineRule="auto"/>
              <w:jc w:val="both"/>
              <w:rPr>
                <w:b/>
                <w:sz w:val="28"/>
                <w:szCs w:val="28"/>
              </w:rPr>
            </w:pPr>
          </w:p>
        </w:tc>
        <w:tc>
          <w:tcPr>
            <w:tcW w:w="6520" w:type="dxa"/>
          </w:tcPr>
          <w:p w14:paraId="0DA1095C" w14:textId="77777777" w:rsidR="004A0DE0" w:rsidRPr="00BA1428" w:rsidRDefault="004A0DE0" w:rsidP="00255187">
            <w:pPr>
              <w:widowControl w:val="0"/>
              <w:tabs>
                <w:tab w:val="left" w:pos="952"/>
              </w:tabs>
              <w:spacing w:line="288" w:lineRule="auto"/>
              <w:jc w:val="both"/>
              <w:rPr>
                <w:sz w:val="28"/>
                <w:szCs w:val="28"/>
              </w:rPr>
            </w:pPr>
            <w:r w:rsidRPr="00BA1428">
              <w:rPr>
                <w:sz w:val="28"/>
                <w:szCs w:val="28"/>
              </w:rPr>
              <w:t>Quy định về cung cấp và sử dụng dữ liệu Trung tâm quản lý, điều hành giao thông thông minh thành phố của các đơn vị trong Sở</w:t>
            </w:r>
          </w:p>
        </w:tc>
        <w:tc>
          <w:tcPr>
            <w:tcW w:w="1683" w:type="dxa"/>
          </w:tcPr>
          <w:p w14:paraId="75F0CEDB" w14:textId="77777777" w:rsidR="004A0DE0" w:rsidRPr="00BA1428" w:rsidRDefault="004A0DE0" w:rsidP="00255187">
            <w:pPr>
              <w:widowControl w:val="0"/>
              <w:tabs>
                <w:tab w:val="left" w:pos="952"/>
              </w:tabs>
              <w:spacing w:line="288" w:lineRule="auto"/>
              <w:jc w:val="both"/>
              <w:rPr>
                <w:sz w:val="28"/>
                <w:szCs w:val="28"/>
              </w:rPr>
            </w:pPr>
            <w:r w:rsidRPr="00BA1428">
              <w:rPr>
                <w:sz w:val="28"/>
                <w:szCs w:val="28"/>
              </w:rPr>
              <w:t>Sở GTVT</w:t>
            </w:r>
          </w:p>
        </w:tc>
      </w:tr>
    </w:tbl>
    <w:p w14:paraId="54AF7AF7" w14:textId="77777777" w:rsidR="004A0DE0" w:rsidRPr="00BA1428" w:rsidRDefault="004A0DE0" w:rsidP="00A71EE9">
      <w:pPr>
        <w:widowControl w:val="0"/>
        <w:tabs>
          <w:tab w:val="left" w:pos="952"/>
        </w:tabs>
        <w:spacing w:after="0" w:line="336" w:lineRule="auto"/>
        <w:ind w:firstLine="720"/>
        <w:jc w:val="both"/>
        <w:rPr>
          <w:sz w:val="28"/>
          <w:szCs w:val="28"/>
        </w:rPr>
      </w:pPr>
      <w:r w:rsidRPr="00BA1428">
        <w:rPr>
          <w:sz w:val="28"/>
          <w:szCs w:val="28"/>
        </w:rPr>
        <w:t xml:space="preserve">Muốn kết nối, chia sẻ được cần phải xác định nguồn thông tin, nơi nhận thông tin, nội dung và quy định dữ liệu. Để đáp ứng yêu câu này, một mặt phải có các cơ chế, chính sách hình thành các đầu mối mới, nếu chưa có, chẳng hạn như Trung tâm quản lý, điều hành giao thông thông minh, phân công, làm rõ quan hệ phối hợp giữa các đầu mối trong công việc chung, mặt khác, phải có các quy định </w:t>
      </w:r>
      <w:r w:rsidRPr="00BA1428">
        <w:rPr>
          <w:sz w:val="28"/>
          <w:szCs w:val="28"/>
        </w:rPr>
        <w:lastRenderedPageBreak/>
        <w:t>về tiêu chuẩn các thiết bị, các quy tắc, định dạng dữ liệu kết nối.</w:t>
      </w:r>
    </w:p>
    <w:p w14:paraId="6915BBEF" w14:textId="22C26E5F" w:rsidR="00CD089F" w:rsidRPr="00BA1428" w:rsidRDefault="004A0DE0" w:rsidP="00A71EE9">
      <w:pPr>
        <w:spacing w:after="0" w:line="336" w:lineRule="auto"/>
        <w:outlineLvl w:val="0"/>
        <w:rPr>
          <w:b/>
          <w:bCs/>
          <w:sz w:val="28"/>
          <w:szCs w:val="28"/>
        </w:rPr>
      </w:pPr>
      <w:bookmarkStart w:id="247" w:name="_Toc162423173"/>
      <w:bookmarkStart w:id="248" w:name="_Toc181889807"/>
      <w:r w:rsidRPr="00BA1428">
        <w:rPr>
          <w:b/>
          <w:bCs/>
          <w:sz w:val="28"/>
          <w:szCs w:val="28"/>
        </w:rPr>
        <w:t>5.</w:t>
      </w:r>
      <w:r w:rsidR="00CD089F" w:rsidRPr="00BA1428">
        <w:rPr>
          <w:b/>
          <w:bCs/>
          <w:sz w:val="28"/>
          <w:szCs w:val="28"/>
          <w:lang w:val="vi-VN"/>
        </w:rPr>
        <w:t>2. Đề xuất tổ chức thực hiện</w:t>
      </w:r>
      <w:bookmarkEnd w:id="247"/>
      <w:r w:rsidR="007F068A" w:rsidRPr="00BA1428">
        <w:rPr>
          <w:b/>
          <w:bCs/>
          <w:sz w:val="28"/>
          <w:szCs w:val="28"/>
        </w:rPr>
        <w:t>.</w:t>
      </w:r>
      <w:bookmarkEnd w:id="248"/>
    </w:p>
    <w:p w14:paraId="475ED1EE" w14:textId="77777777" w:rsidR="004A0DE0" w:rsidRPr="00BA1428" w:rsidRDefault="004A0DE0" w:rsidP="002662E7">
      <w:pPr>
        <w:widowControl w:val="0"/>
        <w:tabs>
          <w:tab w:val="left" w:pos="952"/>
        </w:tabs>
        <w:spacing w:after="0" w:line="312" w:lineRule="auto"/>
        <w:ind w:firstLine="720"/>
        <w:jc w:val="both"/>
        <w:rPr>
          <w:rFonts w:eastAsia="Times New Roman"/>
          <w:bCs/>
          <w:sz w:val="28"/>
          <w:szCs w:val="28"/>
        </w:rPr>
      </w:pPr>
      <w:r w:rsidRPr="00BA1428">
        <w:rPr>
          <w:rFonts w:eastAsia="Times New Roman"/>
          <w:bCs/>
          <w:sz w:val="28"/>
          <w:szCs w:val="28"/>
        </w:rPr>
        <w:t xml:space="preserve">Để triển khai hiệu quả Đề án hệ thống giao thông thông minh thành phố Hà nội cần có sự phân công nhiệm vụ rõ ràng, phối hợp chặt chẽ của nhiều đơn vị. Trong đó, quan trọng nhất là sự quan tâm, chỉ đạo quyết liệt, nhất quán của lãnh đạo thành phố. </w:t>
      </w:r>
    </w:p>
    <w:p w14:paraId="1BA869E2" w14:textId="4FA3267D" w:rsidR="004A0DE0" w:rsidRPr="00BA1428" w:rsidRDefault="004A0DE0" w:rsidP="002662E7">
      <w:pPr>
        <w:pStyle w:val="Heading2"/>
        <w:keepNext w:val="0"/>
        <w:keepLines w:val="0"/>
        <w:widowControl w:val="0"/>
        <w:spacing w:before="0" w:after="0" w:line="312" w:lineRule="auto"/>
        <w:jc w:val="both"/>
        <w:rPr>
          <w:rFonts w:ascii="Times New Roman" w:hAnsi="Times New Roman" w:cs="Times New Roman"/>
          <w:b/>
          <w:i/>
          <w:color w:val="auto"/>
          <w:sz w:val="28"/>
          <w:szCs w:val="28"/>
        </w:rPr>
      </w:pPr>
      <w:bookmarkStart w:id="249" w:name="_Toc478162715"/>
      <w:bookmarkStart w:id="250" w:name="_Toc478163573"/>
      <w:bookmarkStart w:id="251" w:name="_Toc478165822"/>
      <w:bookmarkStart w:id="252" w:name="_Toc478799262"/>
      <w:bookmarkStart w:id="253" w:name="_Toc489256780"/>
      <w:bookmarkStart w:id="254" w:name="_Toc161815413"/>
      <w:bookmarkStart w:id="255" w:name="_Toc162011882"/>
      <w:bookmarkStart w:id="256" w:name="_Toc162423174"/>
      <w:bookmarkStart w:id="257" w:name="_Toc181889808"/>
      <w:bookmarkStart w:id="258" w:name="_Toc478162714"/>
      <w:bookmarkStart w:id="259" w:name="_Toc478163572"/>
      <w:bookmarkStart w:id="260" w:name="_Toc478165821"/>
      <w:r w:rsidRPr="00BA1428">
        <w:rPr>
          <w:rFonts w:ascii="Times New Roman" w:hAnsi="Times New Roman" w:cs="Times New Roman"/>
          <w:b/>
          <w:bCs/>
          <w:color w:val="auto"/>
          <w:sz w:val="28"/>
          <w:szCs w:val="28"/>
        </w:rPr>
        <w:t>5.</w:t>
      </w:r>
      <w:r w:rsidRPr="00BA1428">
        <w:rPr>
          <w:rFonts w:ascii="Times New Roman" w:hAnsi="Times New Roman" w:cs="Times New Roman"/>
          <w:b/>
          <w:bCs/>
          <w:color w:val="auto"/>
          <w:sz w:val="28"/>
          <w:szCs w:val="28"/>
          <w:lang w:val="vi-VN"/>
        </w:rPr>
        <w:t>2.</w:t>
      </w:r>
      <w:r w:rsidRPr="00BA1428">
        <w:rPr>
          <w:rFonts w:ascii="Times New Roman" w:hAnsi="Times New Roman" w:cs="Times New Roman"/>
          <w:b/>
          <w:i/>
          <w:color w:val="auto"/>
          <w:sz w:val="28"/>
          <w:szCs w:val="28"/>
        </w:rPr>
        <w:t xml:space="preserve">1. Sở </w:t>
      </w:r>
      <w:bookmarkEnd w:id="249"/>
      <w:bookmarkEnd w:id="250"/>
      <w:bookmarkEnd w:id="251"/>
      <w:bookmarkEnd w:id="252"/>
      <w:r w:rsidRPr="00BA1428">
        <w:rPr>
          <w:rFonts w:ascii="Times New Roman" w:hAnsi="Times New Roman" w:cs="Times New Roman"/>
          <w:b/>
          <w:i/>
          <w:color w:val="auto"/>
          <w:sz w:val="28"/>
          <w:szCs w:val="28"/>
        </w:rPr>
        <w:t>Giao thông vận tải</w:t>
      </w:r>
      <w:bookmarkEnd w:id="253"/>
      <w:bookmarkEnd w:id="254"/>
      <w:bookmarkEnd w:id="255"/>
      <w:bookmarkEnd w:id="256"/>
      <w:r w:rsidR="007F068A" w:rsidRPr="00BA1428">
        <w:rPr>
          <w:rFonts w:ascii="Times New Roman" w:hAnsi="Times New Roman" w:cs="Times New Roman"/>
          <w:b/>
          <w:i/>
          <w:color w:val="auto"/>
          <w:sz w:val="28"/>
          <w:szCs w:val="28"/>
        </w:rPr>
        <w:t>.</w:t>
      </w:r>
      <w:bookmarkEnd w:id="257"/>
    </w:p>
    <w:p w14:paraId="26F2D573" w14:textId="77777777" w:rsidR="004A0DE0" w:rsidRPr="00BA1428" w:rsidRDefault="004A0DE0" w:rsidP="002662E7">
      <w:pPr>
        <w:widowControl w:val="0"/>
        <w:spacing w:after="0" w:line="312" w:lineRule="auto"/>
        <w:ind w:firstLine="720"/>
        <w:jc w:val="both"/>
        <w:rPr>
          <w:sz w:val="28"/>
          <w:szCs w:val="28"/>
          <w:lang w:val="vi-VN"/>
        </w:rPr>
      </w:pPr>
      <w:r w:rsidRPr="00BA1428">
        <w:rPr>
          <w:sz w:val="28"/>
          <w:szCs w:val="28"/>
          <w:lang w:val="vi-VN"/>
        </w:rPr>
        <w:t xml:space="preserve">Là cơ quan thường trực có trách nhiệm tham mưu cho UBND Thành phố chỉ đạo, kiểm tra, đôn đốc việc </w:t>
      </w:r>
      <w:r w:rsidRPr="00BA1428">
        <w:rPr>
          <w:rFonts w:eastAsia="Times New Roman"/>
          <w:iCs/>
          <w:sz w:val="28"/>
          <w:szCs w:val="28"/>
          <w:lang w:val="vi-VN"/>
        </w:rPr>
        <w:t>thực</w:t>
      </w:r>
      <w:r w:rsidRPr="00BA1428">
        <w:rPr>
          <w:sz w:val="28"/>
          <w:szCs w:val="28"/>
          <w:lang w:val="vi-VN"/>
        </w:rPr>
        <w:t xml:space="preserve"> hiện Đề án. Cụ thể một số nhiệm vụ như sau:</w:t>
      </w:r>
    </w:p>
    <w:p w14:paraId="4CF36828" w14:textId="77777777" w:rsidR="004A0DE0" w:rsidRPr="00BA1428" w:rsidRDefault="004A0DE0" w:rsidP="002662E7">
      <w:pPr>
        <w:widowControl w:val="0"/>
        <w:spacing w:after="0" w:line="312" w:lineRule="auto"/>
        <w:ind w:firstLine="720"/>
        <w:jc w:val="both"/>
        <w:rPr>
          <w:sz w:val="28"/>
          <w:szCs w:val="28"/>
          <w:lang w:val="vi-VN"/>
        </w:rPr>
      </w:pPr>
      <w:r w:rsidRPr="00BA1428">
        <w:rPr>
          <w:sz w:val="28"/>
          <w:szCs w:val="28"/>
          <w:lang w:val="vi-VN"/>
        </w:rPr>
        <w:t xml:space="preserve">- Chủ trì xây dựng dự án đầu tư triển khai các nhiệm vụ của Đề án, trình UBND Thành phố phê duyệt. </w:t>
      </w:r>
    </w:p>
    <w:p w14:paraId="30EF9608" w14:textId="77777777" w:rsidR="004A0DE0" w:rsidRPr="00BA1428" w:rsidRDefault="004A0DE0" w:rsidP="002662E7">
      <w:pPr>
        <w:widowControl w:val="0"/>
        <w:spacing w:after="0" w:line="312" w:lineRule="auto"/>
        <w:ind w:firstLine="720"/>
        <w:jc w:val="both"/>
        <w:rPr>
          <w:sz w:val="28"/>
          <w:szCs w:val="28"/>
        </w:rPr>
      </w:pPr>
      <w:r w:rsidRPr="00BA1428">
        <w:rPr>
          <w:sz w:val="28"/>
          <w:szCs w:val="28"/>
          <w:lang w:val="vi-VN"/>
        </w:rPr>
        <w:t xml:space="preserve">- Chủ trì </w:t>
      </w:r>
      <w:r w:rsidRPr="00BA1428">
        <w:rPr>
          <w:sz w:val="28"/>
          <w:szCs w:val="28"/>
        </w:rPr>
        <w:t xml:space="preserve">xây dựng các văn bản về cơ chế, chính sách liên quan đến phối hợp, chia sẻ thông tin, kết nối dữ liệu giữa các cơ quan, tổ chức, phục vụ triển khai Đề án, </w:t>
      </w:r>
      <w:r w:rsidRPr="00BA1428">
        <w:rPr>
          <w:sz w:val="28"/>
          <w:szCs w:val="28"/>
          <w:lang w:val="vi-VN"/>
        </w:rPr>
        <w:t>trình UBND Thành phố phê duyệt.</w:t>
      </w:r>
    </w:p>
    <w:p w14:paraId="666C3919" w14:textId="62406EF7" w:rsidR="00BD589E" w:rsidRPr="00BA1428" w:rsidRDefault="00BD589E" w:rsidP="002662E7">
      <w:pPr>
        <w:widowControl w:val="0"/>
        <w:spacing w:after="0" w:line="312" w:lineRule="auto"/>
        <w:ind w:firstLine="720"/>
        <w:jc w:val="both"/>
        <w:rPr>
          <w:sz w:val="28"/>
          <w:szCs w:val="28"/>
        </w:rPr>
      </w:pPr>
      <w:r w:rsidRPr="00BA1428">
        <w:rPr>
          <w:sz w:val="28"/>
          <w:szCs w:val="28"/>
        </w:rPr>
        <w:t>- Phối hợp với Sở Thông tin và Truyền thông, cập nhật nội dung, thông tin thuộc Đề án Giao thông thông minh vào Đề án Thành phố thông minh.</w:t>
      </w:r>
    </w:p>
    <w:p w14:paraId="2C58A883" w14:textId="39C06B0F" w:rsidR="00BD589E" w:rsidRPr="00BA1428" w:rsidRDefault="003B6FEC" w:rsidP="002662E7">
      <w:pPr>
        <w:widowControl w:val="0"/>
        <w:spacing w:after="0" w:line="312" w:lineRule="auto"/>
        <w:ind w:firstLine="720"/>
        <w:jc w:val="both"/>
        <w:rPr>
          <w:sz w:val="28"/>
          <w:szCs w:val="28"/>
        </w:rPr>
      </w:pPr>
      <w:r w:rsidRPr="00BA1428">
        <w:rPr>
          <w:sz w:val="28"/>
          <w:szCs w:val="28"/>
        </w:rPr>
        <w:t xml:space="preserve">- </w:t>
      </w:r>
      <w:r w:rsidR="007B18E4" w:rsidRPr="00BA1428">
        <w:rPr>
          <w:sz w:val="28"/>
          <w:szCs w:val="28"/>
        </w:rPr>
        <w:t>Chủ trì, phối hợp với Sở Thông tin và Truyền thông hướng dẫn các tiêu chuẩn hệ thống, thiết bị giao thông thông minh theo quy định của Trung ương và Thành phố</w:t>
      </w:r>
    </w:p>
    <w:p w14:paraId="3B4B858E" w14:textId="77777777" w:rsidR="004A0DE0" w:rsidRPr="00BA1428" w:rsidRDefault="004A0DE0" w:rsidP="002662E7">
      <w:pPr>
        <w:widowControl w:val="0"/>
        <w:spacing w:after="0" w:line="312" w:lineRule="auto"/>
        <w:ind w:firstLine="720"/>
        <w:jc w:val="both"/>
        <w:rPr>
          <w:sz w:val="28"/>
          <w:szCs w:val="28"/>
          <w:lang w:val="vi-VN"/>
        </w:rPr>
      </w:pPr>
      <w:r w:rsidRPr="00BA1428">
        <w:rPr>
          <w:sz w:val="28"/>
          <w:szCs w:val="28"/>
          <w:lang w:val="vi-VN"/>
        </w:rPr>
        <w:t>- Chủ trì, phối hợp với các Sở, ban, ngành có liên quan thực hiện công tác quản lý nhà nước theo đúng thẩm quyền được phân cấp.</w:t>
      </w:r>
    </w:p>
    <w:p w14:paraId="5B4F598C" w14:textId="77777777" w:rsidR="004A0DE0" w:rsidRPr="00BA1428" w:rsidRDefault="004A0DE0" w:rsidP="002662E7">
      <w:pPr>
        <w:widowControl w:val="0"/>
        <w:spacing w:after="0" w:line="312" w:lineRule="auto"/>
        <w:ind w:firstLine="720"/>
        <w:jc w:val="both"/>
        <w:rPr>
          <w:sz w:val="28"/>
          <w:szCs w:val="28"/>
        </w:rPr>
      </w:pPr>
      <w:r w:rsidRPr="00BA1428">
        <w:rPr>
          <w:sz w:val="28"/>
          <w:szCs w:val="28"/>
          <w:lang w:val="vi-VN"/>
        </w:rPr>
        <w:t>- Chủ trì, phối hợp với các Sở, ban, ngành có liên quan triển khai các nhiệm vụ cụ thể khác của Đề án.</w:t>
      </w:r>
    </w:p>
    <w:p w14:paraId="073DADC2" w14:textId="6E6E228D" w:rsidR="00E14892" w:rsidRPr="00C31401" w:rsidRDefault="00E14892" w:rsidP="002662E7">
      <w:pPr>
        <w:spacing w:line="312" w:lineRule="auto"/>
        <w:ind w:firstLine="720"/>
        <w:jc w:val="both"/>
        <w:rPr>
          <w:color w:val="ED0000"/>
          <w:sz w:val="28"/>
          <w:szCs w:val="28"/>
        </w:rPr>
      </w:pPr>
      <w:r w:rsidRPr="00C31401">
        <w:rPr>
          <w:color w:val="ED0000"/>
          <w:sz w:val="28"/>
          <w:szCs w:val="28"/>
        </w:rPr>
        <w:t xml:space="preserve">- Sở Giao thông vận tải: </w:t>
      </w:r>
      <w:r w:rsidR="00A72EF2" w:rsidRPr="00C31401">
        <w:rPr>
          <w:color w:val="ED0000"/>
          <w:sz w:val="28"/>
          <w:szCs w:val="28"/>
        </w:rPr>
        <w:t>Thẩm định phương án giá các dịch vụ giao thông thông minh như thu phí nội đô, thẻ vé liên thông, trông giữ phương tiện trên địa bàn Thành phố làm cơ sở trình UBND Thành phố ban hành theo thẩm quyền.</w:t>
      </w:r>
    </w:p>
    <w:p w14:paraId="0E2B3C36" w14:textId="5072DB97" w:rsidR="004A0DE0" w:rsidRPr="00BA1428" w:rsidRDefault="00FB2C2D" w:rsidP="002662E7">
      <w:pPr>
        <w:pStyle w:val="Heading2"/>
        <w:keepNext w:val="0"/>
        <w:keepLines w:val="0"/>
        <w:widowControl w:val="0"/>
        <w:spacing w:before="0" w:after="0" w:line="312" w:lineRule="auto"/>
        <w:jc w:val="both"/>
        <w:rPr>
          <w:rFonts w:ascii="Times New Roman" w:hAnsi="Times New Roman" w:cs="Times New Roman"/>
          <w:b/>
          <w:i/>
          <w:color w:val="auto"/>
          <w:sz w:val="28"/>
          <w:szCs w:val="28"/>
        </w:rPr>
      </w:pPr>
      <w:bookmarkStart w:id="261" w:name="_Toc161815414"/>
      <w:bookmarkStart w:id="262" w:name="_Toc162011883"/>
      <w:bookmarkStart w:id="263" w:name="_Toc162423175"/>
      <w:bookmarkStart w:id="264" w:name="_Toc181889809"/>
      <w:r w:rsidRPr="00BA1428">
        <w:rPr>
          <w:rFonts w:ascii="Times New Roman" w:hAnsi="Times New Roman" w:cs="Times New Roman"/>
          <w:b/>
          <w:bCs/>
          <w:color w:val="auto"/>
          <w:sz w:val="28"/>
          <w:szCs w:val="28"/>
        </w:rPr>
        <w:t>5.</w:t>
      </w:r>
      <w:r w:rsidRPr="00BA1428">
        <w:rPr>
          <w:rFonts w:ascii="Times New Roman" w:hAnsi="Times New Roman" w:cs="Times New Roman"/>
          <w:b/>
          <w:bCs/>
          <w:color w:val="auto"/>
          <w:sz w:val="28"/>
          <w:szCs w:val="28"/>
          <w:lang w:val="vi-VN"/>
        </w:rPr>
        <w:t>2.</w:t>
      </w:r>
      <w:r w:rsidR="004A0DE0" w:rsidRPr="00BA1428">
        <w:rPr>
          <w:rFonts w:ascii="Times New Roman" w:hAnsi="Times New Roman" w:cs="Times New Roman"/>
          <w:b/>
          <w:i/>
          <w:color w:val="auto"/>
          <w:sz w:val="28"/>
          <w:szCs w:val="28"/>
        </w:rPr>
        <w:t>2. Sở Tài chính</w:t>
      </w:r>
      <w:bookmarkEnd w:id="261"/>
      <w:bookmarkEnd w:id="262"/>
      <w:bookmarkEnd w:id="263"/>
      <w:r w:rsidR="007F068A" w:rsidRPr="00BA1428">
        <w:rPr>
          <w:rFonts w:ascii="Times New Roman" w:hAnsi="Times New Roman" w:cs="Times New Roman"/>
          <w:b/>
          <w:i/>
          <w:color w:val="auto"/>
          <w:sz w:val="28"/>
          <w:szCs w:val="28"/>
        </w:rPr>
        <w:t>.</w:t>
      </w:r>
      <w:bookmarkEnd w:id="264"/>
    </w:p>
    <w:p w14:paraId="21A7FC28" w14:textId="3DED8AD7" w:rsidR="00B854E4" w:rsidRPr="00C31401" w:rsidRDefault="00D06D25" w:rsidP="002662E7">
      <w:pPr>
        <w:pStyle w:val="Heading2"/>
        <w:keepNext w:val="0"/>
        <w:keepLines w:val="0"/>
        <w:widowControl w:val="0"/>
        <w:spacing w:before="0" w:after="0" w:line="312" w:lineRule="auto"/>
        <w:ind w:firstLine="720"/>
        <w:jc w:val="both"/>
        <w:rPr>
          <w:rFonts w:ascii="Times New Roman" w:hAnsi="Times New Roman" w:cs="Times New Roman"/>
          <w:iCs/>
          <w:color w:val="ED0000"/>
          <w:sz w:val="28"/>
          <w:szCs w:val="28"/>
        </w:rPr>
      </w:pPr>
      <w:bookmarkStart w:id="265" w:name="_Toc173744921"/>
      <w:bookmarkStart w:id="266" w:name="_Toc181889810"/>
      <w:bookmarkStart w:id="267" w:name="_Toc161815415"/>
      <w:bookmarkStart w:id="268" w:name="_Toc162011884"/>
      <w:bookmarkStart w:id="269" w:name="_Toc162423176"/>
      <w:r>
        <w:rPr>
          <w:rFonts w:ascii="Times New Roman" w:hAnsi="Times New Roman" w:cs="Times New Roman"/>
          <w:iCs/>
          <w:color w:val="ED0000"/>
          <w:sz w:val="28"/>
          <w:szCs w:val="28"/>
        </w:rPr>
        <w:t>T</w:t>
      </w:r>
      <w:r w:rsidR="007900D1" w:rsidRPr="00C31401">
        <w:rPr>
          <w:rFonts w:ascii="Times New Roman" w:hAnsi="Times New Roman" w:cs="Times New Roman"/>
          <w:iCs/>
          <w:color w:val="ED0000"/>
          <w:sz w:val="28"/>
          <w:szCs w:val="28"/>
        </w:rPr>
        <w:t xml:space="preserve">ổng hợp, báo cáo UBND Thành phố, trình HĐND Thành phố bố trí nguồn kinh phí chi thường xuyên </w:t>
      </w:r>
      <w:r w:rsidR="00A72EF2" w:rsidRPr="00C31401">
        <w:rPr>
          <w:rFonts w:ascii="Times New Roman" w:hAnsi="Times New Roman" w:cs="Times New Roman"/>
          <w:iCs/>
          <w:color w:val="ED0000"/>
          <w:sz w:val="28"/>
          <w:szCs w:val="28"/>
        </w:rPr>
        <w:t>để thực hiện Đề án theo quy định của Luật Ngân sách và các quy định có liên quan</w:t>
      </w:r>
      <w:r w:rsidR="00B854E4" w:rsidRPr="00C31401">
        <w:rPr>
          <w:rFonts w:ascii="Times New Roman" w:hAnsi="Times New Roman" w:cs="Times New Roman"/>
          <w:iCs/>
          <w:color w:val="ED0000"/>
          <w:sz w:val="28"/>
          <w:szCs w:val="28"/>
        </w:rPr>
        <w:t>.</w:t>
      </w:r>
      <w:bookmarkEnd w:id="265"/>
      <w:bookmarkEnd w:id="266"/>
    </w:p>
    <w:p w14:paraId="54FE9C69" w14:textId="73BA7187" w:rsidR="004A0DE0" w:rsidRPr="00BA1428" w:rsidRDefault="00FB2C2D" w:rsidP="002662E7">
      <w:pPr>
        <w:pStyle w:val="Heading2"/>
        <w:keepNext w:val="0"/>
        <w:keepLines w:val="0"/>
        <w:widowControl w:val="0"/>
        <w:spacing w:before="0" w:after="0" w:line="312" w:lineRule="auto"/>
        <w:jc w:val="both"/>
        <w:rPr>
          <w:rFonts w:ascii="Times New Roman" w:hAnsi="Times New Roman" w:cs="Times New Roman"/>
          <w:b/>
          <w:i/>
          <w:color w:val="auto"/>
          <w:sz w:val="28"/>
          <w:szCs w:val="28"/>
        </w:rPr>
      </w:pPr>
      <w:bookmarkStart w:id="270" w:name="_Toc181889811"/>
      <w:r w:rsidRPr="00BA1428">
        <w:rPr>
          <w:rFonts w:ascii="Times New Roman" w:hAnsi="Times New Roman" w:cs="Times New Roman"/>
          <w:b/>
          <w:i/>
          <w:color w:val="auto"/>
          <w:sz w:val="28"/>
          <w:szCs w:val="28"/>
        </w:rPr>
        <w:t>5.2.</w:t>
      </w:r>
      <w:r w:rsidR="004A0DE0" w:rsidRPr="00BA1428">
        <w:rPr>
          <w:rFonts w:ascii="Times New Roman" w:hAnsi="Times New Roman" w:cs="Times New Roman"/>
          <w:b/>
          <w:i/>
          <w:color w:val="auto"/>
          <w:sz w:val="28"/>
          <w:szCs w:val="28"/>
        </w:rPr>
        <w:t>3. Công an Thành phố</w:t>
      </w:r>
      <w:bookmarkEnd w:id="267"/>
      <w:bookmarkEnd w:id="268"/>
      <w:bookmarkEnd w:id="269"/>
      <w:r w:rsidR="007F068A" w:rsidRPr="00BA1428">
        <w:rPr>
          <w:rFonts w:ascii="Times New Roman" w:hAnsi="Times New Roman" w:cs="Times New Roman"/>
          <w:b/>
          <w:i/>
          <w:color w:val="auto"/>
          <w:sz w:val="28"/>
          <w:szCs w:val="28"/>
        </w:rPr>
        <w:t>.</w:t>
      </w:r>
      <w:bookmarkEnd w:id="270"/>
    </w:p>
    <w:p w14:paraId="46C3462E" w14:textId="70E4755E" w:rsidR="004A0DE0" w:rsidRPr="00BA1428" w:rsidRDefault="004A0DE0" w:rsidP="002662E7">
      <w:pPr>
        <w:widowControl w:val="0"/>
        <w:spacing w:after="0" w:line="312" w:lineRule="auto"/>
        <w:ind w:firstLine="720"/>
        <w:jc w:val="both"/>
        <w:rPr>
          <w:sz w:val="28"/>
          <w:szCs w:val="28"/>
          <w:lang w:val="sv-SE"/>
        </w:rPr>
      </w:pPr>
      <w:r w:rsidRPr="00BA1428">
        <w:rPr>
          <w:sz w:val="28"/>
          <w:szCs w:val="28"/>
          <w:lang w:val="vi-VN"/>
        </w:rPr>
        <w:t xml:space="preserve">Phối hợp với Sở </w:t>
      </w:r>
      <w:r w:rsidRPr="00BA1428">
        <w:rPr>
          <w:sz w:val="28"/>
          <w:szCs w:val="28"/>
        </w:rPr>
        <w:t xml:space="preserve">Giao thông Vận tải </w:t>
      </w:r>
      <w:r w:rsidRPr="00BA1428">
        <w:rPr>
          <w:sz w:val="28"/>
          <w:szCs w:val="28"/>
          <w:lang w:val="vi-VN"/>
        </w:rPr>
        <w:t xml:space="preserve">xây dựng phương án </w:t>
      </w:r>
      <w:r w:rsidRPr="00BA1428">
        <w:rPr>
          <w:sz w:val="28"/>
          <w:szCs w:val="28"/>
        </w:rPr>
        <w:t xml:space="preserve">phối hợp trong chia sẻ thông tin, dữ liệu, thực hiện nhiệm vụ giám sát, điều hành và xử lý vi phạm trật tự, an toàn giao thông </w:t>
      </w:r>
      <w:r w:rsidRPr="00BA1428">
        <w:rPr>
          <w:sz w:val="28"/>
          <w:szCs w:val="28"/>
          <w:lang w:val="vi-VN"/>
        </w:rPr>
        <w:t>trình UBND Thành phố phê duyệt.</w:t>
      </w:r>
    </w:p>
    <w:p w14:paraId="4C682AFA" w14:textId="0EE0486B" w:rsidR="004A0DE0" w:rsidRPr="00BA1428" w:rsidRDefault="00FB2C2D" w:rsidP="00D30D45">
      <w:pPr>
        <w:pStyle w:val="Heading2"/>
        <w:keepNext w:val="0"/>
        <w:keepLines w:val="0"/>
        <w:widowControl w:val="0"/>
        <w:spacing w:before="0" w:after="0" w:line="336" w:lineRule="auto"/>
        <w:jc w:val="both"/>
        <w:rPr>
          <w:rFonts w:ascii="Times New Roman" w:hAnsi="Times New Roman" w:cs="Times New Roman"/>
          <w:b/>
          <w:i/>
          <w:color w:val="auto"/>
          <w:sz w:val="28"/>
          <w:szCs w:val="28"/>
        </w:rPr>
      </w:pPr>
      <w:bookmarkStart w:id="271" w:name="_Toc161815416"/>
      <w:bookmarkStart w:id="272" w:name="_Toc162011885"/>
      <w:bookmarkStart w:id="273" w:name="_Toc162423177"/>
      <w:bookmarkStart w:id="274" w:name="_Toc181889812"/>
      <w:r w:rsidRPr="00BA1428">
        <w:rPr>
          <w:rFonts w:ascii="Times New Roman" w:hAnsi="Times New Roman" w:cs="Times New Roman"/>
          <w:b/>
          <w:i/>
          <w:color w:val="auto"/>
          <w:sz w:val="28"/>
          <w:szCs w:val="28"/>
        </w:rPr>
        <w:lastRenderedPageBreak/>
        <w:t>5.2</w:t>
      </w:r>
      <w:r w:rsidR="004A0DE0" w:rsidRPr="00BA1428">
        <w:rPr>
          <w:rFonts w:ascii="Times New Roman" w:hAnsi="Times New Roman" w:cs="Times New Roman"/>
          <w:b/>
          <w:i/>
          <w:color w:val="auto"/>
          <w:sz w:val="28"/>
          <w:szCs w:val="28"/>
        </w:rPr>
        <w:t>.4. Sở Nội vụ</w:t>
      </w:r>
      <w:bookmarkEnd w:id="271"/>
      <w:bookmarkEnd w:id="272"/>
      <w:bookmarkEnd w:id="273"/>
      <w:r w:rsidR="007F068A" w:rsidRPr="00BA1428">
        <w:rPr>
          <w:rFonts w:ascii="Times New Roman" w:hAnsi="Times New Roman" w:cs="Times New Roman"/>
          <w:b/>
          <w:i/>
          <w:color w:val="auto"/>
          <w:sz w:val="28"/>
          <w:szCs w:val="28"/>
        </w:rPr>
        <w:t>.</w:t>
      </w:r>
      <w:bookmarkEnd w:id="274"/>
    </w:p>
    <w:p w14:paraId="5345919C" w14:textId="77777777" w:rsidR="004A0DE0" w:rsidRPr="00BA1428" w:rsidRDefault="004A0DE0" w:rsidP="002662E7">
      <w:pPr>
        <w:widowControl w:val="0"/>
        <w:spacing w:after="0" w:line="312" w:lineRule="auto"/>
        <w:ind w:firstLine="720"/>
        <w:jc w:val="both"/>
        <w:rPr>
          <w:sz w:val="28"/>
          <w:szCs w:val="28"/>
          <w:lang w:val="sv-SE"/>
        </w:rPr>
      </w:pPr>
      <w:r w:rsidRPr="00BA1428">
        <w:rPr>
          <w:rFonts w:eastAsia="Times New Roman"/>
          <w:sz w:val="28"/>
          <w:szCs w:val="28"/>
          <w:lang w:val="vi-VN"/>
        </w:rPr>
        <w:t>Chủ trì phối hợp với các Sở, ngành liên quan nghiên cứu, tham mưu, đề xuất UBND Thành phố thực hiện nhiệm vụ</w:t>
      </w:r>
      <w:r w:rsidRPr="00BA1428">
        <w:rPr>
          <w:rFonts w:eastAsia="Times New Roman"/>
          <w:sz w:val="28"/>
          <w:szCs w:val="28"/>
          <w:lang w:val="it-IT"/>
        </w:rPr>
        <w:t xml:space="preserve"> về lĩnh vực tổ chức bộ máy hành chính, rà soát phân công nhiệm vụ đối với các đơn vị vận hành, khai thác hệ thống giao thông thông minh của Thành phố đảm bảo rõ người, rõ việc, rõ trách nhiệm và các nhiệm vụ khác có liên quan</w:t>
      </w:r>
      <w:r w:rsidRPr="00BA1428">
        <w:rPr>
          <w:rFonts w:eastAsia="Times New Roman"/>
          <w:sz w:val="28"/>
          <w:szCs w:val="28"/>
          <w:lang w:val="vi-VN"/>
        </w:rPr>
        <w:t>.</w:t>
      </w:r>
    </w:p>
    <w:p w14:paraId="2EEFF0E1" w14:textId="02F224C5" w:rsidR="004A0DE0" w:rsidRPr="00BA1428" w:rsidRDefault="00FB2C2D" w:rsidP="002662E7">
      <w:pPr>
        <w:pStyle w:val="Heading2"/>
        <w:keepNext w:val="0"/>
        <w:keepLines w:val="0"/>
        <w:widowControl w:val="0"/>
        <w:spacing w:before="0" w:after="0" w:line="312" w:lineRule="auto"/>
        <w:jc w:val="both"/>
        <w:rPr>
          <w:rFonts w:ascii="Times New Roman" w:hAnsi="Times New Roman" w:cs="Times New Roman"/>
          <w:b/>
          <w:i/>
          <w:color w:val="auto"/>
          <w:sz w:val="28"/>
          <w:szCs w:val="28"/>
        </w:rPr>
      </w:pPr>
      <w:bookmarkStart w:id="275" w:name="_Toc161815417"/>
      <w:bookmarkStart w:id="276" w:name="_Toc162011886"/>
      <w:bookmarkStart w:id="277" w:name="_Toc162423178"/>
      <w:bookmarkStart w:id="278" w:name="_Toc181889813"/>
      <w:r w:rsidRPr="00BA1428">
        <w:rPr>
          <w:rFonts w:ascii="Times New Roman" w:hAnsi="Times New Roman" w:cs="Times New Roman"/>
          <w:b/>
          <w:i/>
          <w:color w:val="auto"/>
          <w:sz w:val="28"/>
          <w:szCs w:val="28"/>
        </w:rPr>
        <w:t>5.2</w:t>
      </w:r>
      <w:r w:rsidR="004A0DE0" w:rsidRPr="00BA1428">
        <w:rPr>
          <w:rFonts w:ascii="Times New Roman" w:hAnsi="Times New Roman" w:cs="Times New Roman"/>
          <w:b/>
          <w:i/>
          <w:color w:val="auto"/>
          <w:sz w:val="28"/>
          <w:szCs w:val="28"/>
        </w:rPr>
        <w:t>.5. Sở Thông tin và Truyền thông</w:t>
      </w:r>
      <w:bookmarkEnd w:id="275"/>
      <w:bookmarkEnd w:id="276"/>
      <w:bookmarkEnd w:id="277"/>
      <w:r w:rsidR="007F068A" w:rsidRPr="00BA1428">
        <w:rPr>
          <w:rFonts w:ascii="Times New Roman" w:hAnsi="Times New Roman" w:cs="Times New Roman"/>
          <w:b/>
          <w:i/>
          <w:color w:val="auto"/>
          <w:sz w:val="28"/>
          <w:szCs w:val="28"/>
        </w:rPr>
        <w:t>.</w:t>
      </w:r>
      <w:bookmarkEnd w:id="278"/>
    </w:p>
    <w:p w14:paraId="309273E7" w14:textId="77777777" w:rsidR="002365D5" w:rsidRPr="00BA1428" w:rsidRDefault="002365D5" w:rsidP="002662E7">
      <w:pPr>
        <w:pStyle w:val="ListParagraph"/>
        <w:widowControl w:val="0"/>
        <w:spacing w:beforeLines="60" w:before="144" w:after="0" w:line="312" w:lineRule="auto"/>
        <w:ind w:left="0" w:firstLine="720"/>
        <w:contextualSpacing w:val="0"/>
        <w:jc w:val="both"/>
        <w:rPr>
          <w:rFonts w:eastAsia="Times New Roman"/>
          <w:sz w:val="28"/>
          <w:szCs w:val="28"/>
        </w:rPr>
      </w:pPr>
      <w:r w:rsidRPr="00BA1428">
        <w:rPr>
          <w:sz w:val="28"/>
          <w:szCs w:val="28"/>
        </w:rPr>
        <w:t>Phối hợp với Sở Giao thông vận tải hướng dẫn các tiêu chuẩn hệ thống, thiết bị giao thông thông minh theo quy định của Trung ương và Thành phố</w:t>
      </w:r>
      <w:r w:rsidRPr="00BA1428">
        <w:rPr>
          <w:rFonts w:eastAsia="Times New Roman"/>
          <w:sz w:val="28"/>
          <w:szCs w:val="28"/>
          <w:lang w:val="vi-VN"/>
        </w:rPr>
        <w:t xml:space="preserve"> </w:t>
      </w:r>
    </w:p>
    <w:p w14:paraId="703BBE0F" w14:textId="1250607E" w:rsidR="004A0DE0" w:rsidRPr="00BA1428" w:rsidRDefault="004A0DE0" w:rsidP="002662E7">
      <w:pPr>
        <w:pStyle w:val="ListParagraph"/>
        <w:widowControl w:val="0"/>
        <w:spacing w:beforeLines="60" w:before="144" w:after="0" w:line="312" w:lineRule="auto"/>
        <w:ind w:left="0" w:firstLine="720"/>
        <w:contextualSpacing w:val="0"/>
        <w:jc w:val="both"/>
        <w:rPr>
          <w:rFonts w:eastAsia="Times New Roman"/>
        </w:rPr>
      </w:pPr>
      <w:r w:rsidRPr="00BA1428">
        <w:rPr>
          <w:rFonts w:eastAsia="Times New Roman"/>
          <w:sz w:val="28"/>
          <w:szCs w:val="28"/>
          <w:lang w:val="vi-VN"/>
        </w:rPr>
        <w:t xml:space="preserve">Chủ trì </w:t>
      </w:r>
      <w:r w:rsidRPr="00BA1428">
        <w:rPr>
          <w:rFonts w:eastAsia="Times New Roman"/>
          <w:sz w:val="28"/>
          <w:szCs w:val="28"/>
        </w:rPr>
        <w:t xml:space="preserve">phối hợp với Sở Giao thông Vận tải giám sát việc thực hiện, triển khai Đề án theo đúng các quy định, yêu cầu về công nghệ thông tin của Chính phủ và Thành phố. </w:t>
      </w:r>
    </w:p>
    <w:p w14:paraId="3EF74281" w14:textId="06525E85" w:rsidR="004A0DE0" w:rsidRPr="00BA1428" w:rsidRDefault="00FB2C2D" w:rsidP="002662E7">
      <w:pPr>
        <w:pStyle w:val="Heading2"/>
        <w:keepNext w:val="0"/>
        <w:keepLines w:val="0"/>
        <w:widowControl w:val="0"/>
        <w:spacing w:before="0" w:after="0" w:line="312" w:lineRule="auto"/>
        <w:jc w:val="both"/>
        <w:rPr>
          <w:rFonts w:ascii="Times New Roman" w:hAnsi="Times New Roman" w:cs="Times New Roman"/>
          <w:b/>
          <w:i/>
          <w:color w:val="auto"/>
          <w:sz w:val="28"/>
          <w:szCs w:val="28"/>
        </w:rPr>
      </w:pPr>
      <w:bookmarkStart w:id="279" w:name="_Toc489256783"/>
      <w:bookmarkStart w:id="280" w:name="_Toc161815418"/>
      <w:bookmarkStart w:id="281" w:name="_Toc162011887"/>
      <w:bookmarkStart w:id="282" w:name="_Toc162423179"/>
      <w:bookmarkStart w:id="283" w:name="_Toc181889814"/>
      <w:bookmarkStart w:id="284" w:name="_Toc478799265"/>
      <w:r w:rsidRPr="00BA1428">
        <w:rPr>
          <w:rFonts w:ascii="Times New Roman" w:hAnsi="Times New Roman" w:cs="Times New Roman"/>
          <w:b/>
          <w:i/>
          <w:color w:val="auto"/>
          <w:sz w:val="28"/>
          <w:szCs w:val="28"/>
        </w:rPr>
        <w:t>5.2</w:t>
      </w:r>
      <w:r w:rsidR="004A0DE0" w:rsidRPr="00BA1428">
        <w:rPr>
          <w:rFonts w:ascii="Times New Roman" w:hAnsi="Times New Roman" w:cs="Times New Roman"/>
          <w:b/>
          <w:i/>
          <w:color w:val="auto"/>
          <w:sz w:val="28"/>
          <w:szCs w:val="28"/>
        </w:rPr>
        <w:t xml:space="preserve">.6. Sở </w:t>
      </w:r>
      <w:bookmarkEnd w:id="279"/>
      <w:r w:rsidR="004A0DE0" w:rsidRPr="00BA1428">
        <w:rPr>
          <w:rFonts w:ascii="Times New Roman" w:hAnsi="Times New Roman" w:cs="Times New Roman"/>
          <w:b/>
          <w:i/>
          <w:color w:val="auto"/>
          <w:sz w:val="28"/>
          <w:szCs w:val="28"/>
        </w:rPr>
        <w:t>Tư pháp</w:t>
      </w:r>
      <w:bookmarkEnd w:id="280"/>
      <w:bookmarkEnd w:id="281"/>
      <w:bookmarkEnd w:id="282"/>
      <w:r w:rsidR="007F068A" w:rsidRPr="00BA1428">
        <w:rPr>
          <w:rFonts w:ascii="Times New Roman" w:hAnsi="Times New Roman" w:cs="Times New Roman"/>
          <w:b/>
          <w:i/>
          <w:color w:val="auto"/>
          <w:sz w:val="28"/>
          <w:szCs w:val="28"/>
        </w:rPr>
        <w:t>.</w:t>
      </w:r>
      <w:bookmarkEnd w:id="283"/>
      <w:r w:rsidR="004A0DE0" w:rsidRPr="00BA1428">
        <w:rPr>
          <w:rFonts w:ascii="Times New Roman" w:hAnsi="Times New Roman" w:cs="Times New Roman"/>
          <w:b/>
          <w:i/>
          <w:color w:val="auto"/>
          <w:sz w:val="28"/>
          <w:szCs w:val="28"/>
        </w:rPr>
        <w:t xml:space="preserve"> </w:t>
      </w:r>
      <w:bookmarkEnd w:id="284"/>
    </w:p>
    <w:p w14:paraId="2EBF2ED9" w14:textId="7580D842" w:rsidR="004A0DE0" w:rsidRPr="00BA1428" w:rsidRDefault="00A72EF2" w:rsidP="002662E7">
      <w:pPr>
        <w:widowControl w:val="0"/>
        <w:spacing w:after="0" w:line="312" w:lineRule="auto"/>
        <w:ind w:firstLine="720"/>
        <w:jc w:val="both"/>
        <w:rPr>
          <w:sz w:val="28"/>
          <w:szCs w:val="28"/>
          <w:lang w:val="sv-SE"/>
        </w:rPr>
      </w:pPr>
      <w:r w:rsidRPr="00BA1428">
        <w:rPr>
          <w:iCs/>
          <w:sz w:val="28"/>
          <w:szCs w:val="28"/>
        </w:rPr>
        <w:t>Trên cơ sở</w:t>
      </w:r>
      <w:r w:rsidRPr="00BA1428">
        <w:rPr>
          <w:b/>
          <w:bCs/>
          <w:iCs/>
          <w:sz w:val="28"/>
          <w:szCs w:val="28"/>
        </w:rPr>
        <w:t xml:space="preserve"> </w:t>
      </w:r>
      <w:r w:rsidRPr="00BA1428">
        <w:rPr>
          <w:bCs/>
          <w:iCs/>
          <w:sz w:val="28"/>
          <w:szCs w:val="28"/>
        </w:rPr>
        <w:t>đề xuất của Sở</w:t>
      </w:r>
      <w:r w:rsidRPr="00BA1428">
        <w:rPr>
          <w:iCs/>
          <w:sz w:val="28"/>
          <w:szCs w:val="28"/>
        </w:rPr>
        <w:t xml:space="preserve"> GTVT, Sở Tư pháp rà soát </w:t>
      </w:r>
      <w:r w:rsidR="004A0DE0" w:rsidRPr="00BA1428">
        <w:rPr>
          <w:rFonts w:eastAsia="Times New Roman"/>
          <w:sz w:val="28"/>
          <w:szCs w:val="28"/>
          <w:lang w:val="vi-VN"/>
        </w:rPr>
        <w:t>các văn bản</w:t>
      </w:r>
      <w:r w:rsidR="004A0DE0" w:rsidRPr="00BA1428">
        <w:rPr>
          <w:rFonts w:eastAsia="Times New Roman"/>
          <w:sz w:val="28"/>
          <w:szCs w:val="28"/>
          <w:lang w:val="it-IT"/>
        </w:rPr>
        <w:t xml:space="preserve"> pháp quy</w:t>
      </w:r>
      <w:r w:rsidRPr="00BA1428">
        <w:rPr>
          <w:rFonts w:eastAsia="Times New Roman"/>
          <w:sz w:val="28"/>
          <w:szCs w:val="28"/>
          <w:lang w:val="it-IT"/>
        </w:rPr>
        <w:t xml:space="preserve"> theo đúng các quy định, báo cáo UBND Thành phố ban hành,</w:t>
      </w:r>
      <w:r w:rsidR="004A0DE0" w:rsidRPr="00BA1428">
        <w:rPr>
          <w:rFonts w:eastAsia="Times New Roman"/>
          <w:sz w:val="28"/>
          <w:szCs w:val="28"/>
          <w:lang w:val="it-IT"/>
        </w:rPr>
        <w:t xml:space="preserve"> để có căn cứ tổ chức thực hiện Đề án và các nhiệm vụ khác có liên quan</w:t>
      </w:r>
      <w:r w:rsidR="004A0DE0" w:rsidRPr="00BA1428">
        <w:rPr>
          <w:rFonts w:eastAsia="Times New Roman"/>
          <w:sz w:val="28"/>
          <w:szCs w:val="28"/>
          <w:lang w:val="vi-VN"/>
        </w:rPr>
        <w:t>.</w:t>
      </w:r>
      <w:r w:rsidR="004A0DE0" w:rsidRPr="00BA1428">
        <w:rPr>
          <w:sz w:val="28"/>
          <w:szCs w:val="28"/>
          <w:lang w:val="sv-SE"/>
        </w:rPr>
        <w:t xml:space="preserve"> </w:t>
      </w:r>
    </w:p>
    <w:p w14:paraId="77750874" w14:textId="2A4A6032" w:rsidR="004A0DE0" w:rsidRPr="00BA1428" w:rsidRDefault="00FB2C2D" w:rsidP="002662E7">
      <w:pPr>
        <w:pStyle w:val="Heading2"/>
        <w:keepNext w:val="0"/>
        <w:keepLines w:val="0"/>
        <w:widowControl w:val="0"/>
        <w:spacing w:before="0" w:after="0" w:line="312" w:lineRule="auto"/>
        <w:jc w:val="both"/>
        <w:rPr>
          <w:rFonts w:ascii="Times New Roman" w:hAnsi="Times New Roman" w:cs="Times New Roman"/>
          <w:b/>
          <w:i/>
          <w:color w:val="auto"/>
          <w:sz w:val="28"/>
          <w:szCs w:val="28"/>
        </w:rPr>
      </w:pPr>
      <w:bookmarkStart w:id="285" w:name="_Toc161815419"/>
      <w:bookmarkStart w:id="286" w:name="_Toc162011888"/>
      <w:bookmarkStart w:id="287" w:name="_Toc162423180"/>
      <w:bookmarkStart w:id="288" w:name="_Toc181889815"/>
      <w:bookmarkEnd w:id="258"/>
      <w:bookmarkEnd w:id="259"/>
      <w:bookmarkEnd w:id="260"/>
      <w:r w:rsidRPr="00BA1428">
        <w:rPr>
          <w:rFonts w:ascii="Times New Roman" w:hAnsi="Times New Roman" w:cs="Times New Roman"/>
          <w:b/>
          <w:i/>
          <w:color w:val="auto"/>
          <w:sz w:val="28"/>
          <w:szCs w:val="28"/>
        </w:rPr>
        <w:t>5.2</w:t>
      </w:r>
      <w:r w:rsidR="004A0DE0" w:rsidRPr="00BA1428">
        <w:rPr>
          <w:rFonts w:ascii="Times New Roman" w:hAnsi="Times New Roman" w:cs="Times New Roman"/>
          <w:b/>
          <w:i/>
          <w:color w:val="auto"/>
          <w:sz w:val="28"/>
          <w:szCs w:val="28"/>
        </w:rPr>
        <w:t>.7. Sở Kế hoạch và Đầu tư</w:t>
      </w:r>
      <w:bookmarkEnd w:id="285"/>
      <w:bookmarkEnd w:id="286"/>
      <w:bookmarkEnd w:id="287"/>
      <w:r w:rsidR="00AE60F5" w:rsidRPr="00BA1428">
        <w:rPr>
          <w:rFonts w:ascii="Times New Roman" w:hAnsi="Times New Roman" w:cs="Times New Roman"/>
          <w:b/>
          <w:i/>
          <w:color w:val="auto"/>
          <w:sz w:val="28"/>
          <w:szCs w:val="28"/>
        </w:rPr>
        <w:t>.</w:t>
      </w:r>
      <w:bookmarkEnd w:id="288"/>
    </w:p>
    <w:p w14:paraId="5FD2513C" w14:textId="77777777" w:rsidR="004A0DE0" w:rsidRPr="00BA1428" w:rsidRDefault="004A0DE0" w:rsidP="002662E7">
      <w:pPr>
        <w:widowControl w:val="0"/>
        <w:spacing w:after="0" w:line="312" w:lineRule="auto"/>
        <w:ind w:firstLine="720"/>
        <w:jc w:val="both"/>
        <w:rPr>
          <w:sz w:val="28"/>
          <w:szCs w:val="28"/>
          <w:lang w:val="sv-SE"/>
        </w:rPr>
      </w:pPr>
      <w:r w:rsidRPr="00BA1428">
        <w:rPr>
          <w:rFonts w:eastAsia="Times New Roman"/>
          <w:sz w:val="28"/>
          <w:szCs w:val="28"/>
          <w:lang w:val="vi-VN"/>
        </w:rPr>
        <w:t>Chủ trì, phối hợp với các Sở, ngành, đơn vị liên quan tham mưu, đề xuất UBND Thành phố các giải pháp thu hút vốn đầu tư</w:t>
      </w:r>
      <w:r w:rsidRPr="00BA1428">
        <w:rPr>
          <w:rFonts w:eastAsia="Times New Roman"/>
          <w:sz w:val="28"/>
          <w:szCs w:val="28"/>
          <w:lang w:val="it-IT"/>
        </w:rPr>
        <w:t>, bố trí nguồn vốn thực hiện các nhiệm vụ của Đề án và các nhiệm vụ khác có liên quan</w:t>
      </w:r>
      <w:r w:rsidRPr="00BA1428">
        <w:rPr>
          <w:rFonts w:eastAsia="Times New Roman"/>
          <w:sz w:val="28"/>
          <w:szCs w:val="28"/>
          <w:lang w:val="vi-VN"/>
        </w:rPr>
        <w:t>.</w:t>
      </w:r>
    </w:p>
    <w:p w14:paraId="228357D2" w14:textId="34DD6C98" w:rsidR="004A0DE0" w:rsidRPr="00BA1428" w:rsidRDefault="00FB2C2D" w:rsidP="002662E7">
      <w:pPr>
        <w:pStyle w:val="Heading2"/>
        <w:keepNext w:val="0"/>
        <w:keepLines w:val="0"/>
        <w:widowControl w:val="0"/>
        <w:spacing w:before="0" w:after="0" w:line="312" w:lineRule="auto"/>
        <w:jc w:val="both"/>
        <w:rPr>
          <w:rFonts w:ascii="Times New Roman" w:hAnsi="Times New Roman" w:cs="Times New Roman"/>
          <w:b/>
          <w:i/>
          <w:color w:val="auto"/>
          <w:sz w:val="28"/>
          <w:szCs w:val="28"/>
        </w:rPr>
      </w:pPr>
      <w:bookmarkStart w:id="289" w:name="_Toc478162719"/>
      <w:bookmarkStart w:id="290" w:name="_Toc478163577"/>
      <w:bookmarkStart w:id="291" w:name="_Toc478165826"/>
      <w:bookmarkStart w:id="292" w:name="_Toc489256785"/>
      <w:bookmarkStart w:id="293" w:name="_Toc161815420"/>
      <w:bookmarkStart w:id="294" w:name="_Toc162011889"/>
      <w:bookmarkStart w:id="295" w:name="_Toc162423181"/>
      <w:bookmarkStart w:id="296" w:name="_Toc181889816"/>
      <w:bookmarkStart w:id="297" w:name="_Toc478799267"/>
      <w:bookmarkStart w:id="298" w:name="_Toc478162718"/>
      <w:bookmarkStart w:id="299" w:name="_Toc478163576"/>
      <w:bookmarkStart w:id="300" w:name="_Toc478165825"/>
      <w:r w:rsidRPr="00BA1428">
        <w:rPr>
          <w:rFonts w:ascii="Times New Roman" w:hAnsi="Times New Roman" w:cs="Times New Roman"/>
          <w:b/>
          <w:i/>
          <w:color w:val="auto"/>
          <w:sz w:val="28"/>
          <w:szCs w:val="28"/>
        </w:rPr>
        <w:t>5.2</w:t>
      </w:r>
      <w:r w:rsidR="004A0DE0" w:rsidRPr="00BA1428">
        <w:rPr>
          <w:rFonts w:ascii="Times New Roman" w:hAnsi="Times New Roman" w:cs="Times New Roman"/>
          <w:b/>
          <w:i/>
          <w:color w:val="auto"/>
          <w:sz w:val="28"/>
          <w:szCs w:val="28"/>
        </w:rPr>
        <w:t xml:space="preserve">.8. Sở </w:t>
      </w:r>
      <w:bookmarkEnd w:id="289"/>
      <w:bookmarkEnd w:id="290"/>
      <w:bookmarkEnd w:id="291"/>
      <w:bookmarkEnd w:id="292"/>
      <w:r w:rsidR="004A0DE0" w:rsidRPr="00BA1428">
        <w:rPr>
          <w:rFonts w:ascii="Times New Roman" w:hAnsi="Times New Roman" w:cs="Times New Roman"/>
          <w:b/>
          <w:i/>
          <w:color w:val="auto"/>
          <w:sz w:val="28"/>
          <w:szCs w:val="28"/>
        </w:rPr>
        <w:t>Khoa học và Công nghệ</w:t>
      </w:r>
      <w:bookmarkEnd w:id="293"/>
      <w:bookmarkEnd w:id="294"/>
      <w:bookmarkEnd w:id="295"/>
      <w:r w:rsidR="00AE60F5" w:rsidRPr="00BA1428">
        <w:rPr>
          <w:rFonts w:ascii="Times New Roman" w:hAnsi="Times New Roman" w:cs="Times New Roman"/>
          <w:b/>
          <w:i/>
          <w:color w:val="auto"/>
          <w:sz w:val="28"/>
          <w:szCs w:val="28"/>
        </w:rPr>
        <w:t>.</w:t>
      </w:r>
      <w:bookmarkEnd w:id="296"/>
      <w:r w:rsidR="004A0DE0" w:rsidRPr="00BA1428">
        <w:rPr>
          <w:rFonts w:ascii="Times New Roman" w:hAnsi="Times New Roman" w:cs="Times New Roman"/>
          <w:b/>
          <w:i/>
          <w:color w:val="auto"/>
          <w:sz w:val="28"/>
          <w:szCs w:val="28"/>
        </w:rPr>
        <w:t xml:space="preserve">  </w:t>
      </w:r>
      <w:bookmarkEnd w:id="297"/>
    </w:p>
    <w:p w14:paraId="2FAAA846" w14:textId="77777777" w:rsidR="006708A9" w:rsidRPr="00BA1428" w:rsidRDefault="006708A9" w:rsidP="002662E7">
      <w:pPr>
        <w:pStyle w:val="Heading2"/>
        <w:keepNext w:val="0"/>
        <w:keepLines w:val="0"/>
        <w:widowControl w:val="0"/>
        <w:spacing w:before="0" w:after="0" w:line="312" w:lineRule="auto"/>
        <w:ind w:firstLine="720"/>
        <w:jc w:val="both"/>
        <w:rPr>
          <w:rStyle w:val="fontstyle21"/>
          <w:i w:val="0"/>
          <w:iCs w:val="0"/>
          <w:color w:val="auto"/>
        </w:rPr>
      </w:pPr>
      <w:bookmarkStart w:id="301" w:name="_Toc173744928"/>
      <w:bookmarkStart w:id="302" w:name="_Toc181889817"/>
      <w:bookmarkStart w:id="303" w:name="_Toc478162720"/>
      <w:bookmarkStart w:id="304" w:name="_Toc478163578"/>
      <w:bookmarkStart w:id="305" w:name="_Toc478165827"/>
      <w:bookmarkStart w:id="306" w:name="_Toc478799269"/>
      <w:bookmarkStart w:id="307" w:name="_Toc489256786"/>
      <w:bookmarkStart w:id="308" w:name="_Toc161815421"/>
      <w:bookmarkStart w:id="309" w:name="_Toc162011890"/>
      <w:bookmarkStart w:id="310" w:name="_Toc162423182"/>
      <w:bookmarkEnd w:id="298"/>
      <w:bookmarkEnd w:id="299"/>
      <w:bookmarkEnd w:id="300"/>
      <w:r w:rsidRPr="00BA1428">
        <w:rPr>
          <w:rStyle w:val="fontstyle21"/>
          <w:i w:val="0"/>
          <w:iCs w:val="0"/>
          <w:color w:val="auto"/>
        </w:rPr>
        <w:t>Sở Khoa học và Công nghệ chủ trì, phối hợp với Sở Giao thông vận tải và các sở, ban, ngành, đơn vị liên quan hướng dẫn, xác định, tổ chức thực hiện các nhiệm vụ khoa học và công nghệ liên quan đến hệ thống giao thông thông minh, gắn với mục tiêu của Đề án</w:t>
      </w:r>
      <w:bookmarkEnd w:id="301"/>
      <w:bookmarkEnd w:id="302"/>
    </w:p>
    <w:p w14:paraId="5E3AF2CD" w14:textId="6DAA2713" w:rsidR="002C7D67" w:rsidRPr="00BA1428" w:rsidRDefault="002C7D67" w:rsidP="002662E7">
      <w:pPr>
        <w:spacing w:after="0" w:line="312" w:lineRule="auto"/>
        <w:rPr>
          <w:b/>
          <w:bCs/>
          <w:i/>
          <w:sz w:val="28"/>
          <w:szCs w:val="28"/>
        </w:rPr>
      </w:pPr>
      <w:r w:rsidRPr="00BA1428">
        <w:rPr>
          <w:b/>
          <w:bCs/>
          <w:i/>
          <w:sz w:val="28"/>
          <w:szCs w:val="28"/>
        </w:rPr>
        <w:t>5.2.9</w:t>
      </w:r>
      <w:r w:rsidR="007C31E9" w:rsidRPr="00BA1428">
        <w:rPr>
          <w:b/>
          <w:bCs/>
          <w:i/>
          <w:sz w:val="28"/>
          <w:szCs w:val="28"/>
        </w:rPr>
        <w:t>.</w:t>
      </w:r>
      <w:r w:rsidR="007648D2" w:rsidRPr="00BA1428">
        <w:rPr>
          <w:b/>
          <w:bCs/>
          <w:i/>
          <w:sz w:val="28"/>
          <w:szCs w:val="28"/>
        </w:rPr>
        <w:t xml:space="preserve"> Sở Tài nguyên môi trường</w:t>
      </w:r>
      <w:r w:rsidR="00AE60F5" w:rsidRPr="00BA1428">
        <w:rPr>
          <w:b/>
          <w:bCs/>
          <w:i/>
          <w:sz w:val="28"/>
          <w:szCs w:val="28"/>
        </w:rPr>
        <w:t>.</w:t>
      </w:r>
    </w:p>
    <w:p w14:paraId="2BE23523" w14:textId="201D3AC3" w:rsidR="007648D2" w:rsidRPr="00BA1428" w:rsidRDefault="007648D2" w:rsidP="002662E7">
      <w:pPr>
        <w:spacing w:after="0" w:line="312" w:lineRule="auto"/>
        <w:ind w:firstLine="720"/>
        <w:rPr>
          <w:sz w:val="28"/>
          <w:szCs w:val="28"/>
        </w:rPr>
      </w:pPr>
      <w:r w:rsidRPr="00BA1428">
        <w:rPr>
          <w:sz w:val="28"/>
          <w:szCs w:val="28"/>
        </w:rPr>
        <w:t>Xây dựng hệ thống giám sát chất lượng không khí trên các tuyến giao thông nhằm cung cấp dịch vụ và kết nối với trung tâm quản lý và điều hành giao thông về giám sát khí thải.” nhằm đảm bảo cung cấp nguồn thông tin chính thống, tin cậy và chính xác về chất lượng không khí trên địa bàn thành phố Hà Nội</w:t>
      </w:r>
    </w:p>
    <w:p w14:paraId="0398ABDE" w14:textId="7D0B44E1" w:rsidR="004A0DE0" w:rsidRPr="00BA1428" w:rsidRDefault="00FB2C2D" w:rsidP="002662E7">
      <w:pPr>
        <w:pStyle w:val="Heading2"/>
        <w:keepNext w:val="0"/>
        <w:keepLines w:val="0"/>
        <w:widowControl w:val="0"/>
        <w:spacing w:before="0" w:after="0" w:line="312" w:lineRule="auto"/>
        <w:jc w:val="both"/>
        <w:rPr>
          <w:rFonts w:ascii="Times New Roman" w:eastAsiaTheme="minorHAnsi" w:hAnsi="Times New Roman" w:cs="Times New Roman"/>
          <w:b/>
          <w:i/>
          <w:color w:val="auto"/>
          <w:sz w:val="28"/>
          <w:szCs w:val="28"/>
          <w:lang w:val="sv-SE"/>
        </w:rPr>
      </w:pPr>
      <w:bookmarkStart w:id="311" w:name="_Toc181889818"/>
      <w:r w:rsidRPr="00BA1428">
        <w:rPr>
          <w:rFonts w:ascii="Times New Roman" w:hAnsi="Times New Roman" w:cs="Times New Roman"/>
          <w:b/>
          <w:i/>
          <w:iCs/>
          <w:color w:val="auto"/>
          <w:sz w:val="28"/>
          <w:szCs w:val="28"/>
        </w:rPr>
        <w:t>5</w:t>
      </w:r>
      <w:r w:rsidRPr="00BA1428">
        <w:rPr>
          <w:rFonts w:ascii="Times New Roman" w:hAnsi="Times New Roman" w:cs="Times New Roman"/>
          <w:b/>
          <w:i/>
          <w:color w:val="auto"/>
          <w:sz w:val="28"/>
          <w:szCs w:val="28"/>
        </w:rPr>
        <w:t>.</w:t>
      </w:r>
      <w:r w:rsidRPr="00BA1428">
        <w:rPr>
          <w:rFonts w:ascii="Times New Roman" w:eastAsiaTheme="minorHAnsi" w:hAnsi="Times New Roman" w:cs="Times New Roman"/>
          <w:b/>
          <w:i/>
          <w:color w:val="auto"/>
          <w:sz w:val="28"/>
          <w:szCs w:val="28"/>
          <w:lang w:val="sv-SE"/>
        </w:rPr>
        <w:t>2</w:t>
      </w:r>
      <w:r w:rsidR="004A0DE0" w:rsidRPr="00BA1428">
        <w:rPr>
          <w:rFonts w:ascii="Times New Roman" w:eastAsiaTheme="minorHAnsi" w:hAnsi="Times New Roman" w:cs="Times New Roman"/>
          <w:b/>
          <w:i/>
          <w:color w:val="auto"/>
          <w:sz w:val="28"/>
          <w:szCs w:val="28"/>
          <w:lang w:val="sv-SE"/>
        </w:rPr>
        <w:t>.</w:t>
      </w:r>
      <w:r w:rsidR="007648D2" w:rsidRPr="00BA1428">
        <w:rPr>
          <w:rFonts w:ascii="Times New Roman" w:eastAsiaTheme="minorHAnsi" w:hAnsi="Times New Roman" w:cs="Times New Roman"/>
          <w:b/>
          <w:i/>
          <w:color w:val="auto"/>
          <w:sz w:val="28"/>
          <w:szCs w:val="28"/>
          <w:lang w:val="sv-SE"/>
        </w:rPr>
        <w:t>10</w:t>
      </w:r>
      <w:r w:rsidR="004A0DE0" w:rsidRPr="00BA1428">
        <w:rPr>
          <w:rFonts w:ascii="Times New Roman" w:eastAsiaTheme="minorHAnsi" w:hAnsi="Times New Roman" w:cs="Times New Roman"/>
          <w:b/>
          <w:i/>
          <w:color w:val="auto"/>
          <w:sz w:val="28"/>
          <w:szCs w:val="28"/>
          <w:lang w:val="sv-SE"/>
        </w:rPr>
        <w:t>. UBND các quận, huyện, thị xã</w:t>
      </w:r>
      <w:bookmarkEnd w:id="303"/>
      <w:bookmarkEnd w:id="304"/>
      <w:bookmarkEnd w:id="305"/>
      <w:bookmarkEnd w:id="306"/>
      <w:bookmarkEnd w:id="307"/>
      <w:bookmarkEnd w:id="308"/>
      <w:bookmarkEnd w:id="309"/>
      <w:bookmarkEnd w:id="310"/>
      <w:r w:rsidR="00AE60F5" w:rsidRPr="00BA1428">
        <w:rPr>
          <w:rFonts w:ascii="Times New Roman" w:eastAsiaTheme="minorHAnsi" w:hAnsi="Times New Roman" w:cs="Times New Roman"/>
          <w:b/>
          <w:i/>
          <w:color w:val="auto"/>
          <w:sz w:val="28"/>
          <w:szCs w:val="28"/>
          <w:lang w:val="sv-SE"/>
        </w:rPr>
        <w:t>.</w:t>
      </w:r>
      <w:bookmarkEnd w:id="311"/>
    </w:p>
    <w:p w14:paraId="5B760426" w14:textId="05B0FC29" w:rsidR="00664C22" w:rsidRPr="00BA1428" w:rsidRDefault="00664C22" w:rsidP="002662E7">
      <w:pPr>
        <w:widowControl w:val="0"/>
        <w:spacing w:after="0" w:line="312" w:lineRule="auto"/>
        <w:ind w:firstLine="720"/>
        <w:jc w:val="both"/>
        <w:rPr>
          <w:sz w:val="28"/>
          <w:szCs w:val="28"/>
          <w:lang w:val="sv-SE"/>
        </w:rPr>
      </w:pPr>
      <w:r w:rsidRPr="00BA1428">
        <w:rPr>
          <w:sz w:val="28"/>
          <w:szCs w:val="28"/>
          <w:lang w:val="sv-SE"/>
        </w:rPr>
        <w:t>Các quận huyện, thị xã phối hợp tạo điều kiện cho triển khai, lắp đặt, bảo vệ các hệ thống thiết bị giao thông thông minh, chia sẻ, kết nối thông tin, dữ liệu từ các dự án đầu tư khác phục vụ thực hiện Đề án.</w:t>
      </w:r>
    </w:p>
    <w:p w14:paraId="6CD44B3C" w14:textId="02E9CBED" w:rsidR="004A0DE0" w:rsidRPr="00BA1428" w:rsidRDefault="00FB2C2D" w:rsidP="002662E7">
      <w:pPr>
        <w:pStyle w:val="Heading2"/>
        <w:keepNext w:val="0"/>
        <w:keepLines w:val="0"/>
        <w:widowControl w:val="0"/>
        <w:spacing w:before="0" w:after="0" w:line="312" w:lineRule="auto"/>
        <w:jc w:val="both"/>
        <w:rPr>
          <w:rFonts w:ascii="Times New Roman" w:hAnsi="Times New Roman" w:cs="Times New Roman"/>
          <w:b/>
          <w:i/>
          <w:color w:val="auto"/>
          <w:sz w:val="28"/>
          <w:szCs w:val="28"/>
          <w:lang w:val="sv-SE"/>
        </w:rPr>
      </w:pPr>
      <w:bookmarkStart w:id="312" w:name="_Toc489256787"/>
      <w:bookmarkStart w:id="313" w:name="_Toc161815422"/>
      <w:bookmarkStart w:id="314" w:name="_Toc162011891"/>
      <w:bookmarkStart w:id="315" w:name="_Toc162423183"/>
      <w:bookmarkStart w:id="316" w:name="_Toc181889819"/>
      <w:r w:rsidRPr="00BA1428">
        <w:rPr>
          <w:rFonts w:ascii="Times New Roman" w:hAnsi="Times New Roman" w:cs="Times New Roman"/>
          <w:b/>
          <w:i/>
          <w:color w:val="auto"/>
          <w:sz w:val="28"/>
          <w:szCs w:val="28"/>
        </w:rPr>
        <w:lastRenderedPageBreak/>
        <w:t>5.2</w:t>
      </w:r>
      <w:r w:rsidR="004A0DE0" w:rsidRPr="00BA1428">
        <w:rPr>
          <w:rFonts w:ascii="Times New Roman" w:hAnsi="Times New Roman" w:cs="Times New Roman"/>
          <w:b/>
          <w:i/>
          <w:color w:val="auto"/>
          <w:sz w:val="28"/>
          <w:szCs w:val="28"/>
        </w:rPr>
        <w:t>.1</w:t>
      </w:r>
      <w:r w:rsidR="007648D2" w:rsidRPr="00BA1428">
        <w:rPr>
          <w:rFonts w:ascii="Times New Roman" w:hAnsi="Times New Roman" w:cs="Times New Roman"/>
          <w:b/>
          <w:i/>
          <w:color w:val="auto"/>
          <w:sz w:val="28"/>
          <w:szCs w:val="28"/>
        </w:rPr>
        <w:t>1</w:t>
      </w:r>
      <w:r w:rsidR="004A0DE0" w:rsidRPr="00BA1428">
        <w:rPr>
          <w:rFonts w:ascii="Times New Roman" w:hAnsi="Times New Roman" w:cs="Times New Roman"/>
          <w:b/>
          <w:i/>
          <w:color w:val="auto"/>
          <w:sz w:val="28"/>
          <w:szCs w:val="28"/>
        </w:rPr>
        <w:t>. Các tổ chức, cá nhân có liên quan</w:t>
      </w:r>
      <w:bookmarkEnd w:id="312"/>
      <w:bookmarkEnd w:id="313"/>
      <w:bookmarkEnd w:id="314"/>
      <w:bookmarkEnd w:id="315"/>
      <w:r w:rsidR="00AE60F5" w:rsidRPr="00BA1428">
        <w:rPr>
          <w:rFonts w:ascii="Times New Roman" w:hAnsi="Times New Roman" w:cs="Times New Roman"/>
          <w:b/>
          <w:i/>
          <w:color w:val="auto"/>
          <w:sz w:val="28"/>
          <w:szCs w:val="28"/>
        </w:rPr>
        <w:t>.</w:t>
      </w:r>
      <w:bookmarkEnd w:id="316"/>
    </w:p>
    <w:p w14:paraId="27571BF5" w14:textId="77777777" w:rsidR="004A0DE0" w:rsidRPr="00BA1428" w:rsidRDefault="004A0DE0" w:rsidP="002662E7">
      <w:pPr>
        <w:widowControl w:val="0"/>
        <w:spacing w:after="0" w:line="312" w:lineRule="auto"/>
        <w:ind w:firstLine="720"/>
        <w:jc w:val="both"/>
        <w:rPr>
          <w:sz w:val="28"/>
          <w:szCs w:val="28"/>
          <w:lang w:val="sv-SE"/>
        </w:rPr>
      </w:pPr>
      <w:r w:rsidRPr="00BA1428">
        <w:rPr>
          <w:sz w:val="28"/>
          <w:szCs w:val="28"/>
          <w:lang w:val="sv-SE"/>
        </w:rPr>
        <w:t>Thực hiện đúng chức năng nhiệm vụ được giao và xây dựng kế hoạch triển khai các nội dung Đề án.</w:t>
      </w:r>
    </w:p>
    <w:p w14:paraId="1D861F2F" w14:textId="77777777" w:rsidR="00C31401" w:rsidRDefault="00C31401" w:rsidP="00F17590">
      <w:pPr>
        <w:pStyle w:val="abang"/>
        <w:rPr>
          <w:lang w:val="en-US"/>
        </w:rPr>
      </w:pPr>
      <w:bookmarkStart w:id="317" w:name="_Toc162011893"/>
      <w:bookmarkStart w:id="318" w:name="_Toc162423184"/>
      <w:bookmarkStart w:id="319" w:name="_Toc162878242"/>
      <w:bookmarkStart w:id="320" w:name="_Toc173744658"/>
      <w:bookmarkStart w:id="321" w:name="_Toc173744717"/>
    </w:p>
    <w:p w14:paraId="15DA2FAD" w14:textId="6660756F" w:rsidR="00C92D5F" w:rsidRPr="00BA1428" w:rsidRDefault="00E13557" w:rsidP="00F17590">
      <w:pPr>
        <w:pStyle w:val="abang"/>
      </w:pPr>
      <w:r w:rsidRPr="00BA1428">
        <w:t>PHỤ LỤC</w:t>
      </w:r>
      <w:bookmarkEnd w:id="73"/>
      <w:bookmarkEnd w:id="317"/>
      <w:bookmarkEnd w:id="318"/>
      <w:bookmarkEnd w:id="319"/>
      <w:bookmarkEnd w:id="320"/>
      <w:bookmarkEnd w:id="321"/>
    </w:p>
    <w:p w14:paraId="46021330" w14:textId="77777777" w:rsidR="00953446" w:rsidRPr="00BA1428" w:rsidRDefault="00953446" w:rsidP="00D53B42">
      <w:pPr>
        <w:widowControl w:val="0"/>
        <w:spacing w:before="60" w:after="0" w:line="288" w:lineRule="auto"/>
        <w:jc w:val="center"/>
        <w:outlineLvl w:val="0"/>
        <w:rPr>
          <w:b/>
          <w:bCs/>
          <w:sz w:val="28"/>
          <w:szCs w:val="28"/>
        </w:rPr>
      </w:pPr>
    </w:p>
    <w:p w14:paraId="539A2C0C" w14:textId="12DE6619" w:rsidR="00CC694D" w:rsidRPr="00BA1428" w:rsidRDefault="00CC694D" w:rsidP="00D53B42">
      <w:pPr>
        <w:widowControl w:val="0"/>
        <w:spacing w:before="60" w:after="0" w:line="288" w:lineRule="auto"/>
        <w:ind w:firstLine="720"/>
        <w:jc w:val="both"/>
        <w:rPr>
          <w:sz w:val="28"/>
          <w:szCs w:val="28"/>
        </w:rPr>
      </w:pPr>
      <w:r w:rsidRPr="00BA1428">
        <w:rPr>
          <w:sz w:val="28"/>
          <w:szCs w:val="28"/>
        </w:rPr>
        <w:t>Phụ lục 1. Các dịch vụ ITS Hà Nội</w:t>
      </w:r>
    </w:p>
    <w:p w14:paraId="207B9063" w14:textId="5B9EC44D" w:rsidR="00030F5D" w:rsidRPr="00BA1428" w:rsidRDefault="00DC68C4" w:rsidP="00D53B42">
      <w:pPr>
        <w:widowControl w:val="0"/>
        <w:spacing w:before="60" w:after="0" w:line="288" w:lineRule="auto"/>
        <w:ind w:firstLine="720"/>
        <w:jc w:val="both"/>
        <w:rPr>
          <w:sz w:val="28"/>
          <w:szCs w:val="28"/>
        </w:rPr>
      </w:pPr>
      <w:r w:rsidRPr="00BA1428">
        <w:rPr>
          <w:sz w:val="28"/>
          <w:szCs w:val="28"/>
        </w:rPr>
        <w:t xml:space="preserve">Phụ lục </w:t>
      </w:r>
      <w:r w:rsidR="00CC694D" w:rsidRPr="00BA1428">
        <w:rPr>
          <w:sz w:val="28"/>
          <w:szCs w:val="28"/>
        </w:rPr>
        <w:t>2</w:t>
      </w:r>
      <w:r w:rsidRPr="00BA1428">
        <w:rPr>
          <w:sz w:val="28"/>
          <w:szCs w:val="28"/>
        </w:rPr>
        <w:t xml:space="preserve">. </w:t>
      </w:r>
      <w:r w:rsidR="00030F5D" w:rsidRPr="00BA1428">
        <w:rPr>
          <w:sz w:val="28"/>
          <w:szCs w:val="28"/>
        </w:rPr>
        <w:t xml:space="preserve">Danh mục các tiêu chuẩn </w:t>
      </w:r>
      <w:r w:rsidR="00F7413A" w:rsidRPr="00BA1428">
        <w:rPr>
          <w:sz w:val="28"/>
          <w:szCs w:val="28"/>
        </w:rPr>
        <w:t>ITS</w:t>
      </w:r>
      <w:r w:rsidR="00030F5D" w:rsidRPr="00BA1428">
        <w:rPr>
          <w:sz w:val="28"/>
          <w:szCs w:val="28"/>
        </w:rPr>
        <w:t xml:space="preserve"> </w:t>
      </w:r>
      <w:r w:rsidR="00784DB7" w:rsidRPr="00BA1428">
        <w:rPr>
          <w:sz w:val="28"/>
          <w:szCs w:val="28"/>
        </w:rPr>
        <w:t xml:space="preserve">khuyến nghị </w:t>
      </w:r>
      <w:r w:rsidR="00030F5D" w:rsidRPr="00BA1428">
        <w:rPr>
          <w:sz w:val="28"/>
          <w:szCs w:val="28"/>
        </w:rPr>
        <w:t xml:space="preserve"> </w:t>
      </w:r>
    </w:p>
    <w:p w14:paraId="5E58FDE7" w14:textId="05DC12EF" w:rsidR="00DC68C4" w:rsidRPr="00BA1428" w:rsidRDefault="00030F5D" w:rsidP="00D53B42">
      <w:pPr>
        <w:widowControl w:val="0"/>
        <w:spacing w:before="60" w:after="0" w:line="288" w:lineRule="auto"/>
        <w:ind w:firstLine="720"/>
        <w:jc w:val="both"/>
        <w:rPr>
          <w:sz w:val="28"/>
          <w:szCs w:val="28"/>
        </w:rPr>
      </w:pPr>
      <w:r w:rsidRPr="00BA1428">
        <w:rPr>
          <w:sz w:val="28"/>
          <w:szCs w:val="28"/>
        </w:rPr>
        <w:t xml:space="preserve">Phụ lục </w:t>
      </w:r>
      <w:r w:rsidR="00CC694D" w:rsidRPr="00BA1428">
        <w:rPr>
          <w:sz w:val="28"/>
          <w:szCs w:val="28"/>
        </w:rPr>
        <w:t>3</w:t>
      </w:r>
      <w:r w:rsidRPr="00BA1428">
        <w:rPr>
          <w:sz w:val="28"/>
          <w:szCs w:val="28"/>
        </w:rPr>
        <w:t xml:space="preserve">. </w:t>
      </w:r>
      <w:r w:rsidR="004B25EC" w:rsidRPr="00BA1428">
        <w:rPr>
          <w:sz w:val="28"/>
          <w:szCs w:val="28"/>
        </w:rPr>
        <w:t xml:space="preserve">Các nhiệm vụ phục vụ phát triển hệ thống ITS Hà Nội </w:t>
      </w:r>
    </w:p>
    <w:p w14:paraId="17116B79" w14:textId="79DA743D" w:rsidR="00DC68C4" w:rsidRPr="00BA1428" w:rsidRDefault="00030F5D" w:rsidP="00D53B42">
      <w:pPr>
        <w:widowControl w:val="0"/>
        <w:spacing w:before="60" w:after="0" w:line="288" w:lineRule="auto"/>
        <w:ind w:firstLine="720"/>
        <w:jc w:val="both"/>
        <w:rPr>
          <w:sz w:val="28"/>
          <w:szCs w:val="28"/>
        </w:rPr>
      </w:pPr>
      <w:r w:rsidRPr="00BA1428">
        <w:rPr>
          <w:sz w:val="28"/>
          <w:szCs w:val="28"/>
        </w:rPr>
        <w:t xml:space="preserve">Phụ lục </w:t>
      </w:r>
      <w:r w:rsidR="00CC694D" w:rsidRPr="00BA1428">
        <w:rPr>
          <w:sz w:val="28"/>
          <w:szCs w:val="28"/>
        </w:rPr>
        <w:t>4</w:t>
      </w:r>
      <w:r w:rsidRPr="00BA1428">
        <w:rPr>
          <w:sz w:val="28"/>
          <w:szCs w:val="28"/>
        </w:rPr>
        <w:t xml:space="preserve">. </w:t>
      </w:r>
      <w:r w:rsidR="00DC68C4" w:rsidRPr="00BA1428">
        <w:rPr>
          <w:sz w:val="28"/>
          <w:szCs w:val="28"/>
        </w:rPr>
        <w:t xml:space="preserve">Phương án đầu tư các giai đoạn phát triển hệ thống </w:t>
      </w:r>
      <w:r w:rsidR="002721F1" w:rsidRPr="00BA1428">
        <w:rPr>
          <w:sz w:val="28"/>
          <w:szCs w:val="28"/>
        </w:rPr>
        <w:t>ITS</w:t>
      </w:r>
    </w:p>
    <w:p w14:paraId="1254D1A8" w14:textId="7B9CE75F" w:rsidR="00DC68C4" w:rsidRPr="00BA1428" w:rsidRDefault="00DC68C4" w:rsidP="00D53B42">
      <w:pPr>
        <w:widowControl w:val="0"/>
        <w:spacing w:before="60" w:after="0" w:line="288" w:lineRule="auto"/>
        <w:ind w:firstLine="720"/>
        <w:jc w:val="both"/>
        <w:rPr>
          <w:sz w:val="28"/>
          <w:szCs w:val="28"/>
        </w:rPr>
      </w:pPr>
      <w:r w:rsidRPr="00BA1428">
        <w:rPr>
          <w:sz w:val="28"/>
          <w:szCs w:val="28"/>
        </w:rPr>
        <w:t>Phụ lụ</w:t>
      </w:r>
      <w:r w:rsidR="00784DB7" w:rsidRPr="00BA1428">
        <w:rPr>
          <w:sz w:val="28"/>
          <w:szCs w:val="28"/>
        </w:rPr>
        <w:t xml:space="preserve">c </w:t>
      </w:r>
      <w:r w:rsidR="00CC694D" w:rsidRPr="00BA1428">
        <w:rPr>
          <w:sz w:val="28"/>
          <w:szCs w:val="28"/>
        </w:rPr>
        <w:t>5</w:t>
      </w:r>
      <w:r w:rsidRPr="00BA1428">
        <w:rPr>
          <w:sz w:val="28"/>
          <w:szCs w:val="28"/>
        </w:rPr>
        <w:t>.</w:t>
      </w:r>
      <w:r w:rsidR="00784DB7" w:rsidRPr="00BA1428">
        <w:rPr>
          <w:sz w:val="28"/>
          <w:szCs w:val="28"/>
        </w:rPr>
        <w:t xml:space="preserve"> Danh sách các nút giao thông dự kiến lắp đặt thiết bị ngoại vi ITS giai đoạn 1.</w:t>
      </w:r>
    </w:p>
    <w:p w14:paraId="57E816C5" w14:textId="3C892B0A" w:rsidR="0091490A" w:rsidRPr="00BA1428" w:rsidRDefault="0091490A" w:rsidP="00D53B42">
      <w:pPr>
        <w:pStyle w:val="Vnbnnidung20"/>
        <w:spacing w:before="60" w:after="0" w:line="288" w:lineRule="auto"/>
        <w:ind w:firstLine="720"/>
        <w:jc w:val="left"/>
        <w:rPr>
          <w:sz w:val="28"/>
          <w:szCs w:val="28"/>
        </w:rPr>
      </w:pPr>
      <w:r w:rsidRPr="00BA1428">
        <w:rPr>
          <w:sz w:val="28"/>
          <w:szCs w:val="28"/>
        </w:rPr>
        <w:t xml:space="preserve">Phụ lục </w:t>
      </w:r>
      <w:r w:rsidR="00CC694D" w:rsidRPr="00BA1428">
        <w:rPr>
          <w:sz w:val="28"/>
          <w:szCs w:val="28"/>
        </w:rPr>
        <w:t>6</w:t>
      </w:r>
      <w:r w:rsidRPr="00BA1428">
        <w:rPr>
          <w:sz w:val="28"/>
          <w:szCs w:val="28"/>
        </w:rPr>
        <w:t xml:space="preserve">: Bổ sung chức năng, nhiệm vụ của Trung tâm Quản lý và Điều hành giao thông thành phố Hà Nội </w:t>
      </w:r>
    </w:p>
    <w:p w14:paraId="0C6B20F0" w14:textId="701D0139" w:rsidR="0091490A" w:rsidRPr="00BA1428" w:rsidRDefault="0091490A" w:rsidP="00D53B42">
      <w:pPr>
        <w:widowControl w:val="0"/>
        <w:spacing w:before="60" w:after="0" w:line="288" w:lineRule="auto"/>
        <w:ind w:firstLine="720"/>
        <w:jc w:val="both"/>
        <w:rPr>
          <w:sz w:val="28"/>
          <w:szCs w:val="28"/>
        </w:rPr>
      </w:pPr>
      <w:r w:rsidRPr="00BA1428">
        <w:rPr>
          <w:sz w:val="28"/>
          <w:szCs w:val="28"/>
        </w:rPr>
        <w:t xml:space="preserve">Phụ lục </w:t>
      </w:r>
      <w:r w:rsidR="00CC694D" w:rsidRPr="00BA1428">
        <w:rPr>
          <w:sz w:val="28"/>
          <w:szCs w:val="28"/>
        </w:rPr>
        <w:t>7</w:t>
      </w:r>
      <w:r w:rsidRPr="00BA1428">
        <w:rPr>
          <w:sz w:val="28"/>
          <w:szCs w:val="28"/>
        </w:rPr>
        <w:t>. Mô hình tổ chức hoạt động của trung tâm quản lý và điều hành giao thông (TOC)</w:t>
      </w:r>
    </w:p>
    <w:p w14:paraId="2117563C" w14:textId="77777777" w:rsidR="00CD70D7" w:rsidRPr="00BA1428" w:rsidRDefault="00CD70D7" w:rsidP="00E13557">
      <w:pPr>
        <w:widowControl w:val="0"/>
        <w:spacing w:after="0" w:line="360" w:lineRule="auto"/>
        <w:ind w:firstLine="720"/>
        <w:jc w:val="both"/>
        <w:rPr>
          <w:sz w:val="28"/>
          <w:szCs w:val="28"/>
        </w:rPr>
      </w:pPr>
      <w:r w:rsidRPr="00BA1428">
        <w:rPr>
          <w:sz w:val="28"/>
          <w:szCs w:val="28"/>
        </w:rPr>
        <w:br w:type="page"/>
      </w:r>
    </w:p>
    <w:p w14:paraId="3E217EAA" w14:textId="6C177D29" w:rsidR="00CC694D" w:rsidRPr="00BA1428" w:rsidRDefault="00CC694D" w:rsidP="00CE14DA">
      <w:pPr>
        <w:pStyle w:val="abang"/>
        <w:outlineLvl w:val="0"/>
      </w:pPr>
      <w:bookmarkStart w:id="322" w:name="_Toc146983992"/>
      <w:bookmarkStart w:id="323" w:name="_Toc148960793"/>
      <w:bookmarkStart w:id="324" w:name="_Toc162423185"/>
      <w:bookmarkStart w:id="325" w:name="_Toc162423291"/>
      <w:bookmarkStart w:id="326" w:name="_Toc162874286"/>
      <w:bookmarkStart w:id="327" w:name="_Toc162878243"/>
      <w:bookmarkStart w:id="328" w:name="_Toc173744659"/>
      <w:bookmarkStart w:id="329" w:name="_Toc173744718"/>
      <w:bookmarkStart w:id="330" w:name="_Toc173744931"/>
      <w:bookmarkStart w:id="331" w:name="_Toc181889820"/>
      <w:bookmarkStart w:id="332" w:name="_Toc161815424"/>
      <w:bookmarkStart w:id="333" w:name="_Toc162011894"/>
      <w:r w:rsidRPr="00BA1428">
        <w:lastRenderedPageBreak/>
        <w:t>PHỤ LỤC 1. CÁC DỊCH VỤ ITS</w:t>
      </w:r>
      <w:bookmarkEnd w:id="322"/>
      <w:bookmarkEnd w:id="323"/>
      <w:r w:rsidRPr="00BA1428">
        <w:t xml:space="preserve"> HÀ NỘI</w:t>
      </w:r>
      <w:bookmarkEnd w:id="324"/>
      <w:bookmarkEnd w:id="325"/>
      <w:bookmarkEnd w:id="326"/>
      <w:bookmarkEnd w:id="327"/>
      <w:bookmarkEnd w:id="328"/>
      <w:bookmarkEnd w:id="329"/>
      <w:bookmarkEnd w:id="330"/>
      <w:bookmarkEnd w:id="331"/>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144"/>
        <w:gridCol w:w="2528"/>
        <w:gridCol w:w="4797"/>
      </w:tblGrid>
      <w:tr w:rsidR="00982559" w:rsidRPr="00BA1428" w14:paraId="140B3772" w14:textId="77777777" w:rsidTr="0022131A">
        <w:trPr>
          <w:trHeight w:val="20"/>
          <w:tblHeader/>
          <w:jc w:val="center"/>
        </w:trPr>
        <w:tc>
          <w:tcPr>
            <w:tcW w:w="1132" w:type="pct"/>
            <w:shd w:val="clear" w:color="auto" w:fill="FFFFFF"/>
            <w:vAlign w:val="center"/>
          </w:tcPr>
          <w:p w14:paraId="26051B06" w14:textId="77777777" w:rsidR="00CC694D" w:rsidRPr="00BA1428" w:rsidRDefault="00CC694D" w:rsidP="00CC694D">
            <w:pPr>
              <w:widowControl w:val="0"/>
              <w:spacing w:after="0" w:line="240" w:lineRule="auto"/>
              <w:jc w:val="center"/>
              <w:rPr>
                <w:rFonts w:eastAsia="Arial"/>
                <w:kern w:val="0"/>
                <w:sz w:val="22"/>
                <w:szCs w:val="24"/>
                <w:lang w:val="en-GB" w:eastAsia="en-GB"/>
                <w14:ligatures w14:val="none"/>
              </w:rPr>
            </w:pPr>
            <w:r w:rsidRPr="00BA1428">
              <w:rPr>
                <w:rFonts w:eastAsia="Arial"/>
                <w:b/>
                <w:bCs/>
                <w:kern w:val="0"/>
                <w:szCs w:val="24"/>
                <w:lang w:val="en-GB" w:eastAsia="en-GB"/>
                <w14:ligatures w14:val="none"/>
              </w:rPr>
              <w:t>Miền dịch vụ</w:t>
            </w:r>
          </w:p>
        </w:tc>
        <w:tc>
          <w:tcPr>
            <w:tcW w:w="1335" w:type="pct"/>
            <w:shd w:val="clear" w:color="auto" w:fill="FFFFFF"/>
            <w:vAlign w:val="center"/>
          </w:tcPr>
          <w:p w14:paraId="2CEA71CC" w14:textId="77777777" w:rsidR="00CC694D" w:rsidRPr="00BA1428" w:rsidRDefault="00CC694D" w:rsidP="00CC694D">
            <w:pPr>
              <w:widowControl w:val="0"/>
              <w:spacing w:after="0" w:line="240" w:lineRule="auto"/>
              <w:jc w:val="center"/>
              <w:rPr>
                <w:rFonts w:eastAsia="Arial"/>
                <w:kern w:val="0"/>
                <w:sz w:val="22"/>
                <w:szCs w:val="24"/>
                <w:lang w:val="en-GB" w:eastAsia="en-GB"/>
                <w14:ligatures w14:val="none"/>
              </w:rPr>
            </w:pPr>
            <w:r w:rsidRPr="00BA1428">
              <w:rPr>
                <w:rFonts w:eastAsia="Arial"/>
                <w:b/>
                <w:bCs/>
                <w:kern w:val="0"/>
                <w:szCs w:val="24"/>
                <w:lang w:val="en-GB" w:eastAsia="en-GB"/>
                <w14:ligatures w14:val="none"/>
              </w:rPr>
              <w:t>Nhóm dịch vụ</w:t>
            </w:r>
          </w:p>
        </w:tc>
        <w:tc>
          <w:tcPr>
            <w:tcW w:w="2533" w:type="pct"/>
            <w:shd w:val="clear" w:color="auto" w:fill="FFFFFF"/>
            <w:vAlign w:val="center"/>
          </w:tcPr>
          <w:p w14:paraId="391C76ED" w14:textId="77777777" w:rsidR="00CC694D" w:rsidRPr="00BA1428" w:rsidRDefault="00CC694D" w:rsidP="00CC694D">
            <w:pPr>
              <w:widowControl w:val="0"/>
              <w:spacing w:after="0" w:line="240" w:lineRule="auto"/>
              <w:jc w:val="center"/>
              <w:rPr>
                <w:rFonts w:eastAsia="Arial"/>
                <w:kern w:val="0"/>
                <w:szCs w:val="24"/>
                <w:lang w:val="en-GB" w:eastAsia="en-GB"/>
                <w14:ligatures w14:val="none"/>
              </w:rPr>
            </w:pPr>
            <w:r w:rsidRPr="00BA1428">
              <w:rPr>
                <w:rFonts w:eastAsia="Arial"/>
                <w:b/>
                <w:bCs/>
                <w:kern w:val="0"/>
                <w:szCs w:val="24"/>
                <w:lang w:val="en-GB" w:eastAsia="en-GB"/>
                <w14:ligatures w14:val="none"/>
              </w:rPr>
              <w:t>Dịch vụ</w:t>
            </w:r>
          </w:p>
        </w:tc>
      </w:tr>
      <w:tr w:rsidR="00982559" w:rsidRPr="00BA1428" w14:paraId="6AEB537E" w14:textId="77777777" w:rsidTr="0022131A">
        <w:trPr>
          <w:trHeight w:val="20"/>
          <w:jc w:val="center"/>
        </w:trPr>
        <w:tc>
          <w:tcPr>
            <w:tcW w:w="1132" w:type="pct"/>
            <w:vMerge w:val="restart"/>
            <w:shd w:val="clear" w:color="auto" w:fill="FFFFFF"/>
            <w:vAlign w:val="center"/>
          </w:tcPr>
          <w:p w14:paraId="0D5ABF9F"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1. Thông tin chuyến đi</w:t>
            </w:r>
          </w:p>
        </w:tc>
        <w:tc>
          <w:tcPr>
            <w:tcW w:w="1335" w:type="pct"/>
            <w:vMerge w:val="restart"/>
            <w:shd w:val="clear" w:color="auto" w:fill="FFFFFF"/>
            <w:vAlign w:val="center"/>
          </w:tcPr>
          <w:p w14:paraId="6D75FADE"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1.1 Thông tin trạng thái giao thông theo thời gian thực</w:t>
            </w:r>
          </w:p>
        </w:tc>
        <w:tc>
          <w:tcPr>
            <w:tcW w:w="2533" w:type="pct"/>
            <w:shd w:val="clear" w:color="auto" w:fill="FFFFFF"/>
            <w:vAlign w:val="center"/>
          </w:tcPr>
          <w:p w14:paraId="62261B1F"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1.1.1 Thông tin giao thông và đường bộ</w:t>
            </w:r>
          </w:p>
        </w:tc>
      </w:tr>
      <w:tr w:rsidR="00982559" w:rsidRPr="00BA1428" w14:paraId="10E4EE47" w14:textId="77777777" w:rsidTr="0022131A">
        <w:trPr>
          <w:trHeight w:val="20"/>
          <w:jc w:val="center"/>
        </w:trPr>
        <w:tc>
          <w:tcPr>
            <w:tcW w:w="1132" w:type="pct"/>
            <w:vMerge/>
            <w:shd w:val="clear" w:color="auto" w:fill="FFFFFF"/>
            <w:vAlign w:val="center"/>
          </w:tcPr>
          <w:p w14:paraId="60EF03CE"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4C71D991"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46B46073"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1.1.2 Thông tin giao thông công cộng</w:t>
            </w:r>
          </w:p>
        </w:tc>
      </w:tr>
      <w:tr w:rsidR="00982559" w:rsidRPr="00BA1428" w14:paraId="5340F487" w14:textId="77777777" w:rsidTr="0022131A">
        <w:trPr>
          <w:trHeight w:val="20"/>
          <w:jc w:val="center"/>
        </w:trPr>
        <w:tc>
          <w:tcPr>
            <w:tcW w:w="1132" w:type="pct"/>
            <w:vMerge/>
            <w:shd w:val="clear" w:color="auto" w:fill="FFFFFF"/>
            <w:vAlign w:val="center"/>
          </w:tcPr>
          <w:p w14:paraId="3995CCBF"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42DC82A5"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208CC3D1"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1.1.3 Thông tin đa phương thức</w:t>
            </w:r>
          </w:p>
        </w:tc>
      </w:tr>
      <w:tr w:rsidR="00982559" w:rsidRPr="00BA1428" w14:paraId="6FA77479" w14:textId="77777777" w:rsidTr="0022131A">
        <w:trPr>
          <w:trHeight w:val="20"/>
          <w:jc w:val="center"/>
        </w:trPr>
        <w:tc>
          <w:tcPr>
            <w:tcW w:w="1132" w:type="pct"/>
            <w:vMerge/>
            <w:shd w:val="clear" w:color="auto" w:fill="FFFFFF"/>
            <w:vAlign w:val="center"/>
          </w:tcPr>
          <w:p w14:paraId="7DF1C372"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3EE3D58A"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4583E2FA"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 xml:space="preserve">1.1.4 Thông tin sân bay, nhà ga, </w:t>
            </w:r>
            <w:r w:rsidRPr="00BA1428">
              <w:rPr>
                <w:rFonts w:eastAsia="Arial"/>
                <w:b/>
                <w:bCs/>
                <w:kern w:val="0"/>
                <w:szCs w:val="24"/>
                <w:lang w:val="en-GB" w:eastAsia="en-GB"/>
                <w14:ligatures w14:val="none"/>
              </w:rPr>
              <w:t>bến xe ô tô khách</w:t>
            </w:r>
          </w:p>
        </w:tc>
      </w:tr>
      <w:tr w:rsidR="00982559" w:rsidRPr="00BA1428" w14:paraId="782100E5" w14:textId="77777777" w:rsidTr="0022131A">
        <w:trPr>
          <w:trHeight w:val="20"/>
          <w:jc w:val="center"/>
        </w:trPr>
        <w:tc>
          <w:tcPr>
            <w:tcW w:w="1132" w:type="pct"/>
            <w:vMerge/>
            <w:shd w:val="clear" w:color="auto" w:fill="FFFFFF"/>
            <w:vAlign w:val="center"/>
          </w:tcPr>
          <w:p w14:paraId="062C3621"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69254051"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55214355"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1.1.5 Thông tin bãi đỗ phương tiện</w:t>
            </w:r>
          </w:p>
        </w:tc>
      </w:tr>
      <w:tr w:rsidR="00982559" w:rsidRPr="00BA1428" w14:paraId="433F9C29" w14:textId="77777777" w:rsidTr="0022131A">
        <w:trPr>
          <w:trHeight w:val="20"/>
          <w:jc w:val="center"/>
        </w:trPr>
        <w:tc>
          <w:tcPr>
            <w:tcW w:w="1132" w:type="pct"/>
            <w:vMerge/>
            <w:shd w:val="clear" w:color="auto" w:fill="FFFFFF"/>
            <w:vAlign w:val="center"/>
          </w:tcPr>
          <w:p w14:paraId="252C5C69"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31E1EE81"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438793D8" w14:textId="77777777" w:rsidR="00CC694D" w:rsidRPr="00BA1428" w:rsidRDefault="00CC694D" w:rsidP="00CC694D">
            <w:pPr>
              <w:widowControl w:val="0"/>
              <w:spacing w:after="0" w:line="240" w:lineRule="auto"/>
              <w:jc w:val="both"/>
              <w:rPr>
                <w:rFonts w:eastAsia="Arial"/>
                <w:b/>
                <w:bCs/>
                <w:kern w:val="0"/>
                <w:szCs w:val="24"/>
                <w:lang w:val="en-GB" w:eastAsia="en-GB"/>
                <w14:ligatures w14:val="none"/>
              </w:rPr>
            </w:pPr>
            <w:r w:rsidRPr="00BA1428">
              <w:rPr>
                <w:rFonts w:eastAsia="Arial"/>
                <w:b/>
                <w:bCs/>
                <w:kern w:val="0"/>
                <w:szCs w:val="24"/>
                <w:lang w:val="en-GB" w:eastAsia="en-GB"/>
                <w14:ligatures w14:val="none"/>
              </w:rPr>
              <w:t>1.1.6 Thông tin trạm sạc xe điện và cho thuê xe đạp công cộng</w:t>
            </w:r>
          </w:p>
        </w:tc>
      </w:tr>
      <w:tr w:rsidR="00982559" w:rsidRPr="00BA1428" w14:paraId="035DB1A5" w14:textId="77777777" w:rsidTr="0022131A">
        <w:trPr>
          <w:trHeight w:val="20"/>
          <w:jc w:val="center"/>
        </w:trPr>
        <w:tc>
          <w:tcPr>
            <w:tcW w:w="1132" w:type="pct"/>
            <w:vMerge/>
            <w:shd w:val="clear" w:color="auto" w:fill="FFFFFF"/>
            <w:vAlign w:val="center"/>
          </w:tcPr>
          <w:p w14:paraId="7A56B0CD"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val="restart"/>
            <w:shd w:val="clear" w:color="auto" w:fill="FFFFFF"/>
            <w:vAlign w:val="center"/>
          </w:tcPr>
          <w:p w14:paraId="6AC9957E"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1.2 Hiển thị thông tin theo thời gian thực trên phương tiện</w:t>
            </w:r>
          </w:p>
        </w:tc>
        <w:tc>
          <w:tcPr>
            <w:tcW w:w="2533" w:type="pct"/>
            <w:shd w:val="clear" w:color="auto" w:fill="FFFFFF"/>
            <w:vAlign w:val="center"/>
          </w:tcPr>
          <w:p w14:paraId="5278E7B3"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1.2.1 Hướng dẫn và quy định tuyến đường</w:t>
            </w:r>
          </w:p>
        </w:tc>
      </w:tr>
      <w:tr w:rsidR="00982559" w:rsidRPr="00BA1428" w14:paraId="2AB903E0" w14:textId="77777777" w:rsidTr="0022131A">
        <w:trPr>
          <w:trHeight w:val="20"/>
          <w:jc w:val="center"/>
        </w:trPr>
        <w:tc>
          <w:tcPr>
            <w:tcW w:w="1132" w:type="pct"/>
            <w:vMerge/>
            <w:shd w:val="clear" w:color="auto" w:fill="FFFFFF"/>
            <w:vAlign w:val="center"/>
          </w:tcPr>
          <w:p w14:paraId="3C74C4D5"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66AFFA91"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082C68B1"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1.2.2 Thông tin chỗ đỗ phương tiện</w:t>
            </w:r>
          </w:p>
        </w:tc>
      </w:tr>
      <w:tr w:rsidR="00982559" w:rsidRPr="00BA1428" w14:paraId="6F0D617E" w14:textId="77777777" w:rsidTr="0022131A">
        <w:trPr>
          <w:trHeight w:val="20"/>
          <w:jc w:val="center"/>
        </w:trPr>
        <w:tc>
          <w:tcPr>
            <w:tcW w:w="1132" w:type="pct"/>
            <w:vMerge/>
            <w:shd w:val="clear" w:color="auto" w:fill="FFFFFF"/>
            <w:vAlign w:val="center"/>
          </w:tcPr>
          <w:p w14:paraId="16D67D59"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3D93720F"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5C8B822A"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1.2.3 Kiểm soát tốc độ và làn đường</w:t>
            </w:r>
          </w:p>
        </w:tc>
      </w:tr>
      <w:tr w:rsidR="00982559" w:rsidRPr="00BA1428" w14:paraId="23CCA092" w14:textId="77777777" w:rsidTr="0022131A">
        <w:trPr>
          <w:trHeight w:val="20"/>
          <w:jc w:val="center"/>
        </w:trPr>
        <w:tc>
          <w:tcPr>
            <w:tcW w:w="1132" w:type="pct"/>
            <w:vMerge/>
            <w:shd w:val="clear" w:color="auto" w:fill="FFFFFF"/>
            <w:vAlign w:val="center"/>
          </w:tcPr>
          <w:p w14:paraId="6F620F9D"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1FFDE928"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6AE66564"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1.2.4 Cảnh báo và tư vấn trước</w:t>
            </w:r>
          </w:p>
        </w:tc>
      </w:tr>
      <w:tr w:rsidR="00982559" w:rsidRPr="00BA1428" w14:paraId="752C8809" w14:textId="77777777" w:rsidTr="0022131A">
        <w:trPr>
          <w:trHeight w:val="20"/>
          <w:jc w:val="center"/>
        </w:trPr>
        <w:tc>
          <w:tcPr>
            <w:tcW w:w="1132" w:type="pct"/>
            <w:vMerge/>
            <w:shd w:val="clear" w:color="auto" w:fill="FFFFFF"/>
            <w:vAlign w:val="center"/>
          </w:tcPr>
          <w:p w14:paraId="7C38C299"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288E6550"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79D1801B"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1.2.5 Thông tin liên quan đến phương tiện giao thông công cộng</w:t>
            </w:r>
          </w:p>
        </w:tc>
      </w:tr>
      <w:tr w:rsidR="00982559" w:rsidRPr="00BA1428" w14:paraId="157A45E4" w14:textId="77777777" w:rsidTr="0022131A">
        <w:trPr>
          <w:trHeight w:val="20"/>
          <w:jc w:val="center"/>
        </w:trPr>
        <w:tc>
          <w:tcPr>
            <w:tcW w:w="1132" w:type="pct"/>
            <w:vMerge/>
            <w:shd w:val="clear" w:color="auto" w:fill="FFFFFF"/>
            <w:vAlign w:val="center"/>
          </w:tcPr>
          <w:p w14:paraId="486BC7C4"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69DB85D7"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25AA6891"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b/>
                <w:bCs/>
                <w:kern w:val="0"/>
                <w:szCs w:val="24"/>
                <w:lang w:val="en-GB" w:eastAsia="en-GB"/>
                <w14:ligatures w14:val="none"/>
              </w:rPr>
              <w:t xml:space="preserve">1.2.6 </w:t>
            </w:r>
            <w:bookmarkStart w:id="334" w:name="_Hlk142315303"/>
            <w:r w:rsidRPr="00BA1428">
              <w:rPr>
                <w:rFonts w:eastAsia="Arial"/>
                <w:b/>
                <w:bCs/>
                <w:kern w:val="0"/>
                <w:szCs w:val="24"/>
                <w:lang w:val="en-GB" w:eastAsia="en-GB"/>
                <w14:ligatures w14:val="none"/>
              </w:rPr>
              <w:t>Thông tin trạm sạc xe điện và cho thuê xe đạp công cộng</w:t>
            </w:r>
            <w:bookmarkEnd w:id="334"/>
          </w:p>
        </w:tc>
      </w:tr>
      <w:tr w:rsidR="00982559" w:rsidRPr="00BA1428" w14:paraId="4534E107" w14:textId="77777777" w:rsidTr="0022131A">
        <w:trPr>
          <w:trHeight w:val="20"/>
          <w:jc w:val="center"/>
        </w:trPr>
        <w:tc>
          <w:tcPr>
            <w:tcW w:w="1132" w:type="pct"/>
            <w:vMerge/>
            <w:shd w:val="clear" w:color="auto" w:fill="FFFFFF"/>
            <w:vAlign w:val="center"/>
          </w:tcPr>
          <w:p w14:paraId="0ED7ECAF"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val="restart"/>
            <w:shd w:val="clear" w:color="auto" w:fill="FFFFFF"/>
            <w:vAlign w:val="center"/>
          </w:tcPr>
          <w:p w14:paraId="0C9FB98A"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1.3 Thông tin và hướng dẫn tuyến đường theo thời gian thực</w:t>
            </w:r>
          </w:p>
        </w:tc>
        <w:tc>
          <w:tcPr>
            <w:tcW w:w="2533" w:type="pct"/>
            <w:shd w:val="clear" w:color="auto" w:fill="FFFFFF"/>
            <w:vAlign w:val="center"/>
          </w:tcPr>
          <w:p w14:paraId="669D8CF1"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1.3.1 Hướng dẫn lộ trình trên phương tiện theo thời gian thực</w:t>
            </w:r>
          </w:p>
        </w:tc>
      </w:tr>
      <w:tr w:rsidR="00982559" w:rsidRPr="00BA1428" w14:paraId="165B3C80" w14:textId="77777777" w:rsidTr="0022131A">
        <w:trPr>
          <w:trHeight w:val="20"/>
          <w:jc w:val="center"/>
        </w:trPr>
        <w:tc>
          <w:tcPr>
            <w:tcW w:w="1132" w:type="pct"/>
            <w:vMerge/>
            <w:shd w:val="clear" w:color="auto" w:fill="FFFFFF"/>
            <w:vAlign w:val="center"/>
          </w:tcPr>
          <w:p w14:paraId="18A99D77"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3E0AA27E"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39088175"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1.3.2 Hướng dẫn lộ trình cá nhân linh hoạt sử dụng thông tin thời gian thực</w:t>
            </w:r>
          </w:p>
        </w:tc>
      </w:tr>
      <w:tr w:rsidR="00982559" w:rsidRPr="00BA1428" w14:paraId="726F7584" w14:textId="77777777" w:rsidTr="0022131A">
        <w:trPr>
          <w:trHeight w:val="20"/>
          <w:jc w:val="center"/>
        </w:trPr>
        <w:tc>
          <w:tcPr>
            <w:tcW w:w="1132" w:type="pct"/>
            <w:vMerge/>
            <w:shd w:val="clear" w:color="auto" w:fill="FFFFFF"/>
            <w:vAlign w:val="center"/>
          </w:tcPr>
          <w:p w14:paraId="452CA98E"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5D71891F"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67A6509D"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1.3.3 Giao thông công cộng - Hướng dẫn chuyến đi cụ thể</w:t>
            </w:r>
          </w:p>
        </w:tc>
      </w:tr>
      <w:tr w:rsidR="00982559" w:rsidRPr="00BA1428" w14:paraId="0AADBE74" w14:textId="77777777" w:rsidTr="0022131A">
        <w:trPr>
          <w:trHeight w:val="20"/>
          <w:jc w:val="center"/>
        </w:trPr>
        <w:tc>
          <w:tcPr>
            <w:tcW w:w="1132" w:type="pct"/>
            <w:vMerge/>
            <w:shd w:val="clear" w:color="auto" w:fill="FFFFFF"/>
            <w:vAlign w:val="center"/>
          </w:tcPr>
          <w:p w14:paraId="38FC4B08"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val="restart"/>
            <w:shd w:val="clear" w:color="auto" w:fill="FFFFFF"/>
            <w:vAlign w:val="center"/>
          </w:tcPr>
          <w:p w14:paraId="41D731F8"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1.4 Lập kế hoạch chuyến đi đa phương thức</w:t>
            </w:r>
          </w:p>
        </w:tc>
        <w:tc>
          <w:tcPr>
            <w:tcW w:w="2533" w:type="pct"/>
            <w:shd w:val="clear" w:color="auto" w:fill="FFFFFF"/>
            <w:vAlign w:val="center"/>
          </w:tcPr>
          <w:p w14:paraId="77A4DC8B"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1.4.1 Hướng dẫn chuyến đi - so sánh các phương thức</w:t>
            </w:r>
          </w:p>
        </w:tc>
      </w:tr>
      <w:tr w:rsidR="00982559" w:rsidRPr="00BA1428" w14:paraId="3509B8F8" w14:textId="77777777" w:rsidTr="0022131A">
        <w:trPr>
          <w:trHeight w:val="20"/>
          <w:jc w:val="center"/>
        </w:trPr>
        <w:tc>
          <w:tcPr>
            <w:tcW w:w="1132" w:type="pct"/>
            <w:vMerge/>
            <w:shd w:val="clear" w:color="auto" w:fill="FFFFFF"/>
            <w:vAlign w:val="center"/>
          </w:tcPr>
          <w:p w14:paraId="467028A7"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57D47791"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0CFBDAE8"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1.4.2 Lập kế hoạch chuyến đi tập trung sử dụng đầu vào chính sách và theo thời gian thực</w:t>
            </w:r>
          </w:p>
        </w:tc>
      </w:tr>
      <w:tr w:rsidR="00982559" w:rsidRPr="00BA1428" w14:paraId="5B4FBBFD" w14:textId="77777777" w:rsidTr="0022131A">
        <w:trPr>
          <w:trHeight w:val="20"/>
          <w:jc w:val="center"/>
        </w:trPr>
        <w:tc>
          <w:tcPr>
            <w:tcW w:w="1132" w:type="pct"/>
            <w:vMerge/>
            <w:shd w:val="clear" w:color="auto" w:fill="FFFFFF"/>
            <w:vAlign w:val="center"/>
          </w:tcPr>
          <w:p w14:paraId="5109CEE5"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val="restart"/>
            <w:shd w:val="clear" w:color="auto" w:fill="FFFFFF"/>
            <w:vAlign w:val="center"/>
          </w:tcPr>
          <w:p w14:paraId="00530801"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1.5 Thông tin dịch vụ du lịch</w:t>
            </w:r>
          </w:p>
        </w:tc>
        <w:tc>
          <w:tcPr>
            <w:tcW w:w="2533" w:type="pct"/>
            <w:shd w:val="clear" w:color="auto" w:fill="FFFFFF"/>
            <w:vAlign w:val="center"/>
          </w:tcPr>
          <w:p w14:paraId="0C66B58E"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1.5.1 Thông tin dịch vụ du lịch - điểm đến</w:t>
            </w:r>
          </w:p>
        </w:tc>
      </w:tr>
      <w:tr w:rsidR="00982559" w:rsidRPr="00BA1428" w14:paraId="43EEA597" w14:textId="77777777" w:rsidTr="0022131A">
        <w:trPr>
          <w:trHeight w:val="20"/>
          <w:jc w:val="center"/>
        </w:trPr>
        <w:tc>
          <w:tcPr>
            <w:tcW w:w="1132" w:type="pct"/>
            <w:vMerge/>
            <w:shd w:val="clear" w:color="auto" w:fill="FFFFFF"/>
            <w:vAlign w:val="center"/>
          </w:tcPr>
          <w:p w14:paraId="1CEBB1FE"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191826B5"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4E91A187"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1.5.2 Thông tin dịch vụ du lịch - vị trí hiện tại</w:t>
            </w:r>
          </w:p>
        </w:tc>
      </w:tr>
      <w:tr w:rsidR="00982559" w:rsidRPr="00BA1428" w14:paraId="3F489840" w14:textId="77777777" w:rsidTr="0022131A">
        <w:trPr>
          <w:trHeight w:val="20"/>
          <w:jc w:val="center"/>
        </w:trPr>
        <w:tc>
          <w:tcPr>
            <w:tcW w:w="1132" w:type="pct"/>
            <w:vMerge w:val="restart"/>
            <w:shd w:val="clear" w:color="auto" w:fill="FFFFFF"/>
            <w:vAlign w:val="center"/>
          </w:tcPr>
          <w:p w14:paraId="35535AC3"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2. Quản lý và điều hành giao thông</w:t>
            </w:r>
          </w:p>
        </w:tc>
        <w:tc>
          <w:tcPr>
            <w:tcW w:w="1335" w:type="pct"/>
            <w:vMerge w:val="restart"/>
            <w:shd w:val="clear" w:color="auto" w:fill="FFFFFF"/>
            <w:vAlign w:val="center"/>
          </w:tcPr>
          <w:p w14:paraId="59CDBA90"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2.1 Quản lý và kiểm soát giao thông</w:t>
            </w:r>
          </w:p>
        </w:tc>
        <w:tc>
          <w:tcPr>
            <w:tcW w:w="2533" w:type="pct"/>
            <w:shd w:val="clear" w:color="auto" w:fill="FFFFFF"/>
            <w:vAlign w:val="center"/>
          </w:tcPr>
          <w:p w14:paraId="447B0A58"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2.1.1 Giám sát giao thông</w:t>
            </w:r>
          </w:p>
        </w:tc>
      </w:tr>
      <w:tr w:rsidR="00982559" w:rsidRPr="00BA1428" w14:paraId="0F2D4877" w14:textId="77777777" w:rsidTr="0022131A">
        <w:trPr>
          <w:trHeight w:val="20"/>
          <w:jc w:val="center"/>
        </w:trPr>
        <w:tc>
          <w:tcPr>
            <w:tcW w:w="1132" w:type="pct"/>
            <w:vMerge/>
            <w:shd w:val="clear" w:color="auto" w:fill="FFFFFF"/>
            <w:vAlign w:val="center"/>
          </w:tcPr>
          <w:p w14:paraId="5F05B7A0"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79624FEF"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4BA189B8"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2.1.2 Điều khiển tín hiệu giao thông</w:t>
            </w:r>
          </w:p>
        </w:tc>
      </w:tr>
      <w:tr w:rsidR="00982559" w:rsidRPr="00BA1428" w14:paraId="079707BF" w14:textId="77777777" w:rsidTr="0022131A">
        <w:trPr>
          <w:trHeight w:val="20"/>
          <w:jc w:val="center"/>
        </w:trPr>
        <w:tc>
          <w:tcPr>
            <w:tcW w:w="1132" w:type="pct"/>
            <w:vMerge/>
            <w:shd w:val="clear" w:color="auto" w:fill="FFFFFF"/>
            <w:vAlign w:val="center"/>
          </w:tcPr>
          <w:p w14:paraId="5741B0EE"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0E2D810B"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02BC29AA"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2.1.3 Kiểm soát giao thông trên đường dẫn – đường vành đai/ cao tốc</w:t>
            </w:r>
          </w:p>
        </w:tc>
      </w:tr>
      <w:tr w:rsidR="00982559" w:rsidRPr="00BA1428" w14:paraId="3131A945" w14:textId="77777777" w:rsidTr="0022131A">
        <w:trPr>
          <w:trHeight w:val="20"/>
          <w:jc w:val="center"/>
        </w:trPr>
        <w:tc>
          <w:tcPr>
            <w:tcW w:w="1132" w:type="pct"/>
            <w:vMerge/>
            <w:shd w:val="clear" w:color="auto" w:fill="FFFFFF"/>
            <w:vAlign w:val="center"/>
          </w:tcPr>
          <w:p w14:paraId="4810EB94"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4C2A5849"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0F89B6AC"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2.1.4 Kiểm soát giao thông trên đường vành đai/cao tốc</w:t>
            </w:r>
          </w:p>
        </w:tc>
      </w:tr>
      <w:tr w:rsidR="00982559" w:rsidRPr="00BA1428" w14:paraId="42D7AEC6" w14:textId="77777777" w:rsidTr="0022131A">
        <w:trPr>
          <w:trHeight w:val="20"/>
          <w:jc w:val="center"/>
        </w:trPr>
        <w:tc>
          <w:tcPr>
            <w:tcW w:w="1132" w:type="pct"/>
            <w:vMerge/>
            <w:shd w:val="clear" w:color="auto" w:fill="FFFFFF"/>
            <w:vAlign w:val="center"/>
          </w:tcPr>
          <w:p w14:paraId="59378C2A"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430907C4"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4C7BC23E"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2.1.5 Ưu tiên cho các loại phương tiện cụ thể (ưu tiên tín hiệu và nhường đường)</w:t>
            </w:r>
          </w:p>
        </w:tc>
      </w:tr>
      <w:tr w:rsidR="00982559" w:rsidRPr="00BA1428" w14:paraId="50CC416F" w14:textId="77777777" w:rsidTr="0022131A">
        <w:trPr>
          <w:trHeight w:val="20"/>
          <w:jc w:val="center"/>
        </w:trPr>
        <w:tc>
          <w:tcPr>
            <w:tcW w:w="1132" w:type="pct"/>
            <w:vMerge/>
            <w:shd w:val="clear" w:color="auto" w:fill="FFFFFF"/>
            <w:vAlign w:val="center"/>
          </w:tcPr>
          <w:p w14:paraId="6758AB22"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4FAA22F3"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4D0B97D2"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2.1.6 Quản lý làn đường được phép đổi hướng</w:t>
            </w:r>
          </w:p>
        </w:tc>
      </w:tr>
      <w:tr w:rsidR="00982559" w:rsidRPr="00BA1428" w14:paraId="0E116AA4" w14:textId="77777777" w:rsidTr="0022131A">
        <w:trPr>
          <w:trHeight w:val="20"/>
          <w:jc w:val="center"/>
        </w:trPr>
        <w:tc>
          <w:tcPr>
            <w:tcW w:w="1132" w:type="pct"/>
            <w:vMerge/>
            <w:shd w:val="clear" w:color="auto" w:fill="FFFFFF"/>
            <w:vAlign w:val="center"/>
          </w:tcPr>
          <w:p w14:paraId="46F7199D"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109E7128"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2967CC32"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2.1.7 Phối hợp kiểm soát giao thông trên đường bộ và đường vành đai/cao tốc</w:t>
            </w:r>
          </w:p>
        </w:tc>
      </w:tr>
      <w:tr w:rsidR="00982559" w:rsidRPr="00BA1428" w14:paraId="7E574176" w14:textId="77777777" w:rsidTr="0022131A">
        <w:trPr>
          <w:trHeight w:val="20"/>
          <w:jc w:val="center"/>
        </w:trPr>
        <w:tc>
          <w:tcPr>
            <w:tcW w:w="1132" w:type="pct"/>
            <w:vMerge/>
            <w:shd w:val="clear" w:color="auto" w:fill="FFFFFF"/>
            <w:vAlign w:val="center"/>
          </w:tcPr>
          <w:p w14:paraId="4D34CC33"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7D8AAA53"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4BB51E46"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2.1.8 Quản lý bãi đỗ phương tiện</w:t>
            </w:r>
          </w:p>
        </w:tc>
      </w:tr>
      <w:tr w:rsidR="00982559" w:rsidRPr="00BA1428" w14:paraId="7212E758" w14:textId="77777777" w:rsidTr="0022131A">
        <w:trPr>
          <w:trHeight w:val="20"/>
          <w:jc w:val="center"/>
        </w:trPr>
        <w:tc>
          <w:tcPr>
            <w:tcW w:w="1132" w:type="pct"/>
            <w:vMerge/>
            <w:shd w:val="clear" w:color="auto" w:fill="FFFFFF"/>
            <w:vAlign w:val="center"/>
          </w:tcPr>
          <w:p w14:paraId="74774A7E"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1F71C314"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6A55A11E"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2.1.9 Quản lý giao thông khu vực công trường</w:t>
            </w:r>
          </w:p>
        </w:tc>
      </w:tr>
      <w:tr w:rsidR="00982559" w:rsidRPr="00BA1428" w14:paraId="27BFF69B" w14:textId="77777777" w:rsidTr="0022131A">
        <w:trPr>
          <w:trHeight w:val="20"/>
          <w:jc w:val="center"/>
        </w:trPr>
        <w:tc>
          <w:tcPr>
            <w:tcW w:w="1132" w:type="pct"/>
            <w:vMerge/>
            <w:shd w:val="clear" w:color="auto" w:fill="FFFFFF"/>
            <w:vAlign w:val="center"/>
          </w:tcPr>
          <w:p w14:paraId="5A4206F0"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32111BA6"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555E8FD0"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2.1.10 Thông tin tư vấn và cảnh báo giao thông</w:t>
            </w:r>
          </w:p>
        </w:tc>
      </w:tr>
      <w:tr w:rsidR="00982559" w:rsidRPr="00BA1428" w14:paraId="1A4B5AEF" w14:textId="77777777" w:rsidTr="0022131A">
        <w:trPr>
          <w:trHeight w:val="20"/>
          <w:jc w:val="center"/>
        </w:trPr>
        <w:tc>
          <w:tcPr>
            <w:tcW w:w="1132" w:type="pct"/>
            <w:vMerge/>
            <w:shd w:val="clear" w:color="auto" w:fill="FFFFFF"/>
            <w:vAlign w:val="center"/>
          </w:tcPr>
          <w:p w14:paraId="0A645C32"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4731B35E"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58BB08BF"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2.1.11 Giám sát và xác nhận sự cố</w:t>
            </w:r>
          </w:p>
        </w:tc>
      </w:tr>
      <w:tr w:rsidR="00982559" w:rsidRPr="00BA1428" w14:paraId="73765A0D" w14:textId="77777777" w:rsidTr="0022131A">
        <w:trPr>
          <w:trHeight w:val="20"/>
          <w:jc w:val="center"/>
        </w:trPr>
        <w:tc>
          <w:tcPr>
            <w:tcW w:w="1132" w:type="pct"/>
            <w:vMerge/>
            <w:shd w:val="clear" w:color="auto" w:fill="FFFFFF"/>
            <w:vAlign w:val="center"/>
          </w:tcPr>
          <w:p w14:paraId="57EC4A9B"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val="restart"/>
            <w:shd w:val="clear" w:color="auto" w:fill="FFFFFF"/>
            <w:vAlign w:val="center"/>
          </w:tcPr>
          <w:p w14:paraId="1EF6F699"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2.2 Quản lý sự cố giao thông</w:t>
            </w:r>
          </w:p>
        </w:tc>
        <w:tc>
          <w:tcPr>
            <w:tcW w:w="2533" w:type="pct"/>
            <w:shd w:val="clear" w:color="auto" w:fill="FFFFFF"/>
            <w:vAlign w:val="center"/>
          </w:tcPr>
          <w:p w14:paraId="035F20B4"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2.2.1 Hỗ trợ xử lý sự cố cho người điều khiển phương tiện</w:t>
            </w:r>
          </w:p>
        </w:tc>
      </w:tr>
      <w:tr w:rsidR="00982559" w:rsidRPr="00BA1428" w14:paraId="42B746AA" w14:textId="77777777" w:rsidTr="0022131A">
        <w:trPr>
          <w:trHeight w:val="20"/>
          <w:jc w:val="center"/>
        </w:trPr>
        <w:tc>
          <w:tcPr>
            <w:tcW w:w="1132" w:type="pct"/>
            <w:vMerge/>
            <w:shd w:val="clear" w:color="auto" w:fill="FFFFFF"/>
            <w:vAlign w:val="center"/>
          </w:tcPr>
          <w:p w14:paraId="1E699B90"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54819A16"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0B010F5E"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2.2.2 Hỗ trợ xử lý sự cố cho người tham gia giao thông</w:t>
            </w:r>
          </w:p>
        </w:tc>
      </w:tr>
      <w:tr w:rsidR="00982559" w:rsidRPr="00BA1428" w14:paraId="2D81E8C5" w14:textId="77777777" w:rsidTr="0022131A">
        <w:trPr>
          <w:trHeight w:val="20"/>
          <w:jc w:val="center"/>
        </w:trPr>
        <w:tc>
          <w:tcPr>
            <w:tcW w:w="1132" w:type="pct"/>
            <w:vMerge/>
            <w:shd w:val="clear" w:color="auto" w:fill="FFFFFF"/>
            <w:vAlign w:val="center"/>
          </w:tcPr>
          <w:p w14:paraId="0C1EC678"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13B0B3DA"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7CF065E4"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2.2.3 Phối hợp và giải quyết sự cố</w:t>
            </w:r>
          </w:p>
        </w:tc>
      </w:tr>
      <w:tr w:rsidR="00982559" w:rsidRPr="00BA1428" w14:paraId="35FB7E3D" w14:textId="77777777" w:rsidTr="0022131A">
        <w:trPr>
          <w:trHeight w:val="20"/>
          <w:jc w:val="center"/>
        </w:trPr>
        <w:tc>
          <w:tcPr>
            <w:tcW w:w="1132" w:type="pct"/>
            <w:vMerge/>
            <w:shd w:val="clear" w:color="auto" w:fill="FFFFFF"/>
            <w:vAlign w:val="center"/>
          </w:tcPr>
          <w:p w14:paraId="6BCB9AAA"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7CF9686F"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0728741F"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2.2.4 Giám sát và quản lý các vật liệu nguy hiểm</w:t>
            </w:r>
          </w:p>
        </w:tc>
      </w:tr>
      <w:tr w:rsidR="00982559" w:rsidRPr="00BA1428" w14:paraId="14860362" w14:textId="77777777" w:rsidTr="0022131A">
        <w:trPr>
          <w:trHeight w:val="20"/>
          <w:jc w:val="center"/>
        </w:trPr>
        <w:tc>
          <w:tcPr>
            <w:tcW w:w="1132" w:type="pct"/>
            <w:vMerge/>
            <w:shd w:val="clear" w:color="auto" w:fill="FFFFFF"/>
            <w:vAlign w:val="center"/>
          </w:tcPr>
          <w:p w14:paraId="0C26ADC0"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42E44C15"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4B479759"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2.2.5 Thu thập thông tin sự cố từ các phương thức vận tải khác</w:t>
            </w:r>
          </w:p>
        </w:tc>
      </w:tr>
      <w:tr w:rsidR="00982559" w:rsidRPr="00BA1428" w14:paraId="3A6D831E" w14:textId="77777777" w:rsidTr="0022131A">
        <w:trPr>
          <w:trHeight w:val="20"/>
          <w:jc w:val="center"/>
        </w:trPr>
        <w:tc>
          <w:tcPr>
            <w:tcW w:w="1132" w:type="pct"/>
            <w:vMerge/>
            <w:shd w:val="clear" w:color="auto" w:fill="FFFFFF"/>
            <w:vAlign w:val="center"/>
          </w:tcPr>
          <w:p w14:paraId="743C761A"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val="restart"/>
            <w:shd w:val="clear" w:color="auto" w:fill="FFFFFF"/>
            <w:vAlign w:val="center"/>
          </w:tcPr>
          <w:p w14:paraId="4E8BC9CB"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2.3 Quản lý nhu cầu</w:t>
            </w:r>
          </w:p>
        </w:tc>
        <w:tc>
          <w:tcPr>
            <w:tcW w:w="2533" w:type="pct"/>
            <w:shd w:val="clear" w:color="auto" w:fill="FFFFFF"/>
            <w:vAlign w:val="center"/>
          </w:tcPr>
          <w:p w14:paraId="63C93E72"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2.3.1 Xác định phí sử dụng làn đường dành riêng</w:t>
            </w:r>
          </w:p>
        </w:tc>
      </w:tr>
      <w:tr w:rsidR="00982559" w:rsidRPr="00BA1428" w14:paraId="08B9D31B" w14:textId="77777777" w:rsidTr="0022131A">
        <w:trPr>
          <w:trHeight w:val="20"/>
          <w:jc w:val="center"/>
        </w:trPr>
        <w:tc>
          <w:tcPr>
            <w:tcW w:w="1132" w:type="pct"/>
            <w:vMerge/>
            <w:shd w:val="clear" w:color="auto" w:fill="FFFFFF"/>
            <w:vAlign w:val="center"/>
          </w:tcPr>
          <w:p w14:paraId="164BD85D"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76B81FAE"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10A44362"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2.3.2 Xác định phí sử dụng đường cho các khu vực hạn chế</w:t>
            </w:r>
          </w:p>
        </w:tc>
      </w:tr>
      <w:tr w:rsidR="00982559" w:rsidRPr="00BA1428" w14:paraId="4C2C4245" w14:textId="77777777" w:rsidTr="0022131A">
        <w:trPr>
          <w:trHeight w:val="20"/>
          <w:jc w:val="center"/>
        </w:trPr>
        <w:tc>
          <w:tcPr>
            <w:tcW w:w="1132" w:type="pct"/>
            <w:vMerge/>
            <w:shd w:val="clear" w:color="auto" w:fill="FFFFFF"/>
            <w:vAlign w:val="center"/>
          </w:tcPr>
          <w:p w14:paraId="5BE477BE"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66D2920E"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373A21B7"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2.3.3 Quản lý truy cập (vào/ra) của phương tiện</w:t>
            </w:r>
          </w:p>
        </w:tc>
      </w:tr>
      <w:tr w:rsidR="00982559" w:rsidRPr="00BA1428" w14:paraId="06017B7B" w14:textId="77777777" w:rsidTr="0022131A">
        <w:trPr>
          <w:trHeight w:val="20"/>
          <w:jc w:val="center"/>
        </w:trPr>
        <w:tc>
          <w:tcPr>
            <w:tcW w:w="1132" w:type="pct"/>
            <w:vMerge/>
            <w:shd w:val="clear" w:color="auto" w:fill="FFFFFF"/>
            <w:vAlign w:val="center"/>
          </w:tcPr>
          <w:p w14:paraId="58F73445"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1E9D27CA"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0E0C395E"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2.3.4 Quản lý làn đường dành cho phương tiện chở nhiều người</w:t>
            </w:r>
          </w:p>
        </w:tc>
      </w:tr>
      <w:tr w:rsidR="00982559" w:rsidRPr="00BA1428" w14:paraId="2F1BD0D4" w14:textId="77777777" w:rsidTr="0022131A">
        <w:trPr>
          <w:trHeight w:val="20"/>
          <w:jc w:val="center"/>
        </w:trPr>
        <w:tc>
          <w:tcPr>
            <w:tcW w:w="1132" w:type="pct"/>
            <w:vMerge/>
            <w:shd w:val="clear" w:color="auto" w:fill="FFFFFF"/>
            <w:vAlign w:val="center"/>
          </w:tcPr>
          <w:p w14:paraId="01EAD73C"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294FB918"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727C8C35"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2.3.5 Quản lý hệ thống đường dựa trên chất lượng không khí</w:t>
            </w:r>
          </w:p>
        </w:tc>
      </w:tr>
      <w:tr w:rsidR="00982559" w:rsidRPr="00BA1428" w14:paraId="5116F9D2" w14:textId="77777777" w:rsidTr="0022131A">
        <w:trPr>
          <w:trHeight w:val="20"/>
          <w:jc w:val="center"/>
        </w:trPr>
        <w:tc>
          <w:tcPr>
            <w:tcW w:w="1132" w:type="pct"/>
            <w:vMerge/>
            <w:shd w:val="clear" w:color="auto" w:fill="FFFFFF"/>
            <w:vAlign w:val="center"/>
          </w:tcPr>
          <w:p w14:paraId="59272D5B"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val="restart"/>
            <w:shd w:val="clear" w:color="auto" w:fill="FFFFFF"/>
            <w:vAlign w:val="center"/>
          </w:tcPr>
          <w:p w14:paraId="4F03DBD1"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2.4 Quản lý bảo trì cơ sở hạ tầng giao thông đường bộ</w:t>
            </w:r>
          </w:p>
        </w:tc>
        <w:tc>
          <w:tcPr>
            <w:tcW w:w="2533" w:type="pct"/>
            <w:shd w:val="clear" w:color="auto" w:fill="FFFFFF"/>
            <w:vAlign w:val="center"/>
          </w:tcPr>
          <w:p w14:paraId="6214C002"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2.4.1 Quản lý xây dựng và bảo trì hệ thống đường</w:t>
            </w:r>
          </w:p>
        </w:tc>
      </w:tr>
      <w:tr w:rsidR="00982559" w:rsidRPr="00BA1428" w14:paraId="64E8D7B9" w14:textId="77777777" w:rsidTr="0022131A">
        <w:trPr>
          <w:trHeight w:val="20"/>
          <w:jc w:val="center"/>
        </w:trPr>
        <w:tc>
          <w:tcPr>
            <w:tcW w:w="1132" w:type="pct"/>
            <w:vMerge/>
            <w:shd w:val="clear" w:color="auto" w:fill="FFFFFF"/>
            <w:vAlign w:val="center"/>
          </w:tcPr>
          <w:p w14:paraId="797AD91C"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78E7EF9E"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74E088B1"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2.4.2 Quản lý điều kiện mặt đường</w:t>
            </w:r>
          </w:p>
        </w:tc>
      </w:tr>
      <w:tr w:rsidR="00982559" w:rsidRPr="00BA1428" w14:paraId="07617D0C" w14:textId="77777777" w:rsidTr="0022131A">
        <w:trPr>
          <w:trHeight w:val="20"/>
          <w:jc w:val="center"/>
        </w:trPr>
        <w:tc>
          <w:tcPr>
            <w:tcW w:w="1132" w:type="pct"/>
            <w:vMerge/>
            <w:shd w:val="clear" w:color="auto" w:fill="FFFFFF"/>
            <w:vAlign w:val="center"/>
          </w:tcPr>
          <w:p w14:paraId="53A8C3ED"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0C712E46"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6D08D85E"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2.4.3 Quản lý đường tự động</w:t>
            </w:r>
          </w:p>
        </w:tc>
      </w:tr>
      <w:tr w:rsidR="00982559" w:rsidRPr="00BA1428" w14:paraId="545D65EF" w14:textId="77777777" w:rsidTr="0022131A">
        <w:trPr>
          <w:trHeight w:val="20"/>
          <w:jc w:val="center"/>
        </w:trPr>
        <w:tc>
          <w:tcPr>
            <w:tcW w:w="1132" w:type="pct"/>
            <w:vMerge/>
            <w:shd w:val="clear" w:color="auto" w:fill="FFFFFF"/>
            <w:vAlign w:val="center"/>
          </w:tcPr>
          <w:p w14:paraId="4206E23E"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1D2236CC"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449CF485"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2.4.4 Quản lý an toàn khu vực công trường</w:t>
            </w:r>
          </w:p>
        </w:tc>
      </w:tr>
      <w:tr w:rsidR="00982559" w:rsidRPr="00BA1428" w14:paraId="49F7DFBA" w14:textId="77777777" w:rsidTr="0022131A">
        <w:trPr>
          <w:trHeight w:val="20"/>
          <w:jc w:val="center"/>
        </w:trPr>
        <w:tc>
          <w:tcPr>
            <w:tcW w:w="1132" w:type="pct"/>
            <w:vMerge/>
            <w:shd w:val="clear" w:color="auto" w:fill="FFFFFF"/>
            <w:vAlign w:val="center"/>
          </w:tcPr>
          <w:p w14:paraId="1E1C76F1"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val="restart"/>
            <w:shd w:val="clear" w:color="auto" w:fill="FFFFFF"/>
            <w:vAlign w:val="center"/>
          </w:tcPr>
          <w:p w14:paraId="450BAB5B"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2.5 Chấp hành quy định giao thông</w:t>
            </w:r>
          </w:p>
        </w:tc>
        <w:tc>
          <w:tcPr>
            <w:tcW w:w="2533" w:type="pct"/>
            <w:shd w:val="clear" w:color="auto" w:fill="FFFFFF"/>
            <w:vAlign w:val="center"/>
          </w:tcPr>
          <w:p w14:paraId="6BB9978D"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2.5.1 Kiểm soát vào/ra của phương tiện</w:t>
            </w:r>
          </w:p>
        </w:tc>
      </w:tr>
      <w:tr w:rsidR="00982559" w:rsidRPr="00BA1428" w14:paraId="5BD7086F" w14:textId="77777777" w:rsidTr="0022131A">
        <w:trPr>
          <w:trHeight w:val="20"/>
          <w:jc w:val="center"/>
        </w:trPr>
        <w:tc>
          <w:tcPr>
            <w:tcW w:w="1132" w:type="pct"/>
            <w:vMerge/>
            <w:shd w:val="clear" w:color="auto" w:fill="FFFFFF"/>
            <w:vAlign w:val="center"/>
          </w:tcPr>
          <w:p w14:paraId="454EC4CD"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79E0CB54" w14:textId="77777777" w:rsidR="00CC694D" w:rsidRPr="00BA1428" w:rsidRDefault="00CC694D" w:rsidP="00CC694D">
            <w:pPr>
              <w:widowControl w:val="0"/>
              <w:spacing w:after="0" w:line="240" w:lineRule="auto"/>
              <w:rPr>
                <w:rFonts w:eastAsia="Arial"/>
                <w:kern w:val="0"/>
                <w:sz w:val="22"/>
                <w:szCs w:val="24"/>
                <w:lang w:val="en-GB" w:eastAsia="en-GB"/>
                <w14:ligatures w14:val="none"/>
              </w:rPr>
            </w:pPr>
          </w:p>
        </w:tc>
        <w:tc>
          <w:tcPr>
            <w:tcW w:w="2533" w:type="pct"/>
            <w:shd w:val="clear" w:color="auto" w:fill="FFFFFF"/>
            <w:vAlign w:val="center"/>
          </w:tcPr>
          <w:p w14:paraId="3FE55412"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2.5.2 Sử dụng làn đường dành cho phương tiện chở nhiều người</w:t>
            </w:r>
          </w:p>
        </w:tc>
      </w:tr>
      <w:tr w:rsidR="00982559" w:rsidRPr="00BA1428" w14:paraId="388687C7" w14:textId="77777777" w:rsidTr="0022131A">
        <w:trPr>
          <w:trHeight w:val="20"/>
          <w:jc w:val="center"/>
        </w:trPr>
        <w:tc>
          <w:tcPr>
            <w:tcW w:w="1132" w:type="pct"/>
            <w:vMerge/>
            <w:shd w:val="clear" w:color="auto" w:fill="FFFFFF"/>
            <w:vAlign w:val="center"/>
          </w:tcPr>
          <w:p w14:paraId="636B789E"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2CFF2DA0"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54862000"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2.5.3 Chấp hành quy định đỗ phương tiện</w:t>
            </w:r>
          </w:p>
        </w:tc>
      </w:tr>
      <w:tr w:rsidR="00982559" w:rsidRPr="00BA1428" w14:paraId="005FC2DD" w14:textId="77777777" w:rsidTr="0022131A">
        <w:trPr>
          <w:trHeight w:val="20"/>
          <w:jc w:val="center"/>
        </w:trPr>
        <w:tc>
          <w:tcPr>
            <w:tcW w:w="1132" w:type="pct"/>
            <w:vMerge/>
            <w:shd w:val="clear" w:color="auto" w:fill="FFFFFF"/>
            <w:vAlign w:val="center"/>
          </w:tcPr>
          <w:p w14:paraId="1C13A6BA"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38EFE159"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65A4DA83"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2.5.4 Quy định giới hạn tốc độ</w:t>
            </w:r>
          </w:p>
        </w:tc>
      </w:tr>
      <w:tr w:rsidR="00982559" w:rsidRPr="00BA1428" w14:paraId="0BD38A15" w14:textId="77777777" w:rsidTr="0022131A">
        <w:trPr>
          <w:trHeight w:val="20"/>
          <w:jc w:val="center"/>
        </w:trPr>
        <w:tc>
          <w:tcPr>
            <w:tcW w:w="1132" w:type="pct"/>
            <w:vMerge/>
            <w:shd w:val="clear" w:color="auto" w:fill="FFFFFF"/>
            <w:vAlign w:val="center"/>
          </w:tcPr>
          <w:p w14:paraId="74C341A5"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01BA3AFA"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60753733"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2.5.5 Chấp hành tín hiệu giao thông</w:t>
            </w:r>
          </w:p>
        </w:tc>
      </w:tr>
      <w:tr w:rsidR="00982559" w:rsidRPr="00BA1428" w14:paraId="432EFFFA" w14:textId="77777777" w:rsidTr="0022131A">
        <w:trPr>
          <w:trHeight w:val="20"/>
          <w:jc w:val="center"/>
        </w:trPr>
        <w:tc>
          <w:tcPr>
            <w:tcW w:w="1132" w:type="pct"/>
            <w:vMerge w:val="restart"/>
            <w:shd w:val="clear" w:color="auto" w:fill="FFFFFF"/>
            <w:vAlign w:val="center"/>
          </w:tcPr>
          <w:p w14:paraId="4D64F6FC"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3. Phương tiện giao thông</w:t>
            </w:r>
          </w:p>
        </w:tc>
        <w:tc>
          <w:tcPr>
            <w:tcW w:w="1335" w:type="pct"/>
            <w:vMerge w:val="restart"/>
            <w:shd w:val="clear" w:color="auto" w:fill="FFFFFF"/>
            <w:vAlign w:val="center"/>
          </w:tcPr>
          <w:p w14:paraId="3563F398"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3.1 Tăng cường khả năng quan sát liên quan đến giao thông đường bộ</w:t>
            </w:r>
          </w:p>
        </w:tc>
        <w:tc>
          <w:tcPr>
            <w:tcW w:w="2533" w:type="pct"/>
            <w:shd w:val="clear" w:color="auto" w:fill="FFFFFF"/>
            <w:vAlign w:val="center"/>
          </w:tcPr>
          <w:p w14:paraId="5684E416"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3.1.1 Hỗ trợ khả năng quan sát cho người điều khiển phương tiện sử dụng các ứng dụng từ bên trong phương tiện</w:t>
            </w:r>
          </w:p>
        </w:tc>
      </w:tr>
      <w:tr w:rsidR="00982559" w:rsidRPr="00BA1428" w14:paraId="1CDAD4B9" w14:textId="77777777" w:rsidTr="0022131A">
        <w:trPr>
          <w:trHeight w:val="20"/>
          <w:jc w:val="center"/>
        </w:trPr>
        <w:tc>
          <w:tcPr>
            <w:tcW w:w="1132" w:type="pct"/>
            <w:vMerge/>
            <w:shd w:val="clear" w:color="auto" w:fill="FFFFFF"/>
            <w:vAlign w:val="center"/>
          </w:tcPr>
          <w:p w14:paraId="7D1EE771"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25A1E126"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4E473576"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3.1.2 Hỗ trợ khả năng quan sát cho người điều khiên phương tiện sử dụng các ứng dụng bên ngoài phương tiện</w:t>
            </w:r>
          </w:p>
        </w:tc>
      </w:tr>
      <w:tr w:rsidR="00982559" w:rsidRPr="00BA1428" w14:paraId="0D9679B7" w14:textId="77777777" w:rsidTr="0022131A">
        <w:trPr>
          <w:trHeight w:val="20"/>
          <w:jc w:val="center"/>
        </w:trPr>
        <w:tc>
          <w:tcPr>
            <w:tcW w:w="1132" w:type="pct"/>
            <w:vMerge/>
            <w:shd w:val="clear" w:color="auto" w:fill="FFFFFF"/>
            <w:vAlign w:val="center"/>
          </w:tcPr>
          <w:p w14:paraId="121F836B"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5E015AEA"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7509A1F0"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3.1.3 Hỗ trợ khả năng quan sát cho người đi bộ và người đi xe đạp</w:t>
            </w:r>
          </w:p>
        </w:tc>
      </w:tr>
      <w:tr w:rsidR="00982559" w:rsidRPr="00BA1428" w14:paraId="3CB1EC05" w14:textId="77777777" w:rsidTr="0022131A">
        <w:trPr>
          <w:trHeight w:val="20"/>
          <w:jc w:val="center"/>
        </w:trPr>
        <w:tc>
          <w:tcPr>
            <w:tcW w:w="1132" w:type="pct"/>
            <w:vMerge/>
            <w:shd w:val="clear" w:color="auto" w:fill="FFFFFF"/>
            <w:vAlign w:val="center"/>
          </w:tcPr>
          <w:p w14:paraId="60C808F7"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val="restart"/>
            <w:shd w:val="clear" w:color="auto" w:fill="FFFFFF"/>
            <w:vAlign w:val="center"/>
          </w:tcPr>
          <w:p w14:paraId="750CE15D" w14:textId="77777777" w:rsidR="00CC694D" w:rsidRPr="00BA1428" w:rsidRDefault="00CC694D" w:rsidP="00CC694D">
            <w:pPr>
              <w:spacing w:after="0" w:line="240" w:lineRule="auto"/>
              <w:jc w:val="both"/>
              <w:rPr>
                <w:rFonts w:eastAsia="Calibri"/>
                <w:kern w:val="0"/>
                <w:sz w:val="22"/>
                <w:szCs w:val="24"/>
                <w14:ligatures w14:val="none"/>
              </w:rPr>
            </w:pPr>
            <w:r w:rsidRPr="00BA1428">
              <w:rPr>
                <w:rFonts w:eastAsia="Calibri"/>
                <w:kern w:val="0"/>
                <w:szCs w:val="24"/>
                <w14:ligatures w14:val="none"/>
              </w:rPr>
              <w:t>3.2 Vận hành phương tiện tự động</w:t>
            </w:r>
          </w:p>
        </w:tc>
        <w:tc>
          <w:tcPr>
            <w:tcW w:w="2533" w:type="pct"/>
            <w:shd w:val="clear" w:color="auto" w:fill="FFFFFF"/>
            <w:vAlign w:val="center"/>
          </w:tcPr>
          <w:p w14:paraId="0A2EB3BC"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bookmarkStart w:id="335" w:name="_Hlk142315575"/>
            <w:r w:rsidRPr="00BA1428">
              <w:rPr>
                <w:rFonts w:eastAsia="Arial"/>
                <w:kern w:val="0"/>
                <w:szCs w:val="24"/>
                <w:lang w:val="en-GB" w:eastAsia="en-GB"/>
                <w14:ligatures w14:val="none"/>
              </w:rPr>
              <w:t>3.2.1 Tự động điều khiển tốc độ thấp</w:t>
            </w:r>
            <w:bookmarkEnd w:id="335"/>
          </w:p>
        </w:tc>
      </w:tr>
      <w:tr w:rsidR="00982559" w:rsidRPr="00BA1428" w14:paraId="5D26442D" w14:textId="77777777" w:rsidTr="0022131A">
        <w:trPr>
          <w:trHeight w:val="20"/>
          <w:jc w:val="center"/>
        </w:trPr>
        <w:tc>
          <w:tcPr>
            <w:tcW w:w="1132" w:type="pct"/>
            <w:vMerge/>
            <w:shd w:val="clear" w:color="auto" w:fill="FFFFFF"/>
            <w:vAlign w:val="center"/>
          </w:tcPr>
          <w:p w14:paraId="10B8428D" w14:textId="77777777" w:rsidR="00CC694D" w:rsidRPr="00BA1428" w:rsidRDefault="00CC694D" w:rsidP="00CC694D">
            <w:pPr>
              <w:spacing w:after="0" w:line="240" w:lineRule="auto"/>
              <w:rPr>
                <w:rFonts w:eastAsia="Calibri"/>
                <w:kern w:val="0"/>
                <w:sz w:val="22"/>
                <w:szCs w:val="24"/>
                <w14:ligatures w14:val="none"/>
              </w:rPr>
            </w:pPr>
            <w:bookmarkStart w:id="336" w:name="_Hlk142315585"/>
          </w:p>
        </w:tc>
        <w:tc>
          <w:tcPr>
            <w:tcW w:w="1335" w:type="pct"/>
            <w:vMerge/>
            <w:shd w:val="clear" w:color="auto" w:fill="FFFFFF"/>
            <w:vAlign w:val="center"/>
          </w:tcPr>
          <w:p w14:paraId="07DDE0AF"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66015BA9"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3.2.2 Dừng đỗ phương tiện tự động</w:t>
            </w:r>
          </w:p>
        </w:tc>
      </w:tr>
      <w:bookmarkEnd w:id="336"/>
      <w:tr w:rsidR="00982559" w:rsidRPr="00BA1428" w14:paraId="12E0CCF3" w14:textId="77777777" w:rsidTr="0022131A">
        <w:trPr>
          <w:trHeight w:val="20"/>
          <w:jc w:val="center"/>
        </w:trPr>
        <w:tc>
          <w:tcPr>
            <w:tcW w:w="1132" w:type="pct"/>
            <w:vMerge/>
            <w:shd w:val="clear" w:color="auto" w:fill="FFFFFF"/>
            <w:vAlign w:val="center"/>
          </w:tcPr>
          <w:p w14:paraId="20124DC3"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793DFC64"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5A087E44"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bookmarkStart w:id="337" w:name="_Hlk142315592"/>
            <w:r w:rsidRPr="00BA1428">
              <w:rPr>
                <w:rFonts w:eastAsia="Arial"/>
                <w:kern w:val="0"/>
                <w:szCs w:val="24"/>
                <w:lang w:val="en-GB" w:eastAsia="en-GB"/>
                <w14:ligatures w14:val="none"/>
              </w:rPr>
              <w:t>3.2.3 Điều khiển hành trình thích ứng</w:t>
            </w:r>
            <w:bookmarkEnd w:id="337"/>
          </w:p>
        </w:tc>
      </w:tr>
      <w:tr w:rsidR="00982559" w:rsidRPr="00BA1428" w14:paraId="1E7E1B78" w14:textId="77777777" w:rsidTr="0022131A">
        <w:trPr>
          <w:trHeight w:val="20"/>
          <w:jc w:val="center"/>
        </w:trPr>
        <w:tc>
          <w:tcPr>
            <w:tcW w:w="1132" w:type="pct"/>
            <w:vMerge/>
            <w:shd w:val="clear" w:color="auto" w:fill="FFFFFF"/>
            <w:vAlign w:val="center"/>
          </w:tcPr>
          <w:p w14:paraId="55233C60" w14:textId="77777777" w:rsidR="00CC694D" w:rsidRPr="00BA1428" w:rsidRDefault="00CC694D" w:rsidP="00CC694D">
            <w:pPr>
              <w:spacing w:after="0" w:line="240" w:lineRule="auto"/>
              <w:rPr>
                <w:rFonts w:eastAsia="Calibri"/>
                <w:kern w:val="0"/>
                <w:sz w:val="22"/>
                <w:szCs w:val="24"/>
                <w14:ligatures w14:val="none"/>
              </w:rPr>
            </w:pPr>
            <w:bookmarkStart w:id="338" w:name="_Hlk142315603"/>
          </w:p>
        </w:tc>
        <w:tc>
          <w:tcPr>
            <w:tcW w:w="1335" w:type="pct"/>
            <w:vMerge/>
            <w:shd w:val="clear" w:color="auto" w:fill="FFFFFF"/>
            <w:vAlign w:val="center"/>
          </w:tcPr>
          <w:p w14:paraId="43D00E42"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1FBFDC96"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3.2.4 Điều khiển hành trình thích ứng có tương tác</w:t>
            </w:r>
          </w:p>
        </w:tc>
      </w:tr>
      <w:bookmarkEnd w:id="338"/>
      <w:tr w:rsidR="00982559" w:rsidRPr="00BA1428" w14:paraId="414B1D8C" w14:textId="77777777" w:rsidTr="0022131A">
        <w:trPr>
          <w:trHeight w:val="20"/>
          <w:jc w:val="center"/>
        </w:trPr>
        <w:tc>
          <w:tcPr>
            <w:tcW w:w="1132" w:type="pct"/>
            <w:vMerge/>
            <w:shd w:val="clear" w:color="auto" w:fill="FFFFFF"/>
            <w:vAlign w:val="center"/>
          </w:tcPr>
          <w:p w14:paraId="66F08E2D"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358B4E68"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3C4BC180"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3.2.5 Hỗ trợ phương tiện giao thông công cộng dừng/đỗ đúng vị trí</w:t>
            </w:r>
          </w:p>
        </w:tc>
      </w:tr>
      <w:tr w:rsidR="00982559" w:rsidRPr="00BA1428" w14:paraId="77BF2D38" w14:textId="77777777" w:rsidTr="0022131A">
        <w:trPr>
          <w:trHeight w:val="20"/>
          <w:jc w:val="center"/>
        </w:trPr>
        <w:tc>
          <w:tcPr>
            <w:tcW w:w="1132" w:type="pct"/>
            <w:vMerge/>
            <w:shd w:val="clear" w:color="auto" w:fill="FFFFFF"/>
            <w:vAlign w:val="center"/>
          </w:tcPr>
          <w:p w14:paraId="79B959B9"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val="restart"/>
            <w:shd w:val="clear" w:color="auto" w:fill="FFFFFF"/>
            <w:vAlign w:val="center"/>
          </w:tcPr>
          <w:p w14:paraId="56B4148D"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3.3 Giảm thiểu / tránh va chạm</w:t>
            </w:r>
          </w:p>
        </w:tc>
        <w:tc>
          <w:tcPr>
            <w:tcW w:w="2533" w:type="pct"/>
            <w:shd w:val="clear" w:color="auto" w:fill="FFFFFF"/>
            <w:vAlign w:val="center"/>
          </w:tcPr>
          <w:p w14:paraId="55855949"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3.3.1 Giảm thiểu / tránh va chạm theo chiều di chuyển của phương tiện</w:t>
            </w:r>
          </w:p>
        </w:tc>
      </w:tr>
      <w:tr w:rsidR="00982559" w:rsidRPr="00BA1428" w14:paraId="3AFFD9D5" w14:textId="77777777" w:rsidTr="0022131A">
        <w:trPr>
          <w:trHeight w:val="20"/>
          <w:jc w:val="center"/>
        </w:trPr>
        <w:tc>
          <w:tcPr>
            <w:tcW w:w="1132" w:type="pct"/>
            <w:vMerge/>
            <w:shd w:val="clear" w:color="auto" w:fill="FFFFFF"/>
            <w:vAlign w:val="center"/>
          </w:tcPr>
          <w:p w14:paraId="7C36A62A"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57919DF4"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08658DDC"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3.3.2 Giảm thiểu / tránh các va chạm bên</w:t>
            </w:r>
          </w:p>
        </w:tc>
      </w:tr>
      <w:tr w:rsidR="00982559" w:rsidRPr="00BA1428" w14:paraId="694C30F1" w14:textId="77777777" w:rsidTr="0022131A">
        <w:trPr>
          <w:trHeight w:val="20"/>
          <w:jc w:val="center"/>
        </w:trPr>
        <w:tc>
          <w:tcPr>
            <w:tcW w:w="1132" w:type="pct"/>
            <w:vMerge/>
            <w:shd w:val="clear" w:color="auto" w:fill="FFFFFF"/>
            <w:vAlign w:val="center"/>
          </w:tcPr>
          <w:p w14:paraId="0454A0F7"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3DAFDC60"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1EA63501"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3.3.3 Giảm thiểu / tránh các va chạm tại các điểm giao cắt</w:t>
            </w:r>
          </w:p>
        </w:tc>
      </w:tr>
      <w:tr w:rsidR="00982559" w:rsidRPr="00BA1428" w14:paraId="47FAE727" w14:textId="77777777" w:rsidTr="0022131A">
        <w:trPr>
          <w:trHeight w:val="20"/>
          <w:jc w:val="center"/>
        </w:trPr>
        <w:tc>
          <w:tcPr>
            <w:tcW w:w="1132" w:type="pct"/>
            <w:vMerge/>
            <w:shd w:val="clear" w:color="auto" w:fill="FFFFFF"/>
            <w:vAlign w:val="center"/>
          </w:tcPr>
          <w:p w14:paraId="2AFE75A1"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val="restart"/>
            <w:shd w:val="clear" w:color="auto" w:fill="FFFFFF"/>
            <w:vAlign w:val="center"/>
          </w:tcPr>
          <w:p w14:paraId="7EF3606D"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3.4 Nâng cao an toàn</w:t>
            </w:r>
          </w:p>
        </w:tc>
        <w:tc>
          <w:tcPr>
            <w:tcW w:w="2533" w:type="pct"/>
            <w:shd w:val="clear" w:color="auto" w:fill="FFFFFF"/>
            <w:vAlign w:val="center"/>
          </w:tcPr>
          <w:p w14:paraId="59C7259D"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3.4.1 Giám sát hệ thống bên trong phương tiện</w:t>
            </w:r>
          </w:p>
        </w:tc>
      </w:tr>
      <w:tr w:rsidR="00982559" w:rsidRPr="00BA1428" w14:paraId="54FC933D" w14:textId="77777777" w:rsidTr="0022131A">
        <w:trPr>
          <w:trHeight w:val="20"/>
          <w:jc w:val="center"/>
        </w:trPr>
        <w:tc>
          <w:tcPr>
            <w:tcW w:w="1132" w:type="pct"/>
            <w:vMerge/>
            <w:shd w:val="clear" w:color="auto" w:fill="FFFFFF"/>
            <w:vAlign w:val="center"/>
          </w:tcPr>
          <w:p w14:paraId="7F82AB51"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52F32EB2"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56534EA2"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3.4.2 Giám sát tình trạng bên ngoài phương tiện</w:t>
            </w:r>
          </w:p>
        </w:tc>
      </w:tr>
      <w:tr w:rsidR="00982559" w:rsidRPr="00BA1428" w14:paraId="3A38B388" w14:textId="77777777" w:rsidTr="0022131A">
        <w:trPr>
          <w:trHeight w:val="619"/>
          <w:jc w:val="center"/>
        </w:trPr>
        <w:tc>
          <w:tcPr>
            <w:tcW w:w="1132" w:type="pct"/>
            <w:vMerge/>
            <w:shd w:val="clear" w:color="auto" w:fill="FFFFFF"/>
            <w:vAlign w:val="center"/>
          </w:tcPr>
          <w:p w14:paraId="78A964B2"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val="restart"/>
            <w:shd w:val="clear" w:color="auto" w:fill="FFFFFF"/>
            <w:vAlign w:val="center"/>
          </w:tcPr>
          <w:p w14:paraId="15890331"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3.5 Triển khai hạn chế va chạm trước khi xảy ra sự cố</w:t>
            </w:r>
          </w:p>
        </w:tc>
        <w:tc>
          <w:tcPr>
            <w:tcW w:w="2533" w:type="pct"/>
            <w:vMerge w:val="restart"/>
            <w:shd w:val="clear" w:color="auto" w:fill="FFFFFF"/>
            <w:vAlign w:val="center"/>
          </w:tcPr>
          <w:p w14:paraId="444C3276"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3.5.1 Triển khai hạn chế va cham trước khi xảy ra sự cố</w:t>
            </w:r>
          </w:p>
        </w:tc>
      </w:tr>
      <w:tr w:rsidR="00982559" w:rsidRPr="00BA1428" w14:paraId="6A8E4886" w14:textId="77777777" w:rsidTr="0022131A">
        <w:trPr>
          <w:trHeight w:val="619"/>
          <w:jc w:val="center"/>
        </w:trPr>
        <w:tc>
          <w:tcPr>
            <w:tcW w:w="1132" w:type="pct"/>
            <w:vMerge/>
            <w:shd w:val="clear" w:color="auto" w:fill="FFFFFF"/>
            <w:vAlign w:val="center"/>
          </w:tcPr>
          <w:p w14:paraId="2C4C3A01"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035A0ACA" w14:textId="77777777" w:rsidR="00CC694D" w:rsidRPr="00BA1428" w:rsidRDefault="00CC694D" w:rsidP="00CC694D">
            <w:pPr>
              <w:widowControl w:val="0"/>
              <w:spacing w:after="0" w:line="240" w:lineRule="auto"/>
              <w:rPr>
                <w:rFonts w:eastAsia="Arial"/>
                <w:kern w:val="0"/>
                <w:sz w:val="22"/>
                <w:szCs w:val="24"/>
                <w:lang w:val="en-GB" w:eastAsia="en-GB"/>
                <w14:ligatures w14:val="none"/>
              </w:rPr>
            </w:pPr>
          </w:p>
        </w:tc>
        <w:tc>
          <w:tcPr>
            <w:tcW w:w="2533" w:type="pct"/>
            <w:vMerge/>
            <w:shd w:val="clear" w:color="auto" w:fill="FFFFFF"/>
            <w:vAlign w:val="center"/>
          </w:tcPr>
          <w:p w14:paraId="305C935E" w14:textId="77777777" w:rsidR="00CC694D" w:rsidRPr="00BA1428" w:rsidRDefault="00CC694D" w:rsidP="00CC694D">
            <w:pPr>
              <w:spacing w:after="0" w:line="240" w:lineRule="auto"/>
              <w:rPr>
                <w:rFonts w:eastAsia="Calibri"/>
                <w:kern w:val="0"/>
                <w:szCs w:val="24"/>
                <w14:ligatures w14:val="none"/>
              </w:rPr>
            </w:pPr>
          </w:p>
        </w:tc>
      </w:tr>
      <w:tr w:rsidR="00982559" w:rsidRPr="00BA1428" w14:paraId="7A66C007" w14:textId="77777777" w:rsidTr="0022131A">
        <w:trPr>
          <w:trHeight w:val="20"/>
          <w:jc w:val="center"/>
        </w:trPr>
        <w:tc>
          <w:tcPr>
            <w:tcW w:w="1132" w:type="pct"/>
            <w:vMerge w:val="restart"/>
            <w:shd w:val="clear" w:color="auto" w:fill="FFFFFF"/>
            <w:vAlign w:val="center"/>
          </w:tcPr>
          <w:p w14:paraId="6F81328A"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4. Vận chuyển hàng hóa</w:t>
            </w:r>
          </w:p>
        </w:tc>
        <w:tc>
          <w:tcPr>
            <w:tcW w:w="1335" w:type="pct"/>
            <w:vMerge w:val="restart"/>
            <w:shd w:val="clear" w:color="auto" w:fill="FFFFFF"/>
            <w:vAlign w:val="center"/>
          </w:tcPr>
          <w:p w14:paraId="4A7CCD9F"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4.1 Thông quan điện tử cho phương tiện vận tải hàng hóa</w:t>
            </w:r>
          </w:p>
        </w:tc>
        <w:tc>
          <w:tcPr>
            <w:tcW w:w="2533" w:type="pct"/>
            <w:shd w:val="clear" w:color="auto" w:fill="FFFFFF"/>
            <w:vAlign w:val="center"/>
          </w:tcPr>
          <w:p w14:paraId="30E91F69"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4.1.1 Hệ thống cân động</w:t>
            </w:r>
          </w:p>
        </w:tc>
      </w:tr>
      <w:tr w:rsidR="00982559" w:rsidRPr="00BA1428" w14:paraId="7C271C72" w14:textId="77777777" w:rsidTr="0022131A">
        <w:trPr>
          <w:trHeight w:val="20"/>
          <w:jc w:val="center"/>
        </w:trPr>
        <w:tc>
          <w:tcPr>
            <w:tcW w:w="1132" w:type="pct"/>
            <w:vMerge/>
            <w:shd w:val="clear" w:color="auto" w:fill="FFFFFF"/>
            <w:vAlign w:val="center"/>
          </w:tcPr>
          <w:p w14:paraId="52E1D849"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3D333938"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7126E4DE"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4.1.2 Thông quan điện tử không cần dừng lại để kiểm tra</w:t>
            </w:r>
          </w:p>
        </w:tc>
      </w:tr>
      <w:tr w:rsidR="00982559" w:rsidRPr="00BA1428" w14:paraId="5F3A6A7A" w14:textId="77777777" w:rsidTr="0022131A">
        <w:trPr>
          <w:trHeight w:val="20"/>
          <w:jc w:val="center"/>
        </w:trPr>
        <w:tc>
          <w:tcPr>
            <w:tcW w:w="1132" w:type="pct"/>
            <w:vMerge/>
            <w:shd w:val="clear" w:color="auto" w:fill="FFFFFF"/>
            <w:vAlign w:val="center"/>
          </w:tcPr>
          <w:p w14:paraId="037B2EBD"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27BCBCBD"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0EA15B5B"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4.1.3 Giám sát hồ sơ an toàn phương tiện</w:t>
            </w:r>
          </w:p>
        </w:tc>
      </w:tr>
      <w:tr w:rsidR="00982559" w:rsidRPr="00BA1428" w14:paraId="60F2D8E6" w14:textId="77777777" w:rsidTr="0022131A">
        <w:trPr>
          <w:trHeight w:val="20"/>
          <w:jc w:val="center"/>
        </w:trPr>
        <w:tc>
          <w:tcPr>
            <w:tcW w:w="1132" w:type="pct"/>
            <w:vMerge/>
            <w:shd w:val="clear" w:color="auto" w:fill="FFFFFF"/>
            <w:vAlign w:val="center"/>
          </w:tcPr>
          <w:p w14:paraId="5F13C1E7"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val="restart"/>
            <w:shd w:val="clear" w:color="auto" w:fill="FFFFFF"/>
            <w:vAlign w:val="center"/>
          </w:tcPr>
          <w:p w14:paraId="1402B73A"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4.2 Quy trình quản lý phương tiện vận tải hàng hóa</w:t>
            </w:r>
          </w:p>
        </w:tc>
        <w:tc>
          <w:tcPr>
            <w:tcW w:w="2533" w:type="pct"/>
            <w:shd w:val="clear" w:color="auto" w:fill="FFFFFF"/>
            <w:vAlign w:val="center"/>
          </w:tcPr>
          <w:p w14:paraId="473BECA9"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4.2.1 Trao đổi thông tin vận chuyển hàng hóa</w:t>
            </w:r>
          </w:p>
        </w:tc>
      </w:tr>
      <w:tr w:rsidR="00982559" w:rsidRPr="00BA1428" w14:paraId="4304763E" w14:textId="77777777" w:rsidTr="0022131A">
        <w:trPr>
          <w:trHeight w:val="20"/>
          <w:jc w:val="center"/>
        </w:trPr>
        <w:tc>
          <w:tcPr>
            <w:tcW w:w="1132" w:type="pct"/>
            <w:vMerge/>
            <w:shd w:val="clear" w:color="auto" w:fill="FFFFFF"/>
            <w:vAlign w:val="center"/>
          </w:tcPr>
          <w:p w14:paraId="5F77D0A9"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128CCCD2"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3E9A5D92"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4.2.2 Tự động xác định, theo dõi và trao đổi thông tin phản hồi khẩn cấp đối với hàng hóa nguy hiểm</w:t>
            </w:r>
          </w:p>
        </w:tc>
      </w:tr>
      <w:tr w:rsidR="00982559" w:rsidRPr="00BA1428" w14:paraId="765A633B" w14:textId="77777777" w:rsidTr="0022131A">
        <w:trPr>
          <w:trHeight w:val="20"/>
          <w:jc w:val="center"/>
        </w:trPr>
        <w:tc>
          <w:tcPr>
            <w:tcW w:w="1132" w:type="pct"/>
            <w:vMerge/>
            <w:shd w:val="clear" w:color="auto" w:fill="FFFFFF"/>
            <w:vAlign w:val="center"/>
          </w:tcPr>
          <w:p w14:paraId="1D38F7F3"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2D8CED6F"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127D9218"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4.2.3 Tự động cung cấp thông tin hồ sơ xác thực</w:t>
            </w:r>
          </w:p>
        </w:tc>
      </w:tr>
      <w:tr w:rsidR="00982559" w:rsidRPr="00BA1428" w14:paraId="29552DBA" w14:textId="77777777" w:rsidTr="0022131A">
        <w:trPr>
          <w:trHeight w:val="20"/>
          <w:jc w:val="center"/>
        </w:trPr>
        <w:tc>
          <w:tcPr>
            <w:tcW w:w="1132" w:type="pct"/>
            <w:vMerge/>
            <w:shd w:val="clear" w:color="auto" w:fill="FFFFFF"/>
            <w:vAlign w:val="center"/>
          </w:tcPr>
          <w:p w14:paraId="049DB756"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318F1D1C"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5A5C7DDB"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4.2.4 Quản lý tự động phương tiện vận tải hàng hóa</w:t>
            </w:r>
          </w:p>
        </w:tc>
      </w:tr>
      <w:tr w:rsidR="00982559" w:rsidRPr="00BA1428" w14:paraId="2A1B5AB2" w14:textId="77777777" w:rsidTr="0022131A">
        <w:trPr>
          <w:trHeight w:val="20"/>
          <w:jc w:val="center"/>
        </w:trPr>
        <w:tc>
          <w:tcPr>
            <w:tcW w:w="1132" w:type="pct"/>
            <w:vMerge/>
            <w:shd w:val="clear" w:color="auto" w:fill="FFFFFF"/>
            <w:vAlign w:val="center"/>
          </w:tcPr>
          <w:p w14:paraId="43C7F304"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val="restart"/>
            <w:shd w:val="clear" w:color="auto" w:fill="FFFFFF"/>
            <w:vAlign w:val="center"/>
          </w:tcPr>
          <w:p w14:paraId="68C2AE00"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4.3 Kiểm tra an toàn bên đường tự động</w:t>
            </w:r>
          </w:p>
        </w:tc>
        <w:tc>
          <w:tcPr>
            <w:tcW w:w="2533" w:type="pct"/>
            <w:shd w:val="clear" w:color="auto" w:fill="FFFFFF"/>
            <w:vAlign w:val="center"/>
          </w:tcPr>
          <w:p w14:paraId="0F9A3621"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4.3.1 Truy cập từ xa vào dữ liệu an toàn phương tiện vận tải hàng hóa</w:t>
            </w:r>
          </w:p>
        </w:tc>
      </w:tr>
      <w:tr w:rsidR="00982559" w:rsidRPr="00BA1428" w14:paraId="51E2F01C" w14:textId="77777777" w:rsidTr="0022131A">
        <w:trPr>
          <w:trHeight w:val="20"/>
          <w:jc w:val="center"/>
        </w:trPr>
        <w:tc>
          <w:tcPr>
            <w:tcW w:w="1132" w:type="pct"/>
            <w:vMerge/>
            <w:shd w:val="clear" w:color="auto" w:fill="FFFFFF"/>
            <w:vAlign w:val="center"/>
          </w:tcPr>
          <w:p w14:paraId="767315CF"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38189A6A"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22E8A3DC"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4.3.2 Truy cập từ xa vào dữ liệu điều khiển phương tiện vận tải hàng hóa</w:t>
            </w:r>
          </w:p>
        </w:tc>
      </w:tr>
      <w:tr w:rsidR="00982559" w:rsidRPr="00BA1428" w14:paraId="10602280" w14:textId="77777777" w:rsidTr="0022131A">
        <w:trPr>
          <w:trHeight w:val="20"/>
          <w:jc w:val="center"/>
        </w:trPr>
        <w:tc>
          <w:tcPr>
            <w:tcW w:w="1132" w:type="pct"/>
            <w:vMerge/>
            <w:shd w:val="clear" w:color="auto" w:fill="FFFFFF"/>
            <w:vAlign w:val="center"/>
          </w:tcPr>
          <w:p w14:paraId="0A223D10"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val="restart"/>
            <w:shd w:val="clear" w:color="auto" w:fill="FFFFFF"/>
            <w:vAlign w:val="center"/>
          </w:tcPr>
          <w:p w14:paraId="5E8D4EF3"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4.4 Giám sát an toàn trên phương tiện vận tải hàng hóa</w:t>
            </w:r>
          </w:p>
        </w:tc>
        <w:tc>
          <w:tcPr>
            <w:tcW w:w="2533" w:type="pct"/>
            <w:shd w:val="clear" w:color="auto" w:fill="FFFFFF"/>
            <w:vAlign w:val="center"/>
          </w:tcPr>
          <w:p w14:paraId="6E1AACB2"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4.4.1 Giám sát hệ thống bên trong phương tiện vận tải hàng hóa</w:t>
            </w:r>
          </w:p>
        </w:tc>
      </w:tr>
      <w:tr w:rsidR="00982559" w:rsidRPr="00BA1428" w14:paraId="5D381BFB" w14:textId="77777777" w:rsidTr="0022131A">
        <w:trPr>
          <w:trHeight w:val="20"/>
          <w:jc w:val="center"/>
        </w:trPr>
        <w:tc>
          <w:tcPr>
            <w:tcW w:w="1132" w:type="pct"/>
            <w:vMerge/>
            <w:shd w:val="clear" w:color="auto" w:fill="FFFFFF"/>
            <w:vAlign w:val="center"/>
          </w:tcPr>
          <w:p w14:paraId="53184976"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65C72036"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232BAA7C"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4.4.2 Giám sát cảnh báo cho người điều khiển phương tiện vận tải hàng hóa</w:t>
            </w:r>
          </w:p>
        </w:tc>
      </w:tr>
      <w:tr w:rsidR="00982559" w:rsidRPr="00BA1428" w14:paraId="7374D512" w14:textId="77777777" w:rsidTr="0022131A">
        <w:trPr>
          <w:trHeight w:val="20"/>
          <w:jc w:val="center"/>
        </w:trPr>
        <w:tc>
          <w:tcPr>
            <w:tcW w:w="1132" w:type="pct"/>
            <w:vMerge/>
            <w:shd w:val="clear" w:color="auto" w:fill="FFFFFF"/>
            <w:vAlign w:val="center"/>
          </w:tcPr>
          <w:p w14:paraId="4C964A38"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3CAA1E9C"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65651F76"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4.4.3 Giám sát trạng thái hàng hóa trên phương tiện vận tải hàng hóa</w:t>
            </w:r>
          </w:p>
        </w:tc>
      </w:tr>
      <w:tr w:rsidR="00982559" w:rsidRPr="00BA1428" w14:paraId="5494037B" w14:textId="77777777" w:rsidTr="0022131A">
        <w:trPr>
          <w:trHeight w:val="20"/>
          <w:jc w:val="center"/>
        </w:trPr>
        <w:tc>
          <w:tcPr>
            <w:tcW w:w="1132" w:type="pct"/>
            <w:vMerge/>
            <w:shd w:val="clear" w:color="auto" w:fill="FFFFFF"/>
            <w:vAlign w:val="center"/>
          </w:tcPr>
          <w:p w14:paraId="641F0042"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val="restart"/>
            <w:shd w:val="clear" w:color="auto" w:fill="FFFFFF"/>
            <w:vAlign w:val="center"/>
          </w:tcPr>
          <w:p w14:paraId="1459D366"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4.5 Quản lý đoàn vận tải hàng hóa liên tỉnh</w:t>
            </w:r>
          </w:p>
        </w:tc>
        <w:tc>
          <w:tcPr>
            <w:tcW w:w="2533" w:type="pct"/>
            <w:shd w:val="clear" w:color="auto" w:fill="FFFFFF"/>
            <w:vAlign w:val="center"/>
          </w:tcPr>
          <w:p w14:paraId="550FA75A"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4.5.1 Theo dõi đoàn phương tiện vận tải hàng hóa liên tỉnh</w:t>
            </w:r>
          </w:p>
        </w:tc>
      </w:tr>
      <w:tr w:rsidR="00982559" w:rsidRPr="00BA1428" w14:paraId="33BD8E24" w14:textId="77777777" w:rsidTr="0022131A">
        <w:trPr>
          <w:trHeight w:val="20"/>
          <w:jc w:val="center"/>
        </w:trPr>
        <w:tc>
          <w:tcPr>
            <w:tcW w:w="1132" w:type="pct"/>
            <w:vMerge/>
            <w:shd w:val="clear" w:color="auto" w:fill="FFFFFF"/>
            <w:vAlign w:val="center"/>
          </w:tcPr>
          <w:p w14:paraId="4D567314"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0889A79A"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23EF708D"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4.5.2 Điều phối đoàn phương tiện vận tải hàng hóa liên tỉnh</w:t>
            </w:r>
          </w:p>
        </w:tc>
      </w:tr>
      <w:tr w:rsidR="00982559" w:rsidRPr="00BA1428" w14:paraId="197BAA55" w14:textId="77777777" w:rsidTr="0022131A">
        <w:trPr>
          <w:trHeight w:val="20"/>
          <w:jc w:val="center"/>
        </w:trPr>
        <w:tc>
          <w:tcPr>
            <w:tcW w:w="1132" w:type="pct"/>
            <w:vMerge/>
            <w:shd w:val="clear" w:color="auto" w:fill="FFFFFF"/>
            <w:vAlign w:val="center"/>
          </w:tcPr>
          <w:p w14:paraId="0A02C868"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val="restart"/>
            <w:shd w:val="clear" w:color="auto" w:fill="FFFFFF"/>
            <w:vAlign w:val="center"/>
          </w:tcPr>
          <w:p w14:paraId="27CF02A4"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4.6 Quản lý thông tin đa phương thức</w:t>
            </w:r>
          </w:p>
        </w:tc>
        <w:tc>
          <w:tcPr>
            <w:tcW w:w="2533" w:type="pct"/>
            <w:shd w:val="clear" w:color="auto" w:fill="FFFFFF"/>
            <w:vAlign w:val="center"/>
          </w:tcPr>
          <w:p w14:paraId="4BA524A5"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4.6.1 Trao đổi thông tin giữa phương tiện và nơi đến của hàng hóa</w:t>
            </w:r>
          </w:p>
        </w:tc>
      </w:tr>
      <w:tr w:rsidR="00982559" w:rsidRPr="00BA1428" w14:paraId="2D265B87" w14:textId="77777777" w:rsidTr="0022131A">
        <w:trPr>
          <w:trHeight w:val="20"/>
          <w:jc w:val="center"/>
        </w:trPr>
        <w:tc>
          <w:tcPr>
            <w:tcW w:w="1132" w:type="pct"/>
            <w:vMerge/>
            <w:shd w:val="clear" w:color="auto" w:fill="FFFFFF"/>
            <w:vAlign w:val="center"/>
          </w:tcPr>
          <w:p w14:paraId="384230EF"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5E5C0130"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0AA66967"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4.6.2 Hỗ trợ khách hàng truy cập thông tin vận chuyển hàng hóa</w:t>
            </w:r>
          </w:p>
        </w:tc>
      </w:tr>
      <w:tr w:rsidR="00982559" w:rsidRPr="00BA1428" w14:paraId="133E8E56" w14:textId="77777777" w:rsidTr="0022131A">
        <w:trPr>
          <w:trHeight w:val="20"/>
          <w:jc w:val="center"/>
        </w:trPr>
        <w:tc>
          <w:tcPr>
            <w:tcW w:w="1132" w:type="pct"/>
            <w:vMerge/>
            <w:shd w:val="clear" w:color="auto" w:fill="FFFFFF"/>
            <w:vAlign w:val="center"/>
          </w:tcPr>
          <w:p w14:paraId="33920BFB"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04E27008"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7DF0A032"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4.6.3 Theo dõi quá trình vận chuyển hàng hóa</w:t>
            </w:r>
          </w:p>
        </w:tc>
      </w:tr>
      <w:tr w:rsidR="00982559" w:rsidRPr="00BA1428" w14:paraId="4BC3B2C1" w14:textId="77777777" w:rsidTr="0022131A">
        <w:trPr>
          <w:trHeight w:val="20"/>
          <w:jc w:val="center"/>
        </w:trPr>
        <w:tc>
          <w:tcPr>
            <w:tcW w:w="1132" w:type="pct"/>
            <w:vMerge/>
            <w:shd w:val="clear" w:color="auto" w:fill="FFFFFF"/>
            <w:vAlign w:val="center"/>
          </w:tcPr>
          <w:p w14:paraId="61E72992"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val="restart"/>
            <w:shd w:val="clear" w:color="auto" w:fill="FFFFFF"/>
            <w:vAlign w:val="center"/>
          </w:tcPr>
          <w:p w14:paraId="7C32A5F2"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4.7 Quản lý và kiểm soát hoạt động các trung tâm đa phương thức</w:t>
            </w:r>
          </w:p>
        </w:tc>
        <w:tc>
          <w:tcPr>
            <w:tcW w:w="2533" w:type="pct"/>
            <w:shd w:val="clear" w:color="auto" w:fill="FFFFFF"/>
            <w:vAlign w:val="center"/>
          </w:tcPr>
          <w:p w14:paraId="3E1521EF"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4.7.1 Quản lý trang thiết bị, nguồn lực trung tâm đa phương thức</w:t>
            </w:r>
          </w:p>
        </w:tc>
      </w:tr>
      <w:tr w:rsidR="00982559" w:rsidRPr="00BA1428" w14:paraId="42C21919" w14:textId="77777777" w:rsidTr="0022131A">
        <w:trPr>
          <w:trHeight w:val="20"/>
          <w:jc w:val="center"/>
        </w:trPr>
        <w:tc>
          <w:tcPr>
            <w:tcW w:w="1132" w:type="pct"/>
            <w:vMerge/>
            <w:shd w:val="clear" w:color="auto" w:fill="FFFFFF"/>
            <w:vAlign w:val="center"/>
          </w:tcPr>
          <w:p w14:paraId="2DAD634A"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6FC6EB2A"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3D38AFEE"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4.7.2 Kiểm soát phương tiện và hàng hóa đa phương thức</w:t>
            </w:r>
          </w:p>
        </w:tc>
      </w:tr>
      <w:tr w:rsidR="00982559" w:rsidRPr="00BA1428" w14:paraId="1F5D806B" w14:textId="77777777" w:rsidTr="0022131A">
        <w:trPr>
          <w:trHeight w:val="20"/>
          <w:jc w:val="center"/>
        </w:trPr>
        <w:tc>
          <w:tcPr>
            <w:tcW w:w="1132" w:type="pct"/>
            <w:vMerge/>
            <w:shd w:val="clear" w:color="auto" w:fill="FFFFFF"/>
            <w:vAlign w:val="center"/>
          </w:tcPr>
          <w:p w14:paraId="2B49B38B"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val="restart"/>
            <w:shd w:val="clear" w:color="auto" w:fill="FFFFFF"/>
            <w:vAlign w:val="center"/>
          </w:tcPr>
          <w:p w14:paraId="45799EB5"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4.8 Quản lý vận chuyển hàng hóa nguy hiểm</w:t>
            </w:r>
          </w:p>
        </w:tc>
        <w:tc>
          <w:tcPr>
            <w:tcW w:w="2533" w:type="pct"/>
            <w:shd w:val="clear" w:color="auto" w:fill="FFFFFF"/>
            <w:vAlign w:val="center"/>
          </w:tcPr>
          <w:p w14:paraId="65CA5CF8"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4.8.1 Thu thập và chia sẻ dữ liệu vận chuyển hàng hóa nguy hiểm</w:t>
            </w:r>
          </w:p>
        </w:tc>
      </w:tr>
      <w:tr w:rsidR="00982559" w:rsidRPr="00BA1428" w14:paraId="633EEEFF" w14:textId="77777777" w:rsidTr="0022131A">
        <w:trPr>
          <w:trHeight w:val="20"/>
          <w:jc w:val="center"/>
        </w:trPr>
        <w:tc>
          <w:tcPr>
            <w:tcW w:w="1132" w:type="pct"/>
            <w:vMerge/>
            <w:shd w:val="clear" w:color="auto" w:fill="FFFFFF"/>
            <w:vAlign w:val="center"/>
          </w:tcPr>
          <w:p w14:paraId="6114590B"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64A8E278"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3E050FE1"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4.8.2 Đăng ký dữ liệu vận chuyển hàng hóa nguy hiểm</w:t>
            </w:r>
          </w:p>
        </w:tc>
      </w:tr>
      <w:tr w:rsidR="00982559" w:rsidRPr="00BA1428" w14:paraId="492C5BA2" w14:textId="77777777" w:rsidTr="0022131A">
        <w:trPr>
          <w:trHeight w:val="20"/>
          <w:jc w:val="center"/>
        </w:trPr>
        <w:tc>
          <w:tcPr>
            <w:tcW w:w="1132" w:type="pct"/>
            <w:vMerge/>
            <w:shd w:val="clear" w:color="auto" w:fill="FFFFFF"/>
            <w:vAlign w:val="center"/>
          </w:tcPr>
          <w:p w14:paraId="006398B0"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07E54892"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021DB819"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4.8.3 Phối hợp đoàn phương tiện vận chuyển hàng hóa nguy hiểm</w:t>
            </w:r>
          </w:p>
        </w:tc>
      </w:tr>
      <w:tr w:rsidR="00982559" w:rsidRPr="00BA1428" w14:paraId="03823554" w14:textId="77777777" w:rsidTr="0022131A">
        <w:trPr>
          <w:trHeight w:val="20"/>
          <w:jc w:val="center"/>
        </w:trPr>
        <w:tc>
          <w:tcPr>
            <w:tcW w:w="1132" w:type="pct"/>
            <w:vMerge/>
            <w:shd w:val="clear" w:color="auto" w:fill="FFFFFF"/>
            <w:vAlign w:val="center"/>
          </w:tcPr>
          <w:p w14:paraId="45C42827"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11454300"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292820E2"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4.8.4 Phối hợp trong vận chuyển hàng hóa nguy hiểm</w:t>
            </w:r>
          </w:p>
        </w:tc>
      </w:tr>
      <w:tr w:rsidR="00982559" w:rsidRPr="00BA1428" w14:paraId="077B64FB" w14:textId="77777777" w:rsidTr="0022131A">
        <w:trPr>
          <w:trHeight w:val="20"/>
          <w:jc w:val="center"/>
        </w:trPr>
        <w:tc>
          <w:tcPr>
            <w:tcW w:w="1132" w:type="pct"/>
            <w:vMerge/>
            <w:shd w:val="clear" w:color="auto" w:fill="FFFFFF"/>
            <w:vAlign w:val="center"/>
          </w:tcPr>
          <w:p w14:paraId="354485F9"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20D46C9D"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10577DA2"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4.8.5 Giám sát vị trí di chuyển của hàng hóa nguy hiểm</w:t>
            </w:r>
          </w:p>
        </w:tc>
      </w:tr>
      <w:tr w:rsidR="00982559" w:rsidRPr="00BA1428" w14:paraId="6759B464" w14:textId="77777777" w:rsidTr="0022131A">
        <w:trPr>
          <w:trHeight w:val="20"/>
          <w:jc w:val="center"/>
        </w:trPr>
        <w:tc>
          <w:tcPr>
            <w:tcW w:w="1132" w:type="pct"/>
            <w:vMerge/>
            <w:shd w:val="clear" w:color="auto" w:fill="FFFFFF"/>
            <w:vAlign w:val="center"/>
          </w:tcPr>
          <w:p w14:paraId="23DD9C58"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val="restart"/>
            <w:shd w:val="clear" w:color="auto" w:fill="FFFFFF"/>
            <w:vAlign w:val="center"/>
          </w:tcPr>
          <w:p w14:paraId="07C3A76D"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4.9 Quản lý phương tiện chở hàng nặng</w:t>
            </w:r>
          </w:p>
        </w:tc>
        <w:tc>
          <w:tcPr>
            <w:tcW w:w="2533" w:type="pct"/>
            <w:shd w:val="clear" w:color="auto" w:fill="FFFFFF"/>
            <w:vAlign w:val="center"/>
          </w:tcPr>
          <w:p w14:paraId="77FAB0B3"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4.9.1 Thu thập và chia sẻ dữ liệu phương tiện chở hàng nặng</w:t>
            </w:r>
          </w:p>
        </w:tc>
      </w:tr>
      <w:tr w:rsidR="00982559" w:rsidRPr="00BA1428" w14:paraId="0DEF2C03" w14:textId="77777777" w:rsidTr="0022131A">
        <w:trPr>
          <w:trHeight w:val="20"/>
          <w:jc w:val="center"/>
        </w:trPr>
        <w:tc>
          <w:tcPr>
            <w:tcW w:w="1132" w:type="pct"/>
            <w:vMerge/>
            <w:shd w:val="clear" w:color="auto" w:fill="FFFFFF"/>
            <w:vAlign w:val="center"/>
          </w:tcPr>
          <w:p w14:paraId="776A59C9"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46035EB8"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0A558580"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4.9.2 Xử lý đăng ký phương tiện chở hàng nặng</w:t>
            </w:r>
          </w:p>
        </w:tc>
      </w:tr>
      <w:tr w:rsidR="00982559" w:rsidRPr="00BA1428" w14:paraId="21F1457C" w14:textId="77777777" w:rsidTr="0022131A">
        <w:trPr>
          <w:trHeight w:val="20"/>
          <w:jc w:val="center"/>
        </w:trPr>
        <w:tc>
          <w:tcPr>
            <w:tcW w:w="1132" w:type="pct"/>
            <w:vMerge/>
            <w:shd w:val="clear" w:color="auto" w:fill="FFFFFF"/>
            <w:vAlign w:val="center"/>
          </w:tcPr>
          <w:p w14:paraId="2B781E85"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3A37AD55"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050167A1"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4.9.3 Giám sát vị trí phương tiện chở hàng nặng</w:t>
            </w:r>
          </w:p>
        </w:tc>
      </w:tr>
      <w:tr w:rsidR="00982559" w:rsidRPr="00BA1428" w14:paraId="29A74874" w14:textId="77777777" w:rsidTr="0022131A">
        <w:trPr>
          <w:trHeight w:val="20"/>
          <w:jc w:val="center"/>
        </w:trPr>
        <w:tc>
          <w:tcPr>
            <w:tcW w:w="1132" w:type="pct"/>
            <w:vMerge/>
            <w:shd w:val="clear" w:color="auto" w:fill="FFFFFF"/>
            <w:vAlign w:val="center"/>
          </w:tcPr>
          <w:p w14:paraId="40037027"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val="restart"/>
            <w:shd w:val="clear" w:color="auto" w:fill="FFFFFF"/>
            <w:vAlign w:val="center"/>
          </w:tcPr>
          <w:p w14:paraId="5EF2544B"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4.10 Quản lý phương tiện giao hàng trong các khu vực</w:t>
            </w:r>
          </w:p>
        </w:tc>
        <w:tc>
          <w:tcPr>
            <w:tcW w:w="2533" w:type="pct"/>
            <w:shd w:val="clear" w:color="auto" w:fill="FFFFFF"/>
            <w:vAlign w:val="center"/>
          </w:tcPr>
          <w:p w14:paraId="1198B011"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4.10.1 Theo dõi đoàn phương tiện giao hàng</w:t>
            </w:r>
          </w:p>
        </w:tc>
      </w:tr>
      <w:tr w:rsidR="00982559" w:rsidRPr="00BA1428" w14:paraId="6854DE2C" w14:textId="77777777" w:rsidTr="0022131A">
        <w:trPr>
          <w:trHeight w:val="20"/>
          <w:jc w:val="center"/>
        </w:trPr>
        <w:tc>
          <w:tcPr>
            <w:tcW w:w="1132" w:type="pct"/>
            <w:vMerge/>
            <w:shd w:val="clear" w:color="auto" w:fill="FFFFFF"/>
            <w:vAlign w:val="center"/>
          </w:tcPr>
          <w:p w14:paraId="11936089"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5DEB2BCE"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21FC54FB"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4.10.2 Điều phối đoàn phương tiện giao hàng</w:t>
            </w:r>
          </w:p>
        </w:tc>
      </w:tr>
      <w:tr w:rsidR="00982559" w:rsidRPr="00BA1428" w14:paraId="7A90C388" w14:textId="77777777" w:rsidTr="0022131A">
        <w:trPr>
          <w:trHeight w:val="20"/>
          <w:jc w:val="center"/>
        </w:trPr>
        <w:tc>
          <w:tcPr>
            <w:tcW w:w="1132" w:type="pct"/>
            <w:vMerge/>
            <w:shd w:val="clear" w:color="auto" w:fill="FFFFFF"/>
            <w:vAlign w:val="center"/>
          </w:tcPr>
          <w:p w14:paraId="1ADC38A5"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0D75D2AF"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7C2034A6"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4.10.3 Dịch vụ thông tin bãi đỗ phương tiện và khu vực giao hàng</w:t>
            </w:r>
          </w:p>
        </w:tc>
      </w:tr>
      <w:tr w:rsidR="00982559" w:rsidRPr="00BA1428" w14:paraId="0F892556" w14:textId="77777777" w:rsidTr="0022131A">
        <w:trPr>
          <w:trHeight w:val="20"/>
          <w:jc w:val="center"/>
        </w:trPr>
        <w:tc>
          <w:tcPr>
            <w:tcW w:w="1132" w:type="pct"/>
            <w:vMerge/>
            <w:shd w:val="clear" w:color="auto" w:fill="FFFFFF"/>
            <w:vAlign w:val="center"/>
          </w:tcPr>
          <w:p w14:paraId="1EAA22BB"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val="restart"/>
            <w:shd w:val="clear" w:color="auto" w:fill="FFFFFF"/>
            <w:vAlign w:val="center"/>
          </w:tcPr>
          <w:p w14:paraId="00033030"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4.11 Ứng dụng viễn thông đối với phương tiện được quy định (Telematics applications for regulated vehicles - TARV)</w:t>
            </w:r>
          </w:p>
        </w:tc>
        <w:tc>
          <w:tcPr>
            <w:tcW w:w="2533" w:type="pct"/>
            <w:shd w:val="clear" w:color="auto" w:fill="FFFFFF"/>
            <w:vAlign w:val="center"/>
          </w:tcPr>
          <w:p w14:paraId="155C4328"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4.11.1 Thủ tục và quy định thực thi đối với các nhà cung cấp dịch vụ được quy định</w:t>
            </w:r>
          </w:p>
        </w:tc>
      </w:tr>
      <w:tr w:rsidR="00982559" w:rsidRPr="00BA1428" w14:paraId="2D124643" w14:textId="77777777" w:rsidTr="0022131A">
        <w:trPr>
          <w:trHeight w:val="20"/>
          <w:jc w:val="center"/>
        </w:trPr>
        <w:tc>
          <w:tcPr>
            <w:tcW w:w="1132" w:type="pct"/>
            <w:vMerge/>
            <w:shd w:val="clear" w:color="auto" w:fill="FFFFFF"/>
            <w:vAlign w:val="center"/>
          </w:tcPr>
          <w:p w14:paraId="1B6A0057"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4C9BCC41"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0FF7B61E"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4.11.2 Cung cấp bảo mật hệ thống</w:t>
            </w:r>
          </w:p>
        </w:tc>
      </w:tr>
      <w:tr w:rsidR="00982559" w:rsidRPr="00BA1428" w14:paraId="07CCFA56" w14:textId="77777777" w:rsidTr="0022131A">
        <w:trPr>
          <w:trHeight w:val="20"/>
          <w:jc w:val="center"/>
        </w:trPr>
        <w:tc>
          <w:tcPr>
            <w:tcW w:w="1132" w:type="pct"/>
            <w:vMerge/>
            <w:shd w:val="clear" w:color="auto" w:fill="FFFFFF"/>
            <w:vAlign w:val="center"/>
          </w:tcPr>
          <w:p w14:paraId="311E3602"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6F0AB102"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0835821B"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4.11.3 Cung cấp thông tin phương tiện</w:t>
            </w:r>
          </w:p>
        </w:tc>
      </w:tr>
      <w:tr w:rsidR="00982559" w:rsidRPr="00BA1428" w14:paraId="7963F975" w14:textId="77777777" w:rsidTr="0022131A">
        <w:trPr>
          <w:trHeight w:val="20"/>
          <w:jc w:val="center"/>
        </w:trPr>
        <w:tc>
          <w:tcPr>
            <w:tcW w:w="1132" w:type="pct"/>
            <w:vMerge/>
            <w:shd w:val="clear" w:color="auto" w:fill="FFFFFF"/>
            <w:vAlign w:val="center"/>
          </w:tcPr>
          <w:p w14:paraId="5DAC7561"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3C1FF6A9"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314684DE"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4.11.4 Cung cấp quản lý truy cập phương tiện</w:t>
            </w:r>
          </w:p>
        </w:tc>
      </w:tr>
      <w:tr w:rsidR="00982559" w:rsidRPr="00BA1428" w14:paraId="1EBEB482" w14:textId="77777777" w:rsidTr="0022131A">
        <w:trPr>
          <w:trHeight w:val="20"/>
          <w:jc w:val="center"/>
        </w:trPr>
        <w:tc>
          <w:tcPr>
            <w:tcW w:w="1132" w:type="pct"/>
            <w:vMerge/>
            <w:shd w:val="clear" w:color="auto" w:fill="FFFFFF"/>
            <w:vAlign w:val="center"/>
          </w:tcPr>
          <w:p w14:paraId="0B660248"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63723289"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2F099C52"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4.11.5 Cung cấp giám sát thiết bị đo tốc độ từ xa</w:t>
            </w:r>
          </w:p>
        </w:tc>
      </w:tr>
      <w:tr w:rsidR="00982559" w:rsidRPr="00BA1428" w14:paraId="7CD50CB6" w14:textId="77777777" w:rsidTr="0022131A">
        <w:trPr>
          <w:trHeight w:val="20"/>
          <w:jc w:val="center"/>
        </w:trPr>
        <w:tc>
          <w:tcPr>
            <w:tcW w:w="1132" w:type="pct"/>
            <w:vMerge/>
            <w:shd w:val="clear" w:color="auto" w:fill="FFFFFF"/>
            <w:vAlign w:val="center"/>
          </w:tcPr>
          <w:p w14:paraId="151F93FB"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777CB2DC"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05E6A859"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4.11.6 Cung cấp hệ thống nhắn tin khẩn cấp</w:t>
            </w:r>
          </w:p>
        </w:tc>
      </w:tr>
      <w:tr w:rsidR="00982559" w:rsidRPr="00BA1428" w14:paraId="67A5C062" w14:textId="77777777" w:rsidTr="0022131A">
        <w:trPr>
          <w:trHeight w:val="20"/>
          <w:jc w:val="center"/>
        </w:trPr>
        <w:tc>
          <w:tcPr>
            <w:tcW w:w="1132" w:type="pct"/>
            <w:vMerge/>
            <w:shd w:val="clear" w:color="auto" w:fill="FFFFFF"/>
            <w:vAlign w:val="center"/>
          </w:tcPr>
          <w:p w14:paraId="14558CAB"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31023AFD"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3D9DBE99"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4.11.7 Cung cấp hồ sơ bản ghi công việc của người điều khiển phương tiện</w:t>
            </w:r>
          </w:p>
        </w:tc>
      </w:tr>
      <w:tr w:rsidR="00982559" w:rsidRPr="00BA1428" w14:paraId="768515A9" w14:textId="77777777" w:rsidTr="0022131A">
        <w:trPr>
          <w:trHeight w:val="20"/>
          <w:jc w:val="center"/>
        </w:trPr>
        <w:tc>
          <w:tcPr>
            <w:tcW w:w="1132" w:type="pct"/>
            <w:vMerge/>
            <w:shd w:val="clear" w:color="auto" w:fill="FFFFFF"/>
            <w:vAlign w:val="center"/>
          </w:tcPr>
          <w:p w14:paraId="5CD25068"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0B6399B3"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070C1B6F"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4.11.8 Cung cấp giám sát “tải trọng” phương tiện</w:t>
            </w:r>
          </w:p>
        </w:tc>
      </w:tr>
      <w:tr w:rsidR="00982559" w:rsidRPr="00BA1428" w14:paraId="720BE485" w14:textId="77777777" w:rsidTr="0022131A">
        <w:trPr>
          <w:trHeight w:val="20"/>
          <w:jc w:val="center"/>
        </w:trPr>
        <w:tc>
          <w:tcPr>
            <w:tcW w:w="1132" w:type="pct"/>
            <w:vMerge/>
            <w:shd w:val="clear" w:color="auto" w:fill="FFFFFF"/>
            <w:vAlign w:val="center"/>
          </w:tcPr>
          <w:p w14:paraId="6A9CF844"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22ED3CEB"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0246D2A6"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4.11.9 Cung cấp dữ liệu vị trí, tốc độ phương tiện và hàng hóa vận chuyển</w:t>
            </w:r>
          </w:p>
        </w:tc>
      </w:tr>
      <w:tr w:rsidR="00982559" w:rsidRPr="00BA1428" w14:paraId="6082F483" w14:textId="77777777" w:rsidTr="0022131A">
        <w:trPr>
          <w:trHeight w:val="20"/>
          <w:jc w:val="center"/>
        </w:trPr>
        <w:tc>
          <w:tcPr>
            <w:tcW w:w="1132" w:type="pct"/>
            <w:vMerge/>
            <w:shd w:val="clear" w:color="auto" w:fill="FFFFFF"/>
            <w:vAlign w:val="center"/>
          </w:tcPr>
          <w:p w14:paraId="4D4AC7B1"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48DBA824"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2DCE5AED"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4.11.10 Cung cấp hướng dẫn đỗ phương tiện</w:t>
            </w:r>
          </w:p>
        </w:tc>
      </w:tr>
      <w:tr w:rsidR="00982559" w:rsidRPr="00BA1428" w14:paraId="22C9F896" w14:textId="77777777" w:rsidTr="0022131A">
        <w:trPr>
          <w:trHeight w:val="20"/>
          <w:jc w:val="center"/>
        </w:trPr>
        <w:tc>
          <w:tcPr>
            <w:tcW w:w="1132" w:type="pct"/>
            <w:vMerge/>
            <w:shd w:val="clear" w:color="auto" w:fill="FFFFFF"/>
            <w:vAlign w:val="center"/>
          </w:tcPr>
          <w:p w14:paraId="1AEB2B32"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val="restart"/>
            <w:shd w:val="clear" w:color="auto" w:fill="FFFFFF"/>
            <w:vAlign w:val="center"/>
          </w:tcPr>
          <w:p w14:paraId="4AE4DC54"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4.12 Nhận dạng và trao đổi thông tin vận tải hàng hóa</w:t>
            </w:r>
          </w:p>
        </w:tc>
        <w:tc>
          <w:tcPr>
            <w:tcW w:w="2533" w:type="pct"/>
            <w:shd w:val="clear" w:color="auto" w:fill="FFFFFF"/>
            <w:vAlign w:val="center"/>
          </w:tcPr>
          <w:p w14:paraId="48E56113"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4.12.1 Thu thập dữ liệu nhận dạng vận chuyển hàng hóa</w:t>
            </w:r>
          </w:p>
        </w:tc>
      </w:tr>
      <w:tr w:rsidR="00982559" w:rsidRPr="00BA1428" w14:paraId="7B89C05A" w14:textId="77777777" w:rsidTr="0022131A">
        <w:trPr>
          <w:trHeight w:val="20"/>
          <w:jc w:val="center"/>
        </w:trPr>
        <w:tc>
          <w:tcPr>
            <w:tcW w:w="1132" w:type="pct"/>
            <w:vMerge/>
            <w:shd w:val="clear" w:color="auto" w:fill="FFFFFF"/>
            <w:vAlign w:val="center"/>
          </w:tcPr>
          <w:p w14:paraId="39524E70"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2597DE27"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4E32523D"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 xml:space="preserve">4.12.2 Trao đổi dữ liệu nhận dạng vận </w:t>
            </w:r>
            <w:r w:rsidRPr="00BA1428">
              <w:rPr>
                <w:rFonts w:eastAsia="Arial"/>
                <w:kern w:val="0"/>
                <w:szCs w:val="24"/>
                <w:lang w:val="en-GB" w:eastAsia="en-GB"/>
                <w14:ligatures w14:val="none"/>
              </w:rPr>
              <w:lastRenderedPageBreak/>
              <w:t>chuyển hàng hóa</w:t>
            </w:r>
          </w:p>
        </w:tc>
      </w:tr>
      <w:tr w:rsidR="00982559" w:rsidRPr="00BA1428" w14:paraId="4735A6EE" w14:textId="77777777" w:rsidTr="0022131A">
        <w:trPr>
          <w:trHeight w:val="20"/>
          <w:jc w:val="center"/>
        </w:trPr>
        <w:tc>
          <w:tcPr>
            <w:tcW w:w="1132" w:type="pct"/>
            <w:vMerge w:val="restart"/>
            <w:shd w:val="clear" w:color="auto" w:fill="FFFFFF"/>
            <w:vAlign w:val="center"/>
          </w:tcPr>
          <w:p w14:paraId="6EA546DC"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lastRenderedPageBreak/>
              <w:t>5. Giao thông công cộng</w:t>
            </w:r>
          </w:p>
        </w:tc>
        <w:tc>
          <w:tcPr>
            <w:tcW w:w="1335" w:type="pct"/>
            <w:vMerge w:val="restart"/>
            <w:shd w:val="clear" w:color="auto" w:fill="FFFFFF"/>
            <w:vAlign w:val="center"/>
          </w:tcPr>
          <w:p w14:paraId="559C6406"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5.1 Quản lý giao thông công cộng</w:t>
            </w:r>
          </w:p>
        </w:tc>
        <w:tc>
          <w:tcPr>
            <w:tcW w:w="2533" w:type="pct"/>
            <w:shd w:val="clear" w:color="auto" w:fill="FFFFFF"/>
            <w:vAlign w:val="center"/>
          </w:tcPr>
          <w:p w14:paraId="6BB62EFE"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5.1.1 Quản lý vận hành giao thông công cộng</w:t>
            </w:r>
          </w:p>
        </w:tc>
      </w:tr>
      <w:tr w:rsidR="00982559" w:rsidRPr="00BA1428" w14:paraId="0272A01A" w14:textId="77777777" w:rsidTr="0022131A">
        <w:trPr>
          <w:trHeight w:val="20"/>
          <w:jc w:val="center"/>
        </w:trPr>
        <w:tc>
          <w:tcPr>
            <w:tcW w:w="1132" w:type="pct"/>
            <w:vMerge/>
            <w:shd w:val="clear" w:color="auto" w:fill="FFFFFF"/>
            <w:vAlign w:val="center"/>
          </w:tcPr>
          <w:p w14:paraId="7051DE96"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0FD51070"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7BE45A8C"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5.1.2 Quản lý đội phương tiện vận tải công cộng</w:t>
            </w:r>
          </w:p>
        </w:tc>
      </w:tr>
      <w:tr w:rsidR="00982559" w:rsidRPr="00BA1428" w14:paraId="7CEE689E" w14:textId="77777777" w:rsidTr="0022131A">
        <w:trPr>
          <w:trHeight w:val="20"/>
          <w:jc w:val="center"/>
        </w:trPr>
        <w:tc>
          <w:tcPr>
            <w:tcW w:w="1132" w:type="pct"/>
            <w:vMerge/>
            <w:shd w:val="clear" w:color="auto" w:fill="FFFFFF"/>
            <w:vAlign w:val="center"/>
          </w:tcPr>
          <w:p w14:paraId="0274C703"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55036F18"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7FC9D49C"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5.1.3 Giám sát thiết bị phương tiện giao thông công cộng</w:t>
            </w:r>
          </w:p>
        </w:tc>
      </w:tr>
      <w:tr w:rsidR="00982559" w:rsidRPr="00BA1428" w14:paraId="5287941D" w14:textId="77777777" w:rsidTr="0022131A">
        <w:trPr>
          <w:trHeight w:val="20"/>
          <w:jc w:val="center"/>
        </w:trPr>
        <w:tc>
          <w:tcPr>
            <w:tcW w:w="1132" w:type="pct"/>
            <w:vMerge/>
            <w:shd w:val="clear" w:color="auto" w:fill="FFFFFF"/>
            <w:vAlign w:val="center"/>
          </w:tcPr>
          <w:p w14:paraId="613070A7"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1A5EAF3B"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3D7527E0"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5.1.4 Lập kế hoạch và giám sát dịch vụ giao thông công cộng</w:t>
            </w:r>
          </w:p>
        </w:tc>
      </w:tr>
      <w:tr w:rsidR="00982559" w:rsidRPr="00BA1428" w14:paraId="5F3E8444" w14:textId="77777777" w:rsidTr="0022131A">
        <w:trPr>
          <w:trHeight w:val="20"/>
          <w:jc w:val="center"/>
        </w:trPr>
        <w:tc>
          <w:tcPr>
            <w:tcW w:w="1132" w:type="pct"/>
            <w:vMerge/>
            <w:shd w:val="clear" w:color="auto" w:fill="FFFFFF"/>
            <w:vAlign w:val="center"/>
          </w:tcPr>
          <w:p w14:paraId="364A1146"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5285841E"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672A5CFF"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5.1.5 Chiến lược hoạt động giao thông công cộng</w:t>
            </w:r>
          </w:p>
        </w:tc>
      </w:tr>
      <w:tr w:rsidR="00982559" w:rsidRPr="00BA1428" w14:paraId="7407628B" w14:textId="77777777" w:rsidTr="0022131A">
        <w:trPr>
          <w:trHeight w:val="20"/>
          <w:jc w:val="center"/>
        </w:trPr>
        <w:tc>
          <w:tcPr>
            <w:tcW w:w="1132" w:type="pct"/>
            <w:vMerge/>
            <w:shd w:val="clear" w:color="auto" w:fill="FFFFFF"/>
            <w:vAlign w:val="center"/>
          </w:tcPr>
          <w:p w14:paraId="7C65188A"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4D6B5F4B"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2B338F26"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5.1.6 Hiển thị trạng thái giao thông công cộng</w:t>
            </w:r>
          </w:p>
        </w:tc>
      </w:tr>
      <w:tr w:rsidR="00982559" w:rsidRPr="00BA1428" w14:paraId="363204EC" w14:textId="77777777" w:rsidTr="0022131A">
        <w:trPr>
          <w:trHeight w:val="20"/>
          <w:jc w:val="center"/>
        </w:trPr>
        <w:tc>
          <w:tcPr>
            <w:tcW w:w="1132" w:type="pct"/>
            <w:vMerge/>
            <w:shd w:val="clear" w:color="auto" w:fill="FFFFFF"/>
            <w:vAlign w:val="center"/>
          </w:tcPr>
          <w:p w14:paraId="5A5C621C"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val="restart"/>
            <w:shd w:val="clear" w:color="auto" w:fill="FFFFFF"/>
            <w:vAlign w:val="center"/>
          </w:tcPr>
          <w:p w14:paraId="252CB081"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5.2 Vận chuyển có sự chia sẻ và đáp ứng nhu cầu</w:t>
            </w:r>
          </w:p>
        </w:tc>
        <w:tc>
          <w:tcPr>
            <w:tcW w:w="2533" w:type="pct"/>
            <w:shd w:val="clear" w:color="auto" w:fill="FFFFFF"/>
            <w:vAlign w:val="center"/>
          </w:tcPr>
          <w:p w14:paraId="3E7C00A8"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5.2.1 Quản lý đội phương tiện vận tải công cộng theo nhu cầu</w:t>
            </w:r>
          </w:p>
        </w:tc>
      </w:tr>
      <w:tr w:rsidR="00982559" w:rsidRPr="00BA1428" w14:paraId="06F9C42B" w14:textId="77777777" w:rsidTr="0022131A">
        <w:trPr>
          <w:trHeight w:val="20"/>
          <w:jc w:val="center"/>
        </w:trPr>
        <w:tc>
          <w:tcPr>
            <w:tcW w:w="1132" w:type="pct"/>
            <w:vMerge/>
            <w:shd w:val="clear" w:color="auto" w:fill="FFFFFF"/>
            <w:vAlign w:val="center"/>
          </w:tcPr>
          <w:p w14:paraId="37F3AE0C"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1A68D3CF"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429270AF"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5.2.2 Quản lý chia sẻ phương tiện theo nhu cầu</w:t>
            </w:r>
          </w:p>
        </w:tc>
      </w:tr>
      <w:tr w:rsidR="00982559" w:rsidRPr="00BA1428" w14:paraId="2464E7EE" w14:textId="77777777" w:rsidTr="0022131A">
        <w:trPr>
          <w:trHeight w:val="20"/>
          <w:jc w:val="center"/>
        </w:trPr>
        <w:tc>
          <w:tcPr>
            <w:tcW w:w="1132" w:type="pct"/>
            <w:vMerge/>
            <w:shd w:val="clear" w:color="auto" w:fill="FFFFFF"/>
            <w:vAlign w:val="center"/>
          </w:tcPr>
          <w:p w14:paraId="36E749E3"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620A6001"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4311FEB3"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5.2.3 Vận tải hàng hóa theo yêu cầu</w:t>
            </w:r>
          </w:p>
        </w:tc>
      </w:tr>
      <w:tr w:rsidR="00982559" w:rsidRPr="00BA1428" w14:paraId="477B1411" w14:textId="77777777" w:rsidTr="0022131A">
        <w:trPr>
          <w:trHeight w:val="20"/>
          <w:jc w:val="center"/>
        </w:trPr>
        <w:tc>
          <w:tcPr>
            <w:tcW w:w="1132" w:type="pct"/>
            <w:vMerge w:val="restart"/>
            <w:shd w:val="clear" w:color="auto" w:fill="FFFFFF"/>
            <w:vAlign w:val="center"/>
          </w:tcPr>
          <w:p w14:paraId="4E225334"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6. Dịch vụ khẩn cấp</w:t>
            </w:r>
          </w:p>
        </w:tc>
        <w:tc>
          <w:tcPr>
            <w:tcW w:w="1335" w:type="pct"/>
            <w:vMerge w:val="restart"/>
            <w:shd w:val="clear" w:color="auto" w:fill="FFFFFF"/>
            <w:vAlign w:val="center"/>
          </w:tcPr>
          <w:p w14:paraId="15DEBF25"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6.1 Thông báo vận chuyển khẩn cấp và an toàn cá nhân</w:t>
            </w:r>
          </w:p>
        </w:tc>
        <w:tc>
          <w:tcPr>
            <w:tcW w:w="2533" w:type="pct"/>
            <w:shd w:val="clear" w:color="auto" w:fill="FFFFFF"/>
            <w:vAlign w:val="center"/>
          </w:tcPr>
          <w:p w14:paraId="1D57AC56"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6.1.1 Cuộc gọi cứu nạn từ người dùng</w:t>
            </w:r>
          </w:p>
        </w:tc>
      </w:tr>
      <w:tr w:rsidR="00982559" w:rsidRPr="00BA1428" w14:paraId="6AA5C38E" w14:textId="77777777" w:rsidTr="0022131A">
        <w:trPr>
          <w:trHeight w:val="20"/>
          <w:jc w:val="center"/>
        </w:trPr>
        <w:tc>
          <w:tcPr>
            <w:tcW w:w="1132" w:type="pct"/>
            <w:vMerge/>
            <w:shd w:val="clear" w:color="auto" w:fill="FFFFFF"/>
            <w:vAlign w:val="center"/>
          </w:tcPr>
          <w:p w14:paraId="57BDAC30"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22838960"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2B39FCD8"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6.1.2 Cuộc gọi khẩn cấp tự động và tín hiệu cứu hộ</w:t>
            </w:r>
          </w:p>
        </w:tc>
      </w:tr>
      <w:tr w:rsidR="00982559" w:rsidRPr="00BA1428" w14:paraId="3ABFD260" w14:textId="77777777" w:rsidTr="0022131A">
        <w:trPr>
          <w:trHeight w:val="20"/>
          <w:jc w:val="center"/>
        </w:trPr>
        <w:tc>
          <w:tcPr>
            <w:tcW w:w="1132" w:type="pct"/>
            <w:vMerge/>
            <w:shd w:val="clear" w:color="auto" w:fill="FFFFFF"/>
            <w:vAlign w:val="center"/>
          </w:tcPr>
          <w:p w14:paraId="744C1DA9"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271ADEFF"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4CE9A731"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6.1.3 Tự động cảnh báo xâm nhập và trộm cắp</w:t>
            </w:r>
          </w:p>
        </w:tc>
      </w:tr>
      <w:tr w:rsidR="00982559" w:rsidRPr="00BA1428" w14:paraId="032A2B1D" w14:textId="77777777" w:rsidTr="0022131A">
        <w:trPr>
          <w:trHeight w:val="20"/>
          <w:jc w:val="center"/>
        </w:trPr>
        <w:tc>
          <w:tcPr>
            <w:tcW w:w="1132" w:type="pct"/>
            <w:vMerge/>
            <w:shd w:val="clear" w:color="auto" w:fill="FFFFFF"/>
            <w:vAlign w:val="center"/>
          </w:tcPr>
          <w:p w14:paraId="6BF682F7"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val="restart"/>
            <w:shd w:val="clear" w:color="auto" w:fill="FFFFFF"/>
            <w:vAlign w:val="center"/>
          </w:tcPr>
          <w:p w14:paraId="6B0B329E"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6.2 Thu hồi phương tiện bị đánh cắp</w:t>
            </w:r>
          </w:p>
        </w:tc>
        <w:tc>
          <w:tcPr>
            <w:tcW w:w="2533" w:type="pct"/>
            <w:shd w:val="clear" w:color="auto" w:fill="FFFFFF"/>
            <w:vAlign w:val="center"/>
          </w:tcPr>
          <w:p w14:paraId="27A1BF07"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6.2.1 Ngừng hoạt động phương tiện từ xa</w:t>
            </w:r>
          </w:p>
        </w:tc>
      </w:tr>
      <w:tr w:rsidR="00982559" w:rsidRPr="00BA1428" w14:paraId="543EE0F4" w14:textId="77777777" w:rsidTr="0022131A">
        <w:trPr>
          <w:trHeight w:val="20"/>
          <w:jc w:val="center"/>
        </w:trPr>
        <w:tc>
          <w:tcPr>
            <w:tcW w:w="1132" w:type="pct"/>
            <w:vMerge/>
            <w:shd w:val="clear" w:color="auto" w:fill="FFFFFF"/>
            <w:vAlign w:val="center"/>
          </w:tcPr>
          <w:p w14:paraId="03C4BA86"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2D3468FF"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4EACBF97"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6.2.2 Theo dõi phương tiện bị đánh cắp</w:t>
            </w:r>
          </w:p>
        </w:tc>
      </w:tr>
      <w:tr w:rsidR="00982559" w:rsidRPr="00BA1428" w14:paraId="5414ABAC" w14:textId="77777777" w:rsidTr="0022131A">
        <w:trPr>
          <w:trHeight w:val="20"/>
          <w:jc w:val="center"/>
        </w:trPr>
        <w:tc>
          <w:tcPr>
            <w:tcW w:w="1132" w:type="pct"/>
            <w:vMerge/>
            <w:shd w:val="clear" w:color="auto" w:fill="FFFFFF"/>
            <w:vAlign w:val="center"/>
          </w:tcPr>
          <w:p w14:paraId="0B48D1C0"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val="restart"/>
            <w:shd w:val="clear" w:color="auto" w:fill="FFFFFF"/>
            <w:vAlign w:val="center"/>
          </w:tcPr>
          <w:p w14:paraId="03A375D1"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6.3 Quản lý phương tiện khẩn cấp</w:t>
            </w:r>
          </w:p>
        </w:tc>
        <w:tc>
          <w:tcPr>
            <w:tcW w:w="2533" w:type="pct"/>
            <w:shd w:val="clear" w:color="auto" w:fill="FFFFFF"/>
            <w:vAlign w:val="center"/>
          </w:tcPr>
          <w:p w14:paraId="30EB75D8"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6.3.1 Theo dõi đội phương tiện khẩn cấp</w:t>
            </w:r>
          </w:p>
        </w:tc>
      </w:tr>
      <w:tr w:rsidR="00982559" w:rsidRPr="00BA1428" w14:paraId="1ED5440A" w14:textId="77777777" w:rsidTr="0022131A">
        <w:trPr>
          <w:trHeight w:val="20"/>
          <w:jc w:val="center"/>
        </w:trPr>
        <w:tc>
          <w:tcPr>
            <w:tcW w:w="1132" w:type="pct"/>
            <w:vMerge/>
            <w:shd w:val="clear" w:color="auto" w:fill="FFFFFF"/>
            <w:vAlign w:val="center"/>
          </w:tcPr>
          <w:p w14:paraId="380AB4E9"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0DCB16CE"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43368D3D"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6.3.2 Quản lý đội phương tiện khẩn cấp</w:t>
            </w:r>
          </w:p>
        </w:tc>
      </w:tr>
      <w:tr w:rsidR="00982559" w:rsidRPr="00BA1428" w14:paraId="76DC77D8" w14:textId="77777777" w:rsidTr="0022131A">
        <w:trPr>
          <w:trHeight w:val="20"/>
          <w:jc w:val="center"/>
        </w:trPr>
        <w:tc>
          <w:tcPr>
            <w:tcW w:w="1132" w:type="pct"/>
            <w:vMerge/>
            <w:shd w:val="clear" w:color="auto" w:fill="FFFFFF"/>
            <w:vAlign w:val="center"/>
          </w:tcPr>
          <w:p w14:paraId="769FF62B"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71B3B4D9"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162DD1F6"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6.3.3 Phối hợp quản lý giao thông cho phương tiện khẩn cấp - phối hợp quản lý giao thông</w:t>
            </w:r>
          </w:p>
        </w:tc>
      </w:tr>
      <w:tr w:rsidR="00982559" w:rsidRPr="00BA1428" w14:paraId="1242914F" w14:textId="77777777" w:rsidTr="0022131A">
        <w:trPr>
          <w:trHeight w:val="20"/>
          <w:jc w:val="center"/>
        </w:trPr>
        <w:tc>
          <w:tcPr>
            <w:tcW w:w="1132" w:type="pct"/>
            <w:vMerge/>
            <w:shd w:val="clear" w:color="auto" w:fill="FFFFFF"/>
            <w:vAlign w:val="center"/>
          </w:tcPr>
          <w:p w14:paraId="02EEA37E"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val="restart"/>
            <w:shd w:val="clear" w:color="auto" w:fill="FFFFFF"/>
            <w:vAlign w:val="center"/>
          </w:tcPr>
          <w:p w14:paraId="1802BC5E"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6.4 Thông báo vật liệu nguy hiểm và sự cố</w:t>
            </w:r>
          </w:p>
        </w:tc>
        <w:tc>
          <w:tcPr>
            <w:tcW w:w="2533" w:type="pct"/>
            <w:shd w:val="clear" w:color="auto" w:fill="FFFFFF"/>
            <w:vAlign w:val="center"/>
          </w:tcPr>
          <w:p w14:paraId="3C012058"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6.4.1 Giám sát và theo dõi các phương tiện vận chuyển hàng hóa HAZMAT</w:t>
            </w:r>
          </w:p>
        </w:tc>
      </w:tr>
      <w:tr w:rsidR="00982559" w:rsidRPr="00BA1428" w14:paraId="6D002008" w14:textId="77777777" w:rsidTr="0022131A">
        <w:trPr>
          <w:trHeight w:val="20"/>
          <w:jc w:val="center"/>
        </w:trPr>
        <w:tc>
          <w:tcPr>
            <w:tcW w:w="1132" w:type="pct"/>
            <w:vMerge/>
            <w:shd w:val="clear" w:color="auto" w:fill="FFFFFF"/>
            <w:vAlign w:val="center"/>
          </w:tcPr>
          <w:p w14:paraId="1ECD462A"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44097128"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3946D257"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6.4.2 Giám sát lộ trình phương tiện vận chuyển hàng hóa HAZMAT</w:t>
            </w:r>
          </w:p>
        </w:tc>
      </w:tr>
      <w:tr w:rsidR="00982559" w:rsidRPr="00BA1428" w14:paraId="12D2199D" w14:textId="77777777" w:rsidTr="0022131A">
        <w:trPr>
          <w:trHeight w:val="20"/>
          <w:jc w:val="center"/>
        </w:trPr>
        <w:tc>
          <w:tcPr>
            <w:tcW w:w="1132" w:type="pct"/>
            <w:vMerge/>
            <w:shd w:val="clear" w:color="auto" w:fill="FFFFFF"/>
            <w:vAlign w:val="center"/>
          </w:tcPr>
          <w:p w14:paraId="38D9B73C"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13575B08"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194BFA68"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6.4.3 Tự động thực hiện cuộc gọi khẩn cấp HAZMAT / thông báo nguy hiểm</w:t>
            </w:r>
          </w:p>
        </w:tc>
      </w:tr>
      <w:tr w:rsidR="00982559" w:rsidRPr="00BA1428" w14:paraId="2E419B77" w14:textId="77777777" w:rsidTr="0022131A">
        <w:trPr>
          <w:trHeight w:val="20"/>
          <w:jc w:val="center"/>
        </w:trPr>
        <w:tc>
          <w:tcPr>
            <w:tcW w:w="1132" w:type="pct"/>
            <w:vMerge/>
            <w:shd w:val="clear" w:color="auto" w:fill="FFFFFF"/>
            <w:vAlign w:val="center"/>
          </w:tcPr>
          <w:p w14:paraId="212D477F"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611C9419"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206A6F6E"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6.4.4 Dịch vụ ưu tiên HAZMAT</w:t>
            </w:r>
          </w:p>
        </w:tc>
      </w:tr>
      <w:tr w:rsidR="00982559" w:rsidRPr="00BA1428" w14:paraId="6B23D961" w14:textId="77777777" w:rsidTr="0022131A">
        <w:trPr>
          <w:trHeight w:val="20"/>
          <w:jc w:val="center"/>
        </w:trPr>
        <w:tc>
          <w:tcPr>
            <w:tcW w:w="1132" w:type="pct"/>
            <w:vMerge w:val="restart"/>
            <w:shd w:val="clear" w:color="auto" w:fill="FFFFFF"/>
            <w:vAlign w:val="center"/>
          </w:tcPr>
          <w:p w14:paraId="25F5E92B"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7. Thanh toán trong giao thông vận tải</w:t>
            </w:r>
          </w:p>
        </w:tc>
        <w:tc>
          <w:tcPr>
            <w:tcW w:w="1335" w:type="pct"/>
            <w:vMerge w:val="restart"/>
            <w:shd w:val="clear" w:color="auto" w:fill="FFFFFF"/>
            <w:vAlign w:val="center"/>
          </w:tcPr>
          <w:p w14:paraId="65FECE4A"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7.1 Giao dịch thanh toán điện tử cho việc sử dụng đường bộ</w:t>
            </w:r>
          </w:p>
        </w:tc>
        <w:tc>
          <w:tcPr>
            <w:tcW w:w="2533" w:type="pct"/>
            <w:shd w:val="clear" w:color="auto" w:fill="FFFFFF"/>
            <w:vAlign w:val="center"/>
          </w:tcPr>
          <w:p w14:paraId="7B3CEB82"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7.1.1 Hệ thống thu phí điện tử tương tác</w:t>
            </w:r>
          </w:p>
        </w:tc>
      </w:tr>
      <w:tr w:rsidR="00982559" w:rsidRPr="00BA1428" w14:paraId="6F02D76D" w14:textId="77777777" w:rsidTr="0022131A">
        <w:trPr>
          <w:trHeight w:val="20"/>
          <w:jc w:val="center"/>
        </w:trPr>
        <w:tc>
          <w:tcPr>
            <w:tcW w:w="1132" w:type="pct"/>
            <w:vMerge/>
            <w:shd w:val="clear" w:color="auto" w:fill="FFFFFF"/>
            <w:vAlign w:val="center"/>
          </w:tcPr>
          <w:p w14:paraId="59574184"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037958B9"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614D56AB"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7.1.2 Thu phí điện tử (Electronic Toll Collection - ETC)</w:t>
            </w:r>
          </w:p>
        </w:tc>
      </w:tr>
      <w:tr w:rsidR="00982559" w:rsidRPr="00BA1428" w14:paraId="1FBEA372" w14:textId="77777777" w:rsidTr="0022131A">
        <w:trPr>
          <w:trHeight w:val="20"/>
          <w:jc w:val="center"/>
        </w:trPr>
        <w:tc>
          <w:tcPr>
            <w:tcW w:w="1132" w:type="pct"/>
            <w:vMerge/>
            <w:shd w:val="clear" w:color="auto" w:fill="FFFFFF"/>
            <w:vAlign w:val="center"/>
          </w:tcPr>
          <w:p w14:paraId="5B0F73B9"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7AD7553F"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31EE584F"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7.1.3 Xác định phí sử dụng đường theo quãng đường</w:t>
            </w:r>
          </w:p>
        </w:tc>
      </w:tr>
      <w:tr w:rsidR="00982559" w:rsidRPr="00BA1428" w14:paraId="44551824" w14:textId="77777777" w:rsidTr="0022131A">
        <w:trPr>
          <w:trHeight w:val="20"/>
          <w:jc w:val="center"/>
        </w:trPr>
        <w:tc>
          <w:tcPr>
            <w:tcW w:w="1132" w:type="pct"/>
            <w:vMerge/>
            <w:shd w:val="clear" w:color="auto" w:fill="FFFFFF"/>
            <w:vAlign w:val="center"/>
          </w:tcPr>
          <w:p w14:paraId="6F911099"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2B36A2A9"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6A0B0894"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7.1.4 Quản lý nhu cầu dựa trên phí sử dụng đường</w:t>
            </w:r>
          </w:p>
        </w:tc>
      </w:tr>
      <w:tr w:rsidR="00982559" w:rsidRPr="00BA1428" w14:paraId="60DA6BDE" w14:textId="77777777" w:rsidTr="0022131A">
        <w:trPr>
          <w:trHeight w:val="20"/>
          <w:jc w:val="center"/>
        </w:trPr>
        <w:tc>
          <w:tcPr>
            <w:tcW w:w="1132" w:type="pct"/>
            <w:vMerge/>
            <w:shd w:val="clear" w:color="auto" w:fill="FFFFFF"/>
            <w:vAlign w:val="center"/>
          </w:tcPr>
          <w:p w14:paraId="0F8BF905"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07DCE36D"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400D7F53"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7.1.5 Xác định phí sử dụng đường theo phân loại phương tiện</w:t>
            </w:r>
          </w:p>
        </w:tc>
      </w:tr>
      <w:tr w:rsidR="00982559" w:rsidRPr="00BA1428" w14:paraId="1FD4DD9B" w14:textId="77777777" w:rsidTr="0022131A">
        <w:trPr>
          <w:trHeight w:val="20"/>
          <w:jc w:val="center"/>
        </w:trPr>
        <w:tc>
          <w:tcPr>
            <w:tcW w:w="1132" w:type="pct"/>
            <w:vMerge/>
            <w:shd w:val="clear" w:color="auto" w:fill="FFFFFF"/>
            <w:vAlign w:val="center"/>
          </w:tcPr>
          <w:p w14:paraId="3668FFE3"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752D71F1"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6B791984"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7.1.6 Hệ thống thanh toán tại bãi đỗ phương tiện</w:t>
            </w:r>
          </w:p>
        </w:tc>
      </w:tr>
      <w:tr w:rsidR="00982559" w:rsidRPr="00BA1428" w14:paraId="662950C5" w14:textId="77777777" w:rsidTr="0022131A">
        <w:trPr>
          <w:trHeight w:val="20"/>
          <w:jc w:val="center"/>
        </w:trPr>
        <w:tc>
          <w:tcPr>
            <w:tcW w:w="1132" w:type="pct"/>
            <w:vMerge/>
            <w:shd w:val="clear" w:color="auto" w:fill="FFFFFF"/>
            <w:vAlign w:val="center"/>
          </w:tcPr>
          <w:p w14:paraId="44465881"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val="restart"/>
            <w:shd w:val="clear" w:color="auto" w:fill="FFFFFF"/>
            <w:vAlign w:val="center"/>
          </w:tcPr>
          <w:p w14:paraId="59BE147E"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7.2 Dịch vụ quản lý vé điện tử</w:t>
            </w:r>
          </w:p>
        </w:tc>
        <w:tc>
          <w:tcPr>
            <w:tcW w:w="2533" w:type="pct"/>
            <w:shd w:val="clear" w:color="auto" w:fill="FFFFFF"/>
            <w:vAlign w:val="center"/>
          </w:tcPr>
          <w:p w14:paraId="6C25187C"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7.2.1 Hệ thống vé điện tử (Electronic Fare Collection)</w:t>
            </w:r>
          </w:p>
        </w:tc>
      </w:tr>
      <w:tr w:rsidR="00982559" w:rsidRPr="00BA1428" w14:paraId="2C414AB3" w14:textId="77777777" w:rsidTr="0022131A">
        <w:trPr>
          <w:trHeight w:val="20"/>
          <w:jc w:val="center"/>
        </w:trPr>
        <w:tc>
          <w:tcPr>
            <w:tcW w:w="1132" w:type="pct"/>
            <w:vMerge/>
            <w:shd w:val="clear" w:color="auto" w:fill="FFFFFF"/>
            <w:vAlign w:val="center"/>
          </w:tcPr>
          <w:p w14:paraId="5A0C7BFE"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2BFDA4BA"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3CA54B29"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7.2.2 Hệ thống quản lý vé tương tác (IFMS - Interoperable Fare Management Systems)</w:t>
            </w:r>
          </w:p>
        </w:tc>
      </w:tr>
      <w:tr w:rsidR="00982559" w:rsidRPr="00BA1428" w14:paraId="319FE405" w14:textId="77777777" w:rsidTr="0022131A">
        <w:trPr>
          <w:trHeight w:val="20"/>
          <w:jc w:val="center"/>
        </w:trPr>
        <w:tc>
          <w:tcPr>
            <w:tcW w:w="1132" w:type="pct"/>
            <w:vMerge/>
            <w:shd w:val="clear" w:color="auto" w:fill="FFFFFF"/>
            <w:vAlign w:val="center"/>
          </w:tcPr>
          <w:p w14:paraId="5FDB7098"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val="restart"/>
            <w:shd w:val="clear" w:color="auto" w:fill="FFFFFF"/>
            <w:vAlign w:val="center"/>
          </w:tcPr>
          <w:p w14:paraId="007B6092"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7.3 Giao dịch thanh toán điện tử liên quan đến giao thông vận tải</w:t>
            </w:r>
          </w:p>
        </w:tc>
        <w:tc>
          <w:tcPr>
            <w:tcW w:w="2533" w:type="pct"/>
            <w:shd w:val="clear" w:color="auto" w:fill="FFFFFF"/>
            <w:vAlign w:val="center"/>
          </w:tcPr>
          <w:p w14:paraId="1834835A"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7.3.1 Thanh toán dịch vụ giao thông điện tử</w:t>
            </w:r>
          </w:p>
        </w:tc>
      </w:tr>
      <w:tr w:rsidR="00982559" w:rsidRPr="00BA1428" w14:paraId="3A8D29DF" w14:textId="77777777" w:rsidTr="0022131A">
        <w:trPr>
          <w:trHeight w:val="20"/>
          <w:jc w:val="center"/>
        </w:trPr>
        <w:tc>
          <w:tcPr>
            <w:tcW w:w="1132" w:type="pct"/>
            <w:vMerge/>
            <w:shd w:val="clear" w:color="auto" w:fill="FFFFFF"/>
            <w:vAlign w:val="center"/>
          </w:tcPr>
          <w:p w14:paraId="5DFB6E5E"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11C5E67A"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70279BB4"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7.3.2 Hệ thống thanh toán điện tử liên quan đến dịch vụ vận tải đa phương thức</w:t>
            </w:r>
          </w:p>
        </w:tc>
      </w:tr>
      <w:tr w:rsidR="00982559" w:rsidRPr="00BA1428" w14:paraId="4A951DB5" w14:textId="77777777" w:rsidTr="0022131A">
        <w:trPr>
          <w:trHeight w:val="20"/>
          <w:jc w:val="center"/>
        </w:trPr>
        <w:tc>
          <w:tcPr>
            <w:tcW w:w="1132" w:type="pct"/>
            <w:vMerge/>
            <w:shd w:val="clear" w:color="auto" w:fill="FFFFFF"/>
            <w:vAlign w:val="center"/>
          </w:tcPr>
          <w:p w14:paraId="548C35FD"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val="restart"/>
            <w:shd w:val="clear" w:color="auto" w:fill="FFFFFF"/>
            <w:vAlign w:val="center"/>
          </w:tcPr>
          <w:p w14:paraId="22000CEB"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7.4 Các cơ chế khác để thu phí sử dụng đường bộ</w:t>
            </w:r>
          </w:p>
        </w:tc>
        <w:tc>
          <w:tcPr>
            <w:tcW w:w="2533" w:type="pct"/>
            <w:shd w:val="clear" w:color="auto" w:fill="FFFFFF"/>
            <w:vAlign w:val="center"/>
          </w:tcPr>
          <w:p w14:paraId="76FC5D53"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7.4.1 Thu phí sử dụng đường không dùng tiền mặt</w:t>
            </w:r>
          </w:p>
        </w:tc>
      </w:tr>
      <w:tr w:rsidR="00982559" w:rsidRPr="00BA1428" w14:paraId="67DDF03C" w14:textId="77777777" w:rsidTr="0022131A">
        <w:trPr>
          <w:trHeight w:val="20"/>
          <w:jc w:val="center"/>
        </w:trPr>
        <w:tc>
          <w:tcPr>
            <w:tcW w:w="1132" w:type="pct"/>
            <w:vMerge/>
            <w:shd w:val="clear" w:color="auto" w:fill="FFFFFF"/>
            <w:vAlign w:val="center"/>
          </w:tcPr>
          <w:p w14:paraId="55A1799A"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2EC2E269"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0574AB58"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7.4.2 Thu phí sử dụng đường bằng tiền mặt</w:t>
            </w:r>
          </w:p>
        </w:tc>
      </w:tr>
      <w:tr w:rsidR="00982559" w:rsidRPr="00BA1428" w14:paraId="2C23BD1B" w14:textId="77777777" w:rsidTr="0022131A">
        <w:trPr>
          <w:trHeight w:val="20"/>
          <w:jc w:val="center"/>
        </w:trPr>
        <w:tc>
          <w:tcPr>
            <w:tcW w:w="1132" w:type="pct"/>
            <w:vMerge w:val="restart"/>
            <w:shd w:val="clear" w:color="auto" w:fill="FFFFFF"/>
            <w:vAlign w:val="center"/>
          </w:tcPr>
          <w:p w14:paraId="48562083"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8. An toàn cá nhân liên quan đến vận tải đường bộ</w:t>
            </w:r>
          </w:p>
        </w:tc>
        <w:tc>
          <w:tcPr>
            <w:tcW w:w="1335" w:type="pct"/>
            <w:vMerge w:val="restart"/>
            <w:shd w:val="clear" w:color="auto" w:fill="FFFFFF"/>
            <w:vAlign w:val="center"/>
          </w:tcPr>
          <w:p w14:paraId="2B2A1EF4"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8.1 Bảo đảm an toàn công cộng</w:t>
            </w:r>
          </w:p>
        </w:tc>
        <w:tc>
          <w:tcPr>
            <w:tcW w:w="2533" w:type="pct"/>
            <w:shd w:val="clear" w:color="auto" w:fill="FFFFFF"/>
            <w:vAlign w:val="center"/>
          </w:tcPr>
          <w:p w14:paraId="09F2368F"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8.1.1 Báo động không âm thanh</w:t>
            </w:r>
          </w:p>
        </w:tc>
      </w:tr>
      <w:tr w:rsidR="00982559" w:rsidRPr="00BA1428" w14:paraId="1A341D11" w14:textId="77777777" w:rsidTr="0022131A">
        <w:trPr>
          <w:trHeight w:val="20"/>
          <w:jc w:val="center"/>
        </w:trPr>
        <w:tc>
          <w:tcPr>
            <w:tcW w:w="1132" w:type="pct"/>
            <w:vMerge/>
            <w:shd w:val="clear" w:color="auto" w:fill="FFFFFF"/>
            <w:vAlign w:val="center"/>
          </w:tcPr>
          <w:p w14:paraId="721A6E47"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7B057FD8"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1D066A98"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8.1.2 Cuộc gọi khẩn cấp/ cảnh báo nguy hiểm của phương tiện giao thông công cộng</w:t>
            </w:r>
          </w:p>
        </w:tc>
      </w:tr>
      <w:tr w:rsidR="00982559" w:rsidRPr="00BA1428" w14:paraId="3E1CA96D" w14:textId="77777777" w:rsidTr="0022131A">
        <w:trPr>
          <w:trHeight w:val="20"/>
          <w:jc w:val="center"/>
        </w:trPr>
        <w:tc>
          <w:tcPr>
            <w:tcW w:w="1132" w:type="pct"/>
            <w:vMerge/>
            <w:shd w:val="clear" w:color="auto" w:fill="FFFFFF"/>
            <w:vAlign w:val="center"/>
          </w:tcPr>
          <w:p w14:paraId="5C4BD277"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63D60F65"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261992AC"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8.1.3 Phát hiện xâm nhập</w:t>
            </w:r>
          </w:p>
        </w:tc>
      </w:tr>
      <w:tr w:rsidR="00982559" w:rsidRPr="00BA1428" w14:paraId="4A9B88E7" w14:textId="77777777" w:rsidTr="0022131A">
        <w:trPr>
          <w:trHeight w:val="20"/>
          <w:jc w:val="center"/>
        </w:trPr>
        <w:tc>
          <w:tcPr>
            <w:tcW w:w="1132" w:type="pct"/>
            <w:vMerge/>
            <w:shd w:val="clear" w:color="auto" w:fill="FFFFFF"/>
            <w:vAlign w:val="center"/>
          </w:tcPr>
          <w:p w14:paraId="6C9C8560"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4BB5985A"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10A2A4DE"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8.1.4 Giám sát giao thông công cộng</w:t>
            </w:r>
          </w:p>
        </w:tc>
      </w:tr>
      <w:tr w:rsidR="00982559" w:rsidRPr="00BA1428" w14:paraId="15AE67F5" w14:textId="77777777" w:rsidTr="0022131A">
        <w:trPr>
          <w:trHeight w:val="20"/>
          <w:jc w:val="center"/>
        </w:trPr>
        <w:tc>
          <w:tcPr>
            <w:tcW w:w="1132" w:type="pct"/>
            <w:vMerge/>
            <w:shd w:val="clear" w:color="auto" w:fill="FFFFFF"/>
            <w:vAlign w:val="center"/>
          </w:tcPr>
          <w:p w14:paraId="4BDFDEDC"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val="restart"/>
            <w:shd w:val="clear" w:color="auto" w:fill="FFFFFF"/>
            <w:vAlign w:val="center"/>
          </w:tcPr>
          <w:p w14:paraId="667568B3"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8.2 Tăng cường an toàn cho người sử dụng đường bộ dễ bị tổn thương</w:t>
            </w:r>
          </w:p>
        </w:tc>
        <w:tc>
          <w:tcPr>
            <w:tcW w:w="2533" w:type="pct"/>
            <w:shd w:val="clear" w:color="auto" w:fill="FFFFFF"/>
            <w:vAlign w:val="center"/>
          </w:tcPr>
          <w:p w14:paraId="413E7F82"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8.2.1 Giám sát phương tiện thô sơ và người đi bộ</w:t>
            </w:r>
          </w:p>
        </w:tc>
      </w:tr>
      <w:tr w:rsidR="00982559" w:rsidRPr="00BA1428" w14:paraId="179E4B52" w14:textId="77777777" w:rsidTr="0022131A">
        <w:trPr>
          <w:trHeight w:val="20"/>
          <w:jc w:val="center"/>
        </w:trPr>
        <w:tc>
          <w:tcPr>
            <w:tcW w:w="1132" w:type="pct"/>
            <w:vMerge/>
            <w:shd w:val="clear" w:color="auto" w:fill="FFFFFF"/>
            <w:vAlign w:val="center"/>
          </w:tcPr>
          <w:p w14:paraId="5ED6F1A7"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770170BA"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0D4E8057"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8.2.2 Hệ thống giám sát phương tiện chuyên dụng</w:t>
            </w:r>
          </w:p>
        </w:tc>
      </w:tr>
      <w:tr w:rsidR="00982559" w:rsidRPr="00BA1428" w14:paraId="239777F4" w14:textId="77777777" w:rsidTr="0022131A">
        <w:trPr>
          <w:trHeight w:val="20"/>
          <w:jc w:val="center"/>
        </w:trPr>
        <w:tc>
          <w:tcPr>
            <w:tcW w:w="1132" w:type="pct"/>
            <w:vMerge/>
            <w:shd w:val="clear" w:color="auto" w:fill="FFFFFF"/>
            <w:vAlign w:val="center"/>
          </w:tcPr>
          <w:p w14:paraId="2EBC47BB"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val="restart"/>
            <w:shd w:val="clear" w:color="auto" w:fill="FFFFFF"/>
            <w:vAlign w:val="center"/>
          </w:tcPr>
          <w:p w14:paraId="08189A98"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8.3 Tăng cường an toàn cho người khuyết tật</w:t>
            </w:r>
          </w:p>
        </w:tc>
        <w:tc>
          <w:tcPr>
            <w:tcW w:w="2533" w:type="pct"/>
            <w:shd w:val="clear" w:color="auto" w:fill="FFFFFF"/>
            <w:vAlign w:val="center"/>
          </w:tcPr>
          <w:p w14:paraId="32EF5B89"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8.3.1 Giám sát phương tiện giao thông chuyên dụng tại các điểm giao cắt</w:t>
            </w:r>
          </w:p>
        </w:tc>
      </w:tr>
      <w:tr w:rsidR="00982559" w:rsidRPr="00BA1428" w14:paraId="28587438" w14:textId="77777777" w:rsidTr="0022131A">
        <w:trPr>
          <w:trHeight w:val="20"/>
          <w:jc w:val="center"/>
        </w:trPr>
        <w:tc>
          <w:tcPr>
            <w:tcW w:w="1132" w:type="pct"/>
            <w:vMerge/>
            <w:shd w:val="clear" w:color="auto" w:fill="FFFFFF"/>
            <w:vAlign w:val="center"/>
          </w:tcPr>
          <w:p w14:paraId="04E195AC"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5D37ACA4"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3BE70285"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8.3.2 Cảnh báo cho người điều khiển phương tiện về các phương tiện giao thông chuyên dụng</w:t>
            </w:r>
          </w:p>
        </w:tc>
      </w:tr>
      <w:tr w:rsidR="00982559" w:rsidRPr="00BA1428" w14:paraId="75182EB8" w14:textId="77777777" w:rsidTr="0022131A">
        <w:trPr>
          <w:trHeight w:val="20"/>
          <w:jc w:val="center"/>
        </w:trPr>
        <w:tc>
          <w:tcPr>
            <w:tcW w:w="1132" w:type="pct"/>
            <w:vMerge/>
            <w:shd w:val="clear" w:color="auto" w:fill="FFFFFF"/>
            <w:vAlign w:val="center"/>
          </w:tcPr>
          <w:p w14:paraId="646F6241"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val="restart"/>
            <w:shd w:val="clear" w:color="auto" w:fill="FFFFFF"/>
            <w:vAlign w:val="center"/>
          </w:tcPr>
          <w:p w14:paraId="2019569E"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8.4 Quy định an toàn cho người đi bộ sử dụng nút giao thông minh và liên kết</w:t>
            </w:r>
          </w:p>
        </w:tc>
        <w:tc>
          <w:tcPr>
            <w:tcW w:w="2533" w:type="pct"/>
            <w:shd w:val="clear" w:color="auto" w:fill="FFFFFF"/>
            <w:vAlign w:val="center"/>
          </w:tcPr>
          <w:p w14:paraId="071CC0AC"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8.4.1 Hiển thị tín hiệu cảnh báo trước</w:t>
            </w:r>
          </w:p>
        </w:tc>
      </w:tr>
      <w:tr w:rsidR="00982559" w:rsidRPr="00BA1428" w14:paraId="5FEF692F" w14:textId="77777777" w:rsidTr="0022131A">
        <w:trPr>
          <w:trHeight w:val="20"/>
          <w:jc w:val="center"/>
        </w:trPr>
        <w:tc>
          <w:tcPr>
            <w:tcW w:w="1132" w:type="pct"/>
            <w:vMerge/>
            <w:shd w:val="clear" w:color="auto" w:fill="FFFFFF"/>
            <w:vAlign w:val="center"/>
          </w:tcPr>
          <w:p w14:paraId="3BC53770"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17ECA16D"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6BF98EFD"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8.4.2 Cảnh báo phương tiện phía trước sắp tới (đối với nút giao không có tín hiệu)</w:t>
            </w:r>
          </w:p>
        </w:tc>
      </w:tr>
      <w:tr w:rsidR="00982559" w:rsidRPr="00BA1428" w14:paraId="309272AA" w14:textId="77777777" w:rsidTr="0022131A">
        <w:trPr>
          <w:trHeight w:val="20"/>
          <w:jc w:val="center"/>
        </w:trPr>
        <w:tc>
          <w:tcPr>
            <w:tcW w:w="1132" w:type="pct"/>
            <w:vMerge/>
            <w:shd w:val="clear" w:color="auto" w:fill="FFFFFF"/>
            <w:vAlign w:val="center"/>
          </w:tcPr>
          <w:p w14:paraId="7EA311DA"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50F0D9F8"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42E6F003"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8.4.3 Hệ thống cảnh báo và tín hiệu trong phương tiện</w:t>
            </w:r>
          </w:p>
        </w:tc>
      </w:tr>
      <w:tr w:rsidR="00982559" w:rsidRPr="00BA1428" w14:paraId="10DCCD87" w14:textId="77777777" w:rsidTr="0022131A">
        <w:trPr>
          <w:trHeight w:val="20"/>
          <w:jc w:val="center"/>
        </w:trPr>
        <w:tc>
          <w:tcPr>
            <w:tcW w:w="1132" w:type="pct"/>
            <w:vMerge w:val="restart"/>
            <w:shd w:val="clear" w:color="auto" w:fill="FFFFFF"/>
            <w:vAlign w:val="center"/>
          </w:tcPr>
          <w:p w14:paraId="7D45B9D9"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9. Giám sát điều kiện thời tiết và môi trường</w:t>
            </w:r>
          </w:p>
        </w:tc>
        <w:tc>
          <w:tcPr>
            <w:tcW w:w="1335" w:type="pct"/>
            <w:vMerge w:val="restart"/>
            <w:shd w:val="clear" w:color="auto" w:fill="FFFFFF"/>
            <w:vAlign w:val="center"/>
          </w:tcPr>
          <w:p w14:paraId="76F7AEB8"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9.1 Theo dõi thời tiết</w:t>
            </w:r>
          </w:p>
        </w:tc>
        <w:tc>
          <w:tcPr>
            <w:tcW w:w="2533" w:type="pct"/>
            <w:shd w:val="clear" w:color="auto" w:fill="FFFFFF"/>
            <w:vAlign w:val="center"/>
          </w:tcPr>
          <w:p w14:paraId="16F6B079"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9.1.1 Giám sát thông tin thời tiết</w:t>
            </w:r>
          </w:p>
        </w:tc>
      </w:tr>
      <w:tr w:rsidR="00982559" w:rsidRPr="00BA1428" w14:paraId="513C1A2C" w14:textId="77777777" w:rsidTr="0022131A">
        <w:trPr>
          <w:trHeight w:val="20"/>
          <w:jc w:val="center"/>
        </w:trPr>
        <w:tc>
          <w:tcPr>
            <w:tcW w:w="1132" w:type="pct"/>
            <w:vMerge/>
            <w:shd w:val="clear" w:color="auto" w:fill="FFFFFF"/>
            <w:vAlign w:val="center"/>
          </w:tcPr>
          <w:p w14:paraId="01C57708"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0F743039"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776AA4AB"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9.1.2 Dự báo thời tiết đường bộ</w:t>
            </w:r>
          </w:p>
        </w:tc>
      </w:tr>
      <w:tr w:rsidR="00982559" w:rsidRPr="00BA1428" w14:paraId="24BB7016" w14:textId="77777777" w:rsidTr="0022131A">
        <w:trPr>
          <w:trHeight w:val="20"/>
          <w:jc w:val="center"/>
        </w:trPr>
        <w:tc>
          <w:tcPr>
            <w:tcW w:w="1132" w:type="pct"/>
            <w:vMerge/>
            <w:shd w:val="clear" w:color="auto" w:fill="FFFFFF"/>
            <w:vAlign w:val="center"/>
          </w:tcPr>
          <w:p w14:paraId="09C4F31D"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val="restart"/>
            <w:shd w:val="clear" w:color="auto" w:fill="FFFFFF"/>
            <w:vAlign w:val="center"/>
          </w:tcPr>
          <w:p w14:paraId="63AF4CF1"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9.2 Giám sát các điều kiện môi trường</w:t>
            </w:r>
          </w:p>
        </w:tc>
        <w:tc>
          <w:tcPr>
            <w:tcW w:w="2533" w:type="pct"/>
            <w:shd w:val="clear" w:color="auto" w:fill="FFFFFF"/>
            <w:vAlign w:val="center"/>
          </w:tcPr>
          <w:p w14:paraId="5727963C"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9.2.1 Theo dõi và dự báo mực nước</w:t>
            </w:r>
          </w:p>
        </w:tc>
      </w:tr>
      <w:tr w:rsidR="00982559" w:rsidRPr="00BA1428" w14:paraId="6E62C706" w14:textId="77777777" w:rsidTr="0022131A">
        <w:trPr>
          <w:trHeight w:val="20"/>
          <w:jc w:val="center"/>
        </w:trPr>
        <w:tc>
          <w:tcPr>
            <w:tcW w:w="1132" w:type="pct"/>
            <w:vMerge/>
            <w:shd w:val="clear" w:color="auto" w:fill="FFFFFF"/>
            <w:vAlign w:val="center"/>
          </w:tcPr>
          <w:p w14:paraId="45C7D23C"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1DD92443"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2E50D75D"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9.2.2 Giám sát địa chấn</w:t>
            </w:r>
          </w:p>
        </w:tc>
      </w:tr>
      <w:tr w:rsidR="00982559" w:rsidRPr="00BA1428" w14:paraId="21277076" w14:textId="77777777" w:rsidTr="0022131A">
        <w:trPr>
          <w:trHeight w:val="20"/>
          <w:jc w:val="center"/>
        </w:trPr>
        <w:tc>
          <w:tcPr>
            <w:tcW w:w="1132" w:type="pct"/>
            <w:vMerge/>
            <w:shd w:val="clear" w:color="auto" w:fill="FFFFFF"/>
            <w:vAlign w:val="center"/>
          </w:tcPr>
          <w:p w14:paraId="5E7A32E1"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10FECBC4"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19DBD281"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9.2.3 Giám sát mức độ ô nhiễm</w:t>
            </w:r>
          </w:p>
        </w:tc>
      </w:tr>
      <w:tr w:rsidR="00982559" w:rsidRPr="00BA1428" w14:paraId="0A81C691" w14:textId="77777777" w:rsidTr="0022131A">
        <w:trPr>
          <w:trHeight w:val="20"/>
          <w:jc w:val="center"/>
        </w:trPr>
        <w:tc>
          <w:tcPr>
            <w:tcW w:w="1132" w:type="pct"/>
            <w:vMerge w:val="restart"/>
            <w:shd w:val="clear" w:color="auto" w:fill="FFFFFF"/>
            <w:vAlign w:val="center"/>
          </w:tcPr>
          <w:p w14:paraId="0112314B"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10. Quản lý và điều phối ứng phó thảm họa</w:t>
            </w:r>
          </w:p>
        </w:tc>
        <w:tc>
          <w:tcPr>
            <w:tcW w:w="1335" w:type="pct"/>
            <w:vMerge w:val="restart"/>
            <w:shd w:val="clear" w:color="auto" w:fill="FFFFFF"/>
            <w:vAlign w:val="center"/>
          </w:tcPr>
          <w:p w14:paraId="31F9B63B"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10.1 Quản lý dữ liệu về thảm họa</w:t>
            </w:r>
          </w:p>
        </w:tc>
        <w:tc>
          <w:tcPr>
            <w:tcW w:w="2533" w:type="pct"/>
            <w:shd w:val="clear" w:color="auto" w:fill="FFFFFF"/>
            <w:vAlign w:val="center"/>
          </w:tcPr>
          <w:p w14:paraId="53D0C0D0"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10.1.1 Thu thập dữ liệu về thiên tai và các tình huống khẩn cấp</w:t>
            </w:r>
          </w:p>
        </w:tc>
      </w:tr>
      <w:tr w:rsidR="00982559" w:rsidRPr="00BA1428" w14:paraId="1B761B1C" w14:textId="77777777" w:rsidTr="0022131A">
        <w:trPr>
          <w:trHeight w:val="20"/>
          <w:jc w:val="center"/>
        </w:trPr>
        <w:tc>
          <w:tcPr>
            <w:tcW w:w="1132" w:type="pct"/>
            <w:vMerge/>
            <w:shd w:val="clear" w:color="auto" w:fill="FFFFFF"/>
            <w:vAlign w:val="center"/>
          </w:tcPr>
          <w:p w14:paraId="2FAB6020"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5C936EFC"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1F159EB4"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10.1.2 Chia sẻ dữ liệu về thiên tai và các tình huống khẩn cấp</w:t>
            </w:r>
          </w:p>
        </w:tc>
      </w:tr>
      <w:tr w:rsidR="00982559" w:rsidRPr="00BA1428" w14:paraId="012D9289" w14:textId="77777777" w:rsidTr="0022131A">
        <w:trPr>
          <w:trHeight w:val="20"/>
          <w:jc w:val="center"/>
        </w:trPr>
        <w:tc>
          <w:tcPr>
            <w:tcW w:w="1132" w:type="pct"/>
            <w:vMerge/>
            <w:shd w:val="clear" w:color="auto" w:fill="FFFFFF"/>
            <w:vAlign w:val="center"/>
          </w:tcPr>
          <w:p w14:paraId="1CFAD219"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val="restart"/>
            <w:shd w:val="clear" w:color="auto" w:fill="FFFFFF"/>
            <w:vAlign w:val="center"/>
          </w:tcPr>
          <w:p w14:paraId="5D5AC326"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10.2 Quản lý ứng phó thảm họa</w:t>
            </w:r>
          </w:p>
        </w:tc>
        <w:tc>
          <w:tcPr>
            <w:tcW w:w="2533" w:type="pct"/>
            <w:shd w:val="clear" w:color="auto" w:fill="FFFFFF"/>
            <w:vAlign w:val="center"/>
          </w:tcPr>
          <w:p w14:paraId="7DFD803D"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10.2.1 Lập kế hoạch ứng phó thảm họa</w:t>
            </w:r>
          </w:p>
        </w:tc>
      </w:tr>
      <w:tr w:rsidR="00982559" w:rsidRPr="00BA1428" w14:paraId="4154CC38" w14:textId="77777777" w:rsidTr="0022131A">
        <w:trPr>
          <w:trHeight w:val="20"/>
          <w:jc w:val="center"/>
        </w:trPr>
        <w:tc>
          <w:tcPr>
            <w:tcW w:w="1132" w:type="pct"/>
            <w:vMerge/>
            <w:shd w:val="clear" w:color="auto" w:fill="FFFFFF"/>
            <w:vAlign w:val="center"/>
          </w:tcPr>
          <w:p w14:paraId="4C5B3450"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61F2B0C9"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3674FE84"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10.2.2 Triển khai ứng phó thảm họa</w:t>
            </w:r>
          </w:p>
        </w:tc>
      </w:tr>
      <w:tr w:rsidR="00982559" w:rsidRPr="00BA1428" w14:paraId="7F958081" w14:textId="77777777" w:rsidTr="0022131A">
        <w:trPr>
          <w:trHeight w:val="20"/>
          <w:jc w:val="center"/>
        </w:trPr>
        <w:tc>
          <w:tcPr>
            <w:tcW w:w="1132" w:type="pct"/>
            <w:vMerge/>
            <w:shd w:val="clear" w:color="auto" w:fill="FFFFFF"/>
            <w:vAlign w:val="center"/>
          </w:tcPr>
          <w:p w14:paraId="6D2B5802" w14:textId="77777777" w:rsidR="00CC694D" w:rsidRPr="00BA1428" w:rsidRDefault="00CC694D" w:rsidP="00CC694D">
            <w:pPr>
              <w:spacing w:after="0" w:line="240" w:lineRule="auto"/>
              <w:rPr>
                <w:rFonts w:eastAsia="Calibri"/>
                <w:kern w:val="0"/>
                <w:sz w:val="22"/>
                <w:szCs w:val="24"/>
                <w14:ligatures w14:val="none"/>
              </w:rPr>
            </w:pPr>
          </w:p>
        </w:tc>
        <w:tc>
          <w:tcPr>
            <w:tcW w:w="1335" w:type="pct"/>
            <w:shd w:val="clear" w:color="auto" w:fill="FFFFFF"/>
            <w:vAlign w:val="center"/>
          </w:tcPr>
          <w:p w14:paraId="32DC327F"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10.3 Phối hợp với các đơn vị ứng phó khẩn cấp</w:t>
            </w:r>
          </w:p>
        </w:tc>
        <w:tc>
          <w:tcPr>
            <w:tcW w:w="2533" w:type="pct"/>
            <w:shd w:val="clear" w:color="auto" w:fill="FFFFFF"/>
            <w:vAlign w:val="center"/>
          </w:tcPr>
          <w:p w14:paraId="448A1006"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10.3.1 Phối hợp ứng phó thảm họa</w:t>
            </w:r>
          </w:p>
        </w:tc>
      </w:tr>
      <w:tr w:rsidR="00982559" w:rsidRPr="00BA1428" w14:paraId="03B92A4B" w14:textId="77777777" w:rsidTr="0022131A">
        <w:trPr>
          <w:trHeight w:val="20"/>
          <w:jc w:val="center"/>
        </w:trPr>
        <w:tc>
          <w:tcPr>
            <w:tcW w:w="1132" w:type="pct"/>
            <w:vMerge w:val="restart"/>
            <w:shd w:val="clear" w:color="auto" w:fill="FFFFFF"/>
            <w:vAlign w:val="center"/>
          </w:tcPr>
          <w:p w14:paraId="256FDC43"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 xml:space="preserve">11. An ninh quốc </w:t>
            </w:r>
            <w:r w:rsidRPr="00BA1428">
              <w:rPr>
                <w:rFonts w:eastAsia="Arial"/>
                <w:kern w:val="0"/>
                <w:szCs w:val="24"/>
                <w:lang w:val="en-GB" w:eastAsia="en-GB"/>
                <w14:ligatures w14:val="none"/>
              </w:rPr>
              <w:lastRenderedPageBreak/>
              <w:t>gia</w:t>
            </w:r>
          </w:p>
        </w:tc>
        <w:tc>
          <w:tcPr>
            <w:tcW w:w="1335" w:type="pct"/>
            <w:vMerge w:val="restart"/>
            <w:shd w:val="clear" w:color="auto" w:fill="FFFFFF"/>
            <w:vAlign w:val="center"/>
          </w:tcPr>
          <w:p w14:paraId="4F61B282"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lastRenderedPageBreak/>
              <w:t xml:space="preserve">11.1 Giám sát và kiểm </w:t>
            </w:r>
            <w:r w:rsidRPr="00BA1428">
              <w:rPr>
                <w:rFonts w:eastAsia="Arial"/>
                <w:kern w:val="0"/>
                <w:szCs w:val="24"/>
                <w:lang w:val="en-GB" w:eastAsia="en-GB"/>
                <w14:ligatures w14:val="none"/>
              </w:rPr>
              <w:lastRenderedPageBreak/>
              <w:t>soát các phương tiện khả nghi</w:t>
            </w:r>
          </w:p>
        </w:tc>
        <w:tc>
          <w:tcPr>
            <w:tcW w:w="2533" w:type="pct"/>
            <w:shd w:val="clear" w:color="auto" w:fill="FFFFFF"/>
            <w:vAlign w:val="center"/>
          </w:tcPr>
          <w:p w14:paraId="7209F998"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lastRenderedPageBreak/>
              <w:t xml:space="preserve">11.1.1 Giám sát phương tiện vận chuyển để </w:t>
            </w:r>
            <w:r w:rsidRPr="00BA1428">
              <w:rPr>
                <w:rFonts w:eastAsia="Arial"/>
                <w:kern w:val="0"/>
                <w:szCs w:val="24"/>
                <w:lang w:val="en-GB" w:eastAsia="en-GB"/>
                <w14:ligatures w14:val="none"/>
              </w:rPr>
              <w:lastRenderedPageBreak/>
              <w:t>xác định vật liệu nguy hại (HAZMAT) và chất nổ</w:t>
            </w:r>
          </w:p>
        </w:tc>
      </w:tr>
      <w:tr w:rsidR="00982559" w:rsidRPr="00BA1428" w14:paraId="549ECFD9" w14:textId="77777777" w:rsidTr="0022131A">
        <w:trPr>
          <w:trHeight w:val="20"/>
          <w:jc w:val="center"/>
        </w:trPr>
        <w:tc>
          <w:tcPr>
            <w:tcW w:w="1132" w:type="pct"/>
            <w:vMerge/>
            <w:shd w:val="clear" w:color="auto" w:fill="FFFFFF"/>
            <w:vAlign w:val="center"/>
          </w:tcPr>
          <w:p w14:paraId="71982C46"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75E77FFF"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4D266288"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11.1.2 Xác định phương tiện khả nghi</w:t>
            </w:r>
          </w:p>
        </w:tc>
      </w:tr>
      <w:tr w:rsidR="00982559" w:rsidRPr="00BA1428" w14:paraId="6FF30D6F" w14:textId="77777777" w:rsidTr="0022131A">
        <w:trPr>
          <w:trHeight w:val="20"/>
          <w:jc w:val="center"/>
        </w:trPr>
        <w:tc>
          <w:tcPr>
            <w:tcW w:w="1132" w:type="pct"/>
            <w:vMerge/>
            <w:shd w:val="clear" w:color="auto" w:fill="FFFFFF"/>
            <w:vAlign w:val="center"/>
          </w:tcPr>
          <w:p w14:paraId="6B98ACDE"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5B2CB636"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5D570F4E"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11.1.3 Vô hiệu hóa phương tiện khả nghi</w:t>
            </w:r>
          </w:p>
        </w:tc>
      </w:tr>
      <w:tr w:rsidR="00982559" w:rsidRPr="00BA1428" w14:paraId="4A4F1466" w14:textId="77777777" w:rsidTr="0022131A">
        <w:trPr>
          <w:trHeight w:val="20"/>
          <w:jc w:val="center"/>
        </w:trPr>
        <w:tc>
          <w:tcPr>
            <w:tcW w:w="1132" w:type="pct"/>
            <w:vMerge/>
            <w:shd w:val="clear" w:color="auto" w:fill="FFFFFF"/>
            <w:vAlign w:val="center"/>
          </w:tcPr>
          <w:p w14:paraId="5A573CF4"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5FCA508E"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6F813159"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11.1.4 Quản lý giao thông đường bộ đối với các phương tiện khả nghi</w:t>
            </w:r>
          </w:p>
        </w:tc>
      </w:tr>
      <w:tr w:rsidR="00982559" w:rsidRPr="00BA1428" w14:paraId="783ED035" w14:textId="77777777" w:rsidTr="0022131A">
        <w:trPr>
          <w:trHeight w:val="20"/>
          <w:jc w:val="center"/>
        </w:trPr>
        <w:tc>
          <w:tcPr>
            <w:tcW w:w="1132" w:type="pct"/>
            <w:vMerge/>
            <w:shd w:val="clear" w:color="auto" w:fill="FFFFFF"/>
            <w:vAlign w:val="center"/>
          </w:tcPr>
          <w:p w14:paraId="56CE6AA4"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47DDEA66"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27761636"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11.1.5 Thông báo khẩn cấp cho các cơ quan phụ trách hoặc các phương tiện khả nghi</w:t>
            </w:r>
          </w:p>
        </w:tc>
      </w:tr>
      <w:tr w:rsidR="00982559" w:rsidRPr="00BA1428" w14:paraId="6175793C" w14:textId="77777777" w:rsidTr="0022131A">
        <w:trPr>
          <w:trHeight w:val="20"/>
          <w:jc w:val="center"/>
        </w:trPr>
        <w:tc>
          <w:tcPr>
            <w:tcW w:w="1132" w:type="pct"/>
            <w:vMerge/>
            <w:shd w:val="clear" w:color="auto" w:fill="FFFFFF"/>
            <w:vAlign w:val="center"/>
          </w:tcPr>
          <w:p w14:paraId="1CC6831B"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val="restart"/>
            <w:shd w:val="clear" w:color="auto" w:fill="FFFFFF"/>
            <w:vAlign w:val="center"/>
          </w:tcPr>
          <w:p w14:paraId="06A07469"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11.2 Giám sát đường ống hoặc công trình hạ tầng</w:t>
            </w:r>
          </w:p>
        </w:tc>
        <w:tc>
          <w:tcPr>
            <w:tcW w:w="2533" w:type="pct"/>
            <w:shd w:val="clear" w:color="auto" w:fill="FFFFFF"/>
            <w:vAlign w:val="center"/>
          </w:tcPr>
          <w:p w14:paraId="549E8C34"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11.2.1 Giám sát vật liệu nguy hại (HAZMAT) / chất nổ nơi có công trình hạ tầng và đường ống</w:t>
            </w:r>
          </w:p>
        </w:tc>
      </w:tr>
      <w:tr w:rsidR="00982559" w:rsidRPr="00BA1428" w14:paraId="5E1C6356" w14:textId="77777777" w:rsidTr="0022131A">
        <w:trPr>
          <w:trHeight w:val="20"/>
          <w:jc w:val="center"/>
        </w:trPr>
        <w:tc>
          <w:tcPr>
            <w:tcW w:w="1132" w:type="pct"/>
            <w:vMerge/>
            <w:shd w:val="clear" w:color="auto" w:fill="FFFFFF"/>
            <w:vAlign w:val="center"/>
          </w:tcPr>
          <w:p w14:paraId="72B8E489"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3A2451A2"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1E5C830E"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11.2.2 Thực hiện các chiến lược giảm thiểu</w:t>
            </w:r>
          </w:p>
        </w:tc>
      </w:tr>
      <w:tr w:rsidR="00982559" w:rsidRPr="00BA1428" w14:paraId="07AE1829" w14:textId="77777777" w:rsidTr="0022131A">
        <w:trPr>
          <w:trHeight w:val="20"/>
          <w:jc w:val="center"/>
        </w:trPr>
        <w:tc>
          <w:tcPr>
            <w:tcW w:w="1132" w:type="pct"/>
            <w:vMerge/>
            <w:shd w:val="clear" w:color="auto" w:fill="FFFFFF"/>
            <w:vAlign w:val="center"/>
          </w:tcPr>
          <w:p w14:paraId="021BBD60"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7D3CCB43"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204EBCCF"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11.2.3 Thông báo khẩn cấp cho các cơ quan phụ trách</w:t>
            </w:r>
          </w:p>
        </w:tc>
      </w:tr>
      <w:tr w:rsidR="00982559" w:rsidRPr="00BA1428" w14:paraId="48C276E0" w14:textId="77777777" w:rsidTr="0022131A">
        <w:trPr>
          <w:trHeight w:val="20"/>
          <w:jc w:val="center"/>
        </w:trPr>
        <w:tc>
          <w:tcPr>
            <w:tcW w:w="1132" w:type="pct"/>
            <w:vMerge w:val="restart"/>
            <w:shd w:val="clear" w:color="auto" w:fill="FFFFFF"/>
            <w:vAlign w:val="center"/>
          </w:tcPr>
          <w:p w14:paraId="3CE190E5"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12. Quản lý dữ liệu ITS</w:t>
            </w:r>
          </w:p>
        </w:tc>
        <w:tc>
          <w:tcPr>
            <w:tcW w:w="1335" w:type="pct"/>
            <w:vMerge w:val="restart"/>
            <w:shd w:val="clear" w:color="auto" w:fill="FFFFFF"/>
            <w:vAlign w:val="center"/>
          </w:tcPr>
          <w:p w14:paraId="34807D48"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12.1 Đăng ký dữ liệu</w:t>
            </w:r>
          </w:p>
        </w:tc>
        <w:tc>
          <w:tcPr>
            <w:tcW w:w="2533" w:type="pct"/>
            <w:shd w:val="clear" w:color="auto" w:fill="FFFFFF"/>
            <w:vAlign w:val="center"/>
          </w:tcPr>
          <w:p w14:paraId="4052EFB3"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12.1.1 Đăng ký các khái niệm dữ liệu ITS</w:t>
            </w:r>
          </w:p>
        </w:tc>
      </w:tr>
      <w:tr w:rsidR="00982559" w:rsidRPr="00BA1428" w14:paraId="67EC10A9" w14:textId="77777777" w:rsidTr="0022131A">
        <w:trPr>
          <w:trHeight w:val="20"/>
          <w:jc w:val="center"/>
        </w:trPr>
        <w:tc>
          <w:tcPr>
            <w:tcW w:w="1132" w:type="pct"/>
            <w:vMerge/>
            <w:shd w:val="clear" w:color="auto" w:fill="FFFFFF"/>
            <w:vAlign w:val="center"/>
          </w:tcPr>
          <w:p w14:paraId="675748D6"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1A92354D"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7613929A"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12.1.2 Đăng ký các chương trình con của ITS để sử dụng lại và khả năng tương tác</w:t>
            </w:r>
          </w:p>
        </w:tc>
      </w:tr>
      <w:tr w:rsidR="00982559" w:rsidRPr="00BA1428" w14:paraId="3A2F1795" w14:textId="77777777" w:rsidTr="0022131A">
        <w:trPr>
          <w:trHeight w:val="20"/>
          <w:jc w:val="center"/>
        </w:trPr>
        <w:tc>
          <w:tcPr>
            <w:tcW w:w="1132" w:type="pct"/>
            <w:vMerge/>
            <w:shd w:val="clear" w:color="auto" w:fill="FFFFFF"/>
            <w:vAlign w:val="center"/>
          </w:tcPr>
          <w:p w14:paraId="664800D4" w14:textId="77777777" w:rsidR="00CC694D" w:rsidRPr="00BA1428" w:rsidRDefault="00CC694D" w:rsidP="00CC694D">
            <w:pPr>
              <w:spacing w:after="0" w:line="240" w:lineRule="auto"/>
              <w:rPr>
                <w:rFonts w:eastAsia="Calibri"/>
                <w:kern w:val="0"/>
                <w:sz w:val="22"/>
                <w:szCs w:val="24"/>
                <w14:ligatures w14:val="none"/>
              </w:rPr>
            </w:pPr>
          </w:p>
        </w:tc>
        <w:tc>
          <w:tcPr>
            <w:tcW w:w="1335" w:type="pct"/>
            <w:shd w:val="clear" w:color="auto" w:fill="FFFFFF"/>
            <w:vAlign w:val="center"/>
          </w:tcPr>
          <w:p w14:paraId="7354B242"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12.2 Từ điển dữ liệu</w:t>
            </w:r>
          </w:p>
        </w:tc>
        <w:tc>
          <w:tcPr>
            <w:tcW w:w="2533" w:type="pct"/>
            <w:shd w:val="clear" w:color="auto" w:fill="FFFFFF"/>
            <w:vAlign w:val="center"/>
          </w:tcPr>
          <w:p w14:paraId="134787BD"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12.2.1 Đăng ký định nghĩa các thuật ngữ được sử dụng trong ITS</w:t>
            </w:r>
          </w:p>
        </w:tc>
      </w:tr>
      <w:tr w:rsidR="00982559" w:rsidRPr="00BA1428" w14:paraId="488EBB01" w14:textId="77777777" w:rsidTr="0022131A">
        <w:trPr>
          <w:trHeight w:val="20"/>
          <w:jc w:val="center"/>
        </w:trPr>
        <w:tc>
          <w:tcPr>
            <w:tcW w:w="1132" w:type="pct"/>
            <w:vMerge/>
            <w:shd w:val="clear" w:color="auto" w:fill="FFFFFF"/>
            <w:vAlign w:val="center"/>
          </w:tcPr>
          <w:p w14:paraId="3BA87244"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val="restart"/>
            <w:shd w:val="clear" w:color="auto" w:fill="FFFFFF"/>
            <w:vAlign w:val="center"/>
          </w:tcPr>
          <w:p w14:paraId="48346AF3"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12.3 Bảo mật dữ liệu</w:t>
            </w:r>
          </w:p>
        </w:tc>
        <w:tc>
          <w:tcPr>
            <w:tcW w:w="2533" w:type="pct"/>
            <w:shd w:val="clear" w:color="auto" w:fill="FFFFFF"/>
            <w:vAlign w:val="center"/>
          </w:tcPr>
          <w:p w14:paraId="1DF7DAB9" w14:textId="77777777" w:rsidR="00CC694D" w:rsidRPr="00BA1428" w:rsidRDefault="00CC694D" w:rsidP="00CC694D">
            <w:pPr>
              <w:widowControl w:val="0"/>
              <w:spacing w:after="0" w:line="240" w:lineRule="auto"/>
              <w:jc w:val="both"/>
              <w:rPr>
                <w:rFonts w:eastAsia="Arial"/>
                <w:b/>
                <w:bCs/>
                <w:kern w:val="0"/>
                <w:szCs w:val="24"/>
                <w:lang w:val="en-GB" w:eastAsia="en-GB"/>
                <w14:ligatures w14:val="none"/>
              </w:rPr>
            </w:pPr>
            <w:r w:rsidRPr="00BA1428">
              <w:rPr>
                <w:rFonts w:eastAsia="Arial"/>
                <w:b/>
                <w:bCs/>
                <w:kern w:val="0"/>
                <w:szCs w:val="24"/>
                <w:lang w:val="en-GB" w:eastAsia="en-GB"/>
                <w14:ligatures w14:val="none"/>
              </w:rPr>
              <w:t>12.3.1 Bảo mật dữ liệu người dùng</w:t>
            </w:r>
          </w:p>
        </w:tc>
      </w:tr>
      <w:tr w:rsidR="00982559" w:rsidRPr="00BA1428" w14:paraId="1D7A460D" w14:textId="77777777" w:rsidTr="0022131A">
        <w:trPr>
          <w:trHeight w:val="20"/>
          <w:jc w:val="center"/>
        </w:trPr>
        <w:tc>
          <w:tcPr>
            <w:tcW w:w="1132" w:type="pct"/>
            <w:vMerge/>
            <w:shd w:val="clear" w:color="auto" w:fill="FFFFFF"/>
            <w:vAlign w:val="center"/>
          </w:tcPr>
          <w:p w14:paraId="26A9005D"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3C7FB1F3" w14:textId="77777777" w:rsidR="00CC694D" w:rsidRPr="00BA1428" w:rsidRDefault="00CC694D" w:rsidP="00CC694D">
            <w:pPr>
              <w:widowControl w:val="0"/>
              <w:spacing w:after="0" w:line="240" w:lineRule="auto"/>
              <w:rPr>
                <w:rFonts w:eastAsia="Arial"/>
                <w:kern w:val="0"/>
                <w:sz w:val="22"/>
                <w:szCs w:val="24"/>
                <w:lang w:val="en-GB" w:eastAsia="en-GB"/>
                <w14:ligatures w14:val="none"/>
              </w:rPr>
            </w:pPr>
          </w:p>
        </w:tc>
        <w:tc>
          <w:tcPr>
            <w:tcW w:w="2533" w:type="pct"/>
            <w:shd w:val="clear" w:color="auto" w:fill="FFFFFF"/>
            <w:vAlign w:val="center"/>
          </w:tcPr>
          <w:p w14:paraId="09DA79AB" w14:textId="77777777" w:rsidR="00CC694D" w:rsidRPr="00BA1428" w:rsidRDefault="00CC694D" w:rsidP="00CC694D">
            <w:pPr>
              <w:widowControl w:val="0"/>
              <w:spacing w:after="0" w:line="240" w:lineRule="auto"/>
              <w:jc w:val="both"/>
              <w:rPr>
                <w:rFonts w:eastAsia="Arial"/>
                <w:b/>
                <w:bCs/>
                <w:kern w:val="0"/>
                <w:szCs w:val="24"/>
                <w:lang w:val="en-GB" w:eastAsia="en-GB"/>
                <w14:ligatures w14:val="none"/>
              </w:rPr>
            </w:pPr>
            <w:r w:rsidRPr="00BA1428">
              <w:rPr>
                <w:rFonts w:eastAsia="Arial"/>
                <w:b/>
                <w:bCs/>
                <w:kern w:val="0"/>
                <w:szCs w:val="24"/>
                <w:lang w:val="en-GB" w:eastAsia="en-GB"/>
                <w14:ligatures w14:val="none"/>
              </w:rPr>
              <w:t>12.3.2 Bảo mật dữ liệu trung tâm dữ liệu</w:t>
            </w:r>
          </w:p>
        </w:tc>
      </w:tr>
      <w:tr w:rsidR="00982559" w:rsidRPr="00BA1428" w14:paraId="3AA567EF" w14:textId="77777777" w:rsidTr="0022131A">
        <w:trPr>
          <w:trHeight w:val="20"/>
          <w:jc w:val="center"/>
        </w:trPr>
        <w:tc>
          <w:tcPr>
            <w:tcW w:w="1132" w:type="pct"/>
            <w:vMerge w:val="restart"/>
            <w:shd w:val="clear" w:color="auto" w:fill="FFFFFF"/>
            <w:vAlign w:val="center"/>
          </w:tcPr>
          <w:p w14:paraId="76DE2BA6"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13. Quản lý hiệu suất</w:t>
            </w:r>
          </w:p>
        </w:tc>
        <w:tc>
          <w:tcPr>
            <w:tcW w:w="1335" w:type="pct"/>
            <w:vMerge w:val="restart"/>
            <w:shd w:val="clear" w:color="auto" w:fill="FFFFFF"/>
            <w:vAlign w:val="center"/>
          </w:tcPr>
          <w:p w14:paraId="443D71B8"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13.1 Lưu trữ dữ liệu</w:t>
            </w:r>
          </w:p>
        </w:tc>
        <w:tc>
          <w:tcPr>
            <w:tcW w:w="2533" w:type="pct"/>
            <w:shd w:val="clear" w:color="auto" w:fill="FFFFFF"/>
            <w:vAlign w:val="center"/>
          </w:tcPr>
          <w:p w14:paraId="044087C6"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13.1.1 Lưu trữ dữ liệu</w:t>
            </w:r>
          </w:p>
        </w:tc>
      </w:tr>
      <w:tr w:rsidR="00982559" w:rsidRPr="00BA1428" w14:paraId="7574426D" w14:textId="77777777" w:rsidTr="0022131A">
        <w:trPr>
          <w:trHeight w:val="20"/>
          <w:jc w:val="center"/>
        </w:trPr>
        <w:tc>
          <w:tcPr>
            <w:tcW w:w="1132" w:type="pct"/>
            <w:vMerge/>
            <w:shd w:val="clear" w:color="auto" w:fill="FFFFFF"/>
            <w:vAlign w:val="center"/>
          </w:tcPr>
          <w:p w14:paraId="76910DB8"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35C83A24"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5D6B38F0"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13.1.2 Kho dữ liệu</w:t>
            </w:r>
          </w:p>
        </w:tc>
      </w:tr>
      <w:tr w:rsidR="00982559" w:rsidRPr="00BA1428" w14:paraId="424F3A65" w14:textId="77777777" w:rsidTr="0022131A">
        <w:trPr>
          <w:trHeight w:val="20"/>
          <w:jc w:val="center"/>
        </w:trPr>
        <w:tc>
          <w:tcPr>
            <w:tcW w:w="1132" w:type="pct"/>
            <w:vMerge/>
            <w:shd w:val="clear" w:color="auto" w:fill="FFFFFF"/>
            <w:vAlign w:val="center"/>
          </w:tcPr>
          <w:p w14:paraId="08253761"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16CA2762"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64559558"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13.1.3 Giám sát khí thải</w:t>
            </w:r>
          </w:p>
        </w:tc>
      </w:tr>
      <w:tr w:rsidR="00982559" w:rsidRPr="00BA1428" w14:paraId="29416764" w14:textId="77777777" w:rsidTr="0022131A">
        <w:trPr>
          <w:trHeight w:val="20"/>
          <w:jc w:val="center"/>
        </w:trPr>
        <w:tc>
          <w:tcPr>
            <w:tcW w:w="1132" w:type="pct"/>
            <w:vMerge/>
            <w:shd w:val="clear" w:color="auto" w:fill="FFFFFF"/>
            <w:vAlign w:val="center"/>
          </w:tcPr>
          <w:p w14:paraId="747FFDF8"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val="restart"/>
            <w:shd w:val="clear" w:color="auto" w:fill="FFFFFF"/>
            <w:vAlign w:val="center"/>
          </w:tcPr>
          <w:p w14:paraId="6D3F05A8" w14:textId="77777777" w:rsidR="00CC694D" w:rsidRPr="00BA1428" w:rsidRDefault="00CC694D" w:rsidP="00CC694D">
            <w:pPr>
              <w:widowControl w:val="0"/>
              <w:spacing w:after="0" w:line="240" w:lineRule="auto"/>
              <w:jc w:val="both"/>
              <w:rPr>
                <w:rFonts w:eastAsia="Arial"/>
                <w:kern w:val="0"/>
                <w:sz w:val="22"/>
                <w:szCs w:val="24"/>
                <w:lang w:val="en-GB" w:eastAsia="en-GB"/>
                <w14:ligatures w14:val="none"/>
              </w:rPr>
            </w:pPr>
            <w:r w:rsidRPr="00BA1428">
              <w:rPr>
                <w:rFonts w:eastAsia="Arial"/>
                <w:kern w:val="0"/>
                <w:szCs w:val="24"/>
                <w:lang w:val="en-GB" w:eastAsia="en-GB"/>
                <w14:ligatures w14:val="none"/>
              </w:rPr>
              <w:t>13.2 Mô phỏng</w:t>
            </w:r>
          </w:p>
        </w:tc>
        <w:tc>
          <w:tcPr>
            <w:tcW w:w="2533" w:type="pct"/>
            <w:shd w:val="clear" w:color="auto" w:fill="FFFFFF"/>
            <w:vAlign w:val="center"/>
          </w:tcPr>
          <w:p w14:paraId="25C8F3E5"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13.2.1 Mô phỏng hiệu suất hệ thống (trực tuyến)</w:t>
            </w:r>
          </w:p>
        </w:tc>
      </w:tr>
      <w:tr w:rsidR="00982559" w:rsidRPr="00BA1428" w14:paraId="7B6C28D4" w14:textId="77777777" w:rsidTr="0022131A">
        <w:trPr>
          <w:trHeight w:val="20"/>
          <w:jc w:val="center"/>
        </w:trPr>
        <w:tc>
          <w:tcPr>
            <w:tcW w:w="1132" w:type="pct"/>
            <w:vMerge/>
            <w:shd w:val="clear" w:color="auto" w:fill="FFFFFF"/>
            <w:vAlign w:val="center"/>
          </w:tcPr>
          <w:p w14:paraId="4D2840F1" w14:textId="77777777" w:rsidR="00CC694D" w:rsidRPr="00BA1428" w:rsidRDefault="00CC694D" w:rsidP="00CC694D">
            <w:pPr>
              <w:spacing w:after="0" w:line="240" w:lineRule="auto"/>
              <w:rPr>
                <w:rFonts w:eastAsia="Calibri"/>
                <w:kern w:val="0"/>
                <w:sz w:val="22"/>
                <w:szCs w:val="24"/>
                <w14:ligatures w14:val="none"/>
              </w:rPr>
            </w:pPr>
          </w:p>
        </w:tc>
        <w:tc>
          <w:tcPr>
            <w:tcW w:w="1335" w:type="pct"/>
            <w:vMerge/>
            <w:shd w:val="clear" w:color="auto" w:fill="FFFFFF"/>
            <w:vAlign w:val="center"/>
          </w:tcPr>
          <w:p w14:paraId="1C5040AF" w14:textId="77777777" w:rsidR="00CC694D" w:rsidRPr="00BA1428" w:rsidRDefault="00CC694D" w:rsidP="00CC694D">
            <w:pPr>
              <w:spacing w:after="0" w:line="240" w:lineRule="auto"/>
              <w:rPr>
                <w:rFonts w:eastAsia="Calibri"/>
                <w:kern w:val="0"/>
                <w:sz w:val="22"/>
                <w:szCs w:val="24"/>
                <w14:ligatures w14:val="none"/>
              </w:rPr>
            </w:pPr>
          </w:p>
        </w:tc>
        <w:tc>
          <w:tcPr>
            <w:tcW w:w="2533" w:type="pct"/>
            <w:shd w:val="clear" w:color="auto" w:fill="FFFFFF"/>
            <w:vAlign w:val="center"/>
          </w:tcPr>
          <w:p w14:paraId="4DCE38F7" w14:textId="77777777" w:rsidR="00CC694D" w:rsidRPr="00BA1428" w:rsidRDefault="00CC694D" w:rsidP="00CC694D">
            <w:pPr>
              <w:widowControl w:val="0"/>
              <w:spacing w:after="0" w:line="240" w:lineRule="auto"/>
              <w:jc w:val="both"/>
              <w:rPr>
                <w:rFonts w:eastAsia="Arial"/>
                <w:kern w:val="0"/>
                <w:szCs w:val="24"/>
                <w:lang w:val="en-GB" w:eastAsia="en-GB"/>
                <w14:ligatures w14:val="none"/>
              </w:rPr>
            </w:pPr>
            <w:r w:rsidRPr="00BA1428">
              <w:rPr>
                <w:rFonts w:eastAsia="Arial"/>
                <w:kern w:val="0"/>
                <w:szCs w:val="24"/>
                <w:lang w:val="en-GB" w:eastAsia="en-GB"/>
                <w14:ligatures w14:val="none"/>
              </w:rPr>
              <w:t>13.2.2 Mô phỏng hiệu suất hệ thống (ngoại tuyến)</w:t>
            </w:r>
          </w:p>
        </w:tc>
      </w:tr>
    </w:tbl>
    <w:p w14:paraId="7F6749B1" w14:textId="77777777" w:rsidR="00CC694D" w:rsidRPr="00BA1428" w:rsidRDefault="00CC694D" w:rsidP="00CC694D"/>
    <w:p w14:paraId="0F71618B" w14:textId="77777777" w:rsidR="00F70DBD" w:rsidRPr="00BA1428" w:rsidRDefault="00F70DBD" w:rsidP="00E13557">
      <w:pPr>
        <w:widowControl w:val="0"/>
        <w:spacing w:after="0" w:line="360" w:lineRule="auto"/>
        <w:jc w:val="center"/>
        <w:outlineLvl w:val="0"/>
        <w:rPr>
          <w:b/>
          <w:sz w:val="28"/>
        </w:rPr>
      </w:pPr>
    </w:p>
    <w:p w14:paraId="40775C6C" w14:textId="77777777" w:rsidR="00CC694D" w:rsidRPr="00BA1428" w:rsidRDefault="00CC694D" w:rsidP="00AA23A4">
      <w:pPr>
        <w:widowControl w:val="0"/>
        <w:spacing w:after="0" w:line="360" w:lineRule="auto"/>
        <w:jc w:val="center"/>
        <w:outlineLvl w:val="1"/>
        <w:rPr>
          <w:b/>
          <w:sz w:val="28"/>
        </w:rPr>
      </w:pPr>
      <w:bookmarkStart w:id="339" w:name="_Toc161815447"/>
      <w:bookmarkStart w:id="340" w:name="_Toc162011914"/>
    </w:p>
    <w:p w14:paraId="41D2A01B" w14:textId="77777777" w:rsidR="00CC694D" w:rsidRPr="00BA1428" w:rsidRDefault="00CC694D">
      <w:pPr>
        <w:rPr>
          <w:b/>
          <w:sz w:val="28"/>
        </w:rPr>
      </w:pPr>
      <w:r w:rsidRPr="00BA1428">
        <w:rPr>
          <w:b/>
          <w:sz w:val="28"/>
        </w:rPr>
        <w:br w:type="page"/>
      </w:r>
    </w:p>
    <w:p w14:paraId="01C12BAF" w14:textId="5C2991FE" w:rsidR="00AA23A4" w:rsidRPr="00BA1428" w:rsidRDefault="00AA23A4" w:rsidP="00890684">
      <w:pPr>
        <w:pStyle w:val="abang"/>
      </w:pPr>
      <w:bookmarkStart w:id="341" w:name="_Toc162423186"/>
      <w:bookmarkStart w:id="342" w:name="_Toc162878244"/>
      <w:bookmarkStart w:id="343" w:name="_Toc173744660"/>
      <w:bookmarkStart w:id="344" w:name="_Toc173744719"/>
      <w:r w:rsidRPr="00BA1428">
        <w:lastRenderedPageBreak/>
        <w:t>PHỤ LỤ</w:t>
      </w:r>
      <w:r w:rsidR="008E6796" w:rsidRPr="00BA1428">
        <w:t>C 2</w:t>
      </w:r>
      <w:r w:rsidRPr="00BA1428">
        <w:t>. DANH MỤC CÁC TIÊU CHUẨN ITS KHUYẾN NGHỊ</w:t>
      </w:r>
      <w:bookmarkEnd w:id="339"/>
      <w:bookmarkEnd w:id="340"/>
      <w:bookmarkEnd w:id="341"/>
      <w:bookmarkEnd w:id="342"/>
      <w:bookmarkEnd w:id="343"/>
      <w:bookmarkEnd w:id="344"/>
    </w:p>
    <w:tbl>
      <w:tblPr>
        <w:tblStyle w:val="TableGrid"/>
        <w:tblW w:w="9625" w:type="dxa"/>
        <w:jc w:val="center"/>
        <w:tblLook w:val="04A0" w:firstRow="1" w:lastRow="0" w:firstColumn="1" w:lastColumn="0" w:noHBand="0" w:noVBand="1"/>
      </w:tblPr>
      <w:tblGrid>
        <w:gridCol w:w="954"/>
        <w:gridCol w:w="4993"/>
        <w:gridCol w:w="3678"/>
      </w:tblGrid>
      <w:tr w:rsidR="00982559" w:rsidRPr="00BA1428" w14:paraId="358A4E70" w14:textId="77777777" w:rsidTr="002B12E5">
        <w:trPr>
          <w:tblHeader/>
          <w:jc w:val="center"/>
        </w:trPr>
        <w:tc>
          <w:tcPr>
            <w:tcW w:w="954" w:type="dxa"/>
          </w:tcPr>
          <w:p w14:paraId="6AB58E5F" w14:textId="77777777" w:rsidR="00AA23A4" w:rsidRPr="00BA1428" w:rsidRDefault="00AA23A4" w:rsidP="00255187">
            <w:pPr>
              <w:widowControl w:val="0"/>
              <w:spacing w:line="360" w:lineRule="auto"/>
              <w:jc w:val="center"/>
              <w:rPr>
                <w:b/>
              </w:rPr>
            </w:pPr>
            <w:r w:rsidRPr="00BA1428">
              <w:rPr>
                <w:b/>
              </w:rPr>
              <w:t>Lĩnh vực</w:t>
            </w:r>
          </w:p>
        </w:tc>
        <w:tc>
          <w:tcPr>
            <w:tcW w:w="4993" w:type="dxa"/>
          </w:tcPr>
          <w:p w14:paraId="5223BC63" w14:textId="77777777" w:rsidR="00AA23A4" w:rsidRPr="00BA1428" w:rsidRDefault="00AA23A4" w:rsidP="00255187">
            <w:pPr>
              <w:widowControl w:val="0"/>
              <w:spacing w:line="360" w:lineRule="auto"/>
              <w:jc w:val="center"/>
              <w:rPr>
                <w:b/>
              </w:rPr>
            </w:pPr>
            <w:r w:rsidRPr="00BA1428">
              <w:rPr>
                <w:b/>
              </w:rPr>
              <w:t>Quốc tế</w:t>
            </w:r>
          </w:p>
        </w:tc>
        <w:tc>
          <w:tcPr>
            <w:tcW w:w="3678" w:type="dxa"/>
          </w:tcPr>
          <w:p w14:paraId="3FFF05B2" w14:textId="77777777" w:rsidR="00AA23A4" w:rsidRPr="00BA1428" w:rsidRDefault="00AA23A4" w:rsidP="00255187">
            <w:pPr>
              <w:widowControl w:val="0"/>
              <w:spacing w:line="360" w:lineRule="auto"/>
              <w:jc w:val="center"/>
              <w:rPr>
                <w:b/>
              </w:rPr>
            </w:pPr>
            <w:r w:rsidRPr="00BA1428">
              <w:rPr>
                <w:b/>
              </w:rPr>
              <w:t>Trong nước</w:t>
            </w:r>
          </w:p>
        </w:tc>
      </w:tr>
      <w:tr w:rsidR="00982559" w:rsidRPr="00BA1428" w14:paraId="2614DA5E" w14:textId="77777777" w:rsidTr="002B12E5">
        <w:trPr>
          <w:jc w:val="center"/>
        </w:trPr>
        <w:tc>
          <w:tcPr>
            <w:tcW w:w="954" w:type="dxa"/>
          </w:tcPr>
          <w:p w14:paraId="15EFF130" w14:textId="77777777" w:rsidR="00AA23A4" w:rsidRPr="00BA1428" w:rsidRDefault="00AA23A4" w:rsidP="00255187">
            <w:pPr>
              <w:widowControl w:val="0"/>
              <w:spacing w:line="360" w:lineRule="auto"/>
              <w:jc w:val="both"/>
              <w:rPr>
                <w:b/>
              </w:rPr>
            </w:pPr>
            <w:r w:rsidRPr="00BA1428">
              <w:rPr>
                <w:b/>
              </w:rPr>
              <w:t>Dịch vụ ITS</w:t>
            </w:r>
          </w:p>
        </w:tc>
        <w:tc>
          <w:tcPr>
            <w:tcW w:w="4993" w:type="dxa"/>
          </w:tcPr>
          <w:p w14:paraId="31047164" w14:textId="77777777" w:rsidR="00AA23A4" w:rsidRPr="00BA1428" w:rsidRDefault="00AA23A4" w:rsidP="00255187">
            <w:pPr>
              <w:widowControl w:val="0"/>
              <w:spacing w:line="360" w:lineRule="auto"/>
              <w:jc w:val="both"/>
            </w:pPr>
            <w:r w:rsidRPr="00BA1428">
              <w:rPr>
                <w:b/>
              </w:rPr>
              <w:t>ISO 14813-1:2015</w:t>
            </w:r>
            <w:r w:rsidRPr="00BA1428">
              <w:t xml:space="preserve"> Intelligent transport systems — Reference model architecture(s) for the ITS sector — Part 1: ITS service domains, service groups and services </w:t>
            </w:r>
          </w:p>
        </w:tc>
        <w:tc>
          <w:tcPr>
            <w:tcW w:w="3678" w:type="dxa"/>
          </w:tcPr>
          <w:p w14:paraId="127ED097" w14:textId="77777777" w:rsidR="00AA23A4" w:rsidRPr="00BA1428" w:rsidRDefault="00AA23A4" w:rsidP="00255187">
            <w:pPr>
              <w:widowControl w:val="0"/>
              <w:spacing w:line="360" w:lineRule="auto"/>
              <w:jc w:val="both"/>
            </w:pPr>
            <w:r w:rsidRPr="00BA1428">
              <w:rPr>
                <w:b/>
                <w:iCs/>
              </w:rPr>
              <w:t>TCVN 12836-1: 2020</w:t>
            </w:r>
            <w:r w:rsidRPr="00BA1428">
              <w:rPr>
                <w:rFonts w:eastAsia="Times New Roman"/>
                <w:lang w:val="en-GB"/>
              </w:rPr>
              <w:t xml:space="preserve"> Hệ thống giao thông thông minh - Kiến trúc mô hình tham chiếu cho hệ thống giao thông thông minh (ITS) - Phần 1: Các miền dịch vụ, nhóm dịch vụ và dịch vụ ITS</w:t>
            </w:r>
          </w:p>
        </w:tc>
      </w:tr>
      <w:tr w:rsidR="00982559" w:rsidRPr="00BA1428" w14:paraId="47BC62E2" w14:textId="77777777" w:rsidTr="002B12E5">
        <w:trPr>
          <w:jc w:val="center"/>
        </w:trPr>
        <w:tc>
          <w:tcPr>
            <w:tcW w:w="954" w:type="dxa"/>
          </w:tcPr>
          <w:p w14:paraId="090A13C1" w14:textId="77777777" w:rsidR="00AA23A4" w:rsidRPr="00BA1428" w:rsidRDefault="00AA23A4" w:rsidP="00255187">
            <w:pPr>
              <w:widowControl w:val="0"/>
              <w:spacing w:line="360" w:lineRule="auto"/>
              <w:jc w:val="both"/>
              <w:rPr>
                <w:b/>
              </w:rPr>
            </w:pPr>
            <w:r w:rsidRPr="00BA1428">
              <w:rPr>
                <w:b/>
              </w:rPr>
              <w:t xml:space="preserve">Trung tâm </w:t>
            </w:r>
          </w:p>
        </w:tc>
        <w:tc>
          <w:tcPr>
            <w:tcW w:w="4993" w:type="dxa"/>
          </w:tcPr>
          <w:p w14:paraId="62A49127" w14:textId="77777777" w:rsidR="00AA23A4" w:rsidRPr="00BA1428" w:rsidRDefault="00AA23A4" w:rsidP="00255187">
            <w:pPr>
              <w:widowControl w:val="0"/>
              <w:spacing w:line="360" w:lineRule="auto"/>
              <w:jc w:val="both"/>
              <w:rPr>
                <w:b/>
              </w:rPr>
            </w:pPr>
            <w:r w:rsidRPr="00BA1428">
              <w:rPr>
                <w:b/>
              </w:rPr>
              <w:t xml:space="preserve">ISO 11094 </w:t>
            </w:r>
          </w:p>
          <w:p w14:paraId="5E616E4A" w14:textId="77777777" w:rsidR="00AA23A4" w:rsidRPr="00BA1428" w:rsidRDefault="00AA23A4" w:rsidP="00255187">
            <w:pPr>
              <w:widowControl w:val="0"/>
              <w:spacing w:line="360" w:lineRule="auto"/>
              <w:jc w:val="both"/>
              <w:rPr>
                <w:lang w:val="vi-VN"/>
              </w:rPr>
            </w:pPr>
            <w:r w:rsidRPr="00BA1428">
              <w:rPr>
                <w:b/>
              </w:rPr>
              <w:t>ISO 14817-1:2015</w:t>
            </w:r>
            <w:r w:rsidRPr="00BA1428">
              <w:t xml:space="preserve"> Intelligent transport systems - ITS central data dictionaries - Part 1: Requirements for ITS data definitions. </w:t>
            </w:r>
          </w:p>
          <w:p w14:paraId="5AD10704" w14:textId="77777777" w:rsidR="00AA23A4" w:rsidRPr="00BA1428" w:rsidRDefault="00AA23A4" w:rsidP="00255187">
            <w:pPr>
              <w:widowControl w:val="0"/>
              <w:spacing w:line="360" w:lineRule="auto"/>
              <w:jc w:val="both"/>
              <w:rPr>
                <w:lang w:val="vi-VN"/>
              </w:rPr>
            </w:pPr>
            <w:r w:rsidRPr="00BA1428">
              <w:rPr>
                <w:b/>
              </w:rPr>
              <w:t>ISO 14817-2:2015</w:t>
            </w:r>
            <w:r w:rsidRPr="00BA1428">
              <w:t xml:space="preserve"> Intelligent transport systems – ITS central data dictionaries – Part 2: Governance of the Central ITS Data Concept Registry</w:t>
            </w:r>
          </w:p>
          <w:p w14:paraId="20070124" w14:textId="77777777" w:rsidR="00AA23A4" w:rsidRPr="00BA1428" w:rsidRDefault="00AA23A4" w:rsidP="00255187">
            <w:pPr>
              <w:widowControl w:val="0"/>
              <w:spacing w:line="360" w:lineRule="auto"/>
              <w:jc w:val="both"/>
              <w:rPr>
                <w:b/>
              </w:rPr>
            </w:pPr>
            <w:r w:rsidRPr="00BA1428">
              <w:rPr>
                <w:b/>
              </w:rPr>
              <w:t xml:space="preserve">ISO 14817-3:2017 </w:t>
            </w:r>
          </w:p>
          <w:p w14:paraId="47C39001" w14:textId="77777777" w:rsidR="00AA23A4" w:rsidRPr="00BA1428" w:rsidRDefault="00AA23A4" w:rsidP="00255187">
            <w:pPr>
              <w:widowControl w:val="0"/>
              <w:spacing w:line="360" w:lineRule="auto"/>
              <w:jc w:val="both"/>
            </w:pPr>
            <w:r w:rsidRPr="00BA1428">
              <w:t xml:space="preserve">Intelligent transport systems - ITS central data dictionaries - Part 3: Object identifier assignments for ITS data concepts. </w:t>
            </w:r>
          </w:p>
        </w:tc>
        <w:tc>
          <w:tcPr>
            <w:tcW w:w="3678" w:type="dxa"/>
          </w:tcPr>
          <w:p w14:paraId="34784C9B" w14:textId="77777777" w:rsidR="00AA23A4" w:rsidRPr="00BA1428" w:rsidRDefault="00AA23A4" w:rsidP="00255187">
            <w:pPr>
              <w:widowControl w:val="0"/>
              <w:spacing w:line="360" w:lineRule="auto"/>
              <w:jc w:val="both"/>
            </w:pPr>
            <w:r w:rsidRPr="00BA1428">
              <w:rPr>
                <w:b/>
                <w:bCs/>
                <w:lang w:val="vi-VN"/>
              </w:rPr>
              <w:t>TCVN 12108</w:t>
            </w:r>
            <w:r w:rsidRPr="00BA1428">
              <w:rPr>
                <w:b/>
                <w:bCs/>
              </w:rPr>
              <w:t xml:space="preserve"> </w:t>
            </w:r>
            <w:r w:rsidRPr="00BA1428">
              <w:t>Phòng điều khiển trung tâm.</w:t>
            </w:r>
          </w:p>
          <w:p w14:paraId="061FB2C6" w14:textId="77777777" w:rsidR="00AA23A4" w:rsidRPr="00BA1428" w:rsidRDefault="00AA23A4" w:rsidP="00255187">
            <w:pPr>
              <w:widowControl w:val="0"/>
              <w:spacing w:line="360" w:lineRule="auto"/>
              <w:jc w:val="both"/>
              <w:rPr>
                <w:iCs/>
              </w:rPr>
            </w:pPr>
            <w:r w:rsidRPr="00BA1428">
              <w:rPr>
                <w:iCs/>
              </w:rPr>
              <w:t xml:space="preserve">Văn bản số </w:t>
            </w:r>
            <w:r w:rsidRPr="00BA1428">
              <w:rPr>
                <w:b/>
                <w:bCs/>
                <w:iCs/>
              </w:rPr>
              <w:t>213/THH-CPĐT</w:t>
            </w:r>
            <w:r w:rsidRPr="00BA1428">
              <w:rPr>
                <w:iCs/>
              </w:rPr>
              <w:t xml:space="preserve"> ngày 03 tháng 03 năm 2021 của Cục Tin học hóa, Bộ Thông tin và Truyền thông.</w:t>
            </w:r>
          </w:p>
          <w:p w14:paraId="091A0EF4" w14:textId="77777777" w:rsidR="00AA23A4" w:rsidRPr="00BA1428" w:rsidRDefault="00AA23A4" w:rsidP="00255187">
            <w:pPr>
              <w:widowControl w:val="0"/>
              <w:spacing w:line="360" w:lineRule="auto"/>
              <w:jc w:val="both"/>
              <w:rPr>
                <w:iCs/>
              </w:rPr>
            </w:pPr>
          </w:p>
        </w:tc>
      </w:tr>
      <w:tr w:rsidR="00982559" w:rsidRPr="00BA1428" w14:paraId="03F610C5" w14:textId="77777777" w:rsidTr="002B12E5">
        <w:trPr>
          <w:jc w:val="center"/>
        </w:trPr>
        <w:tc>
          <w:tcPr>
            <w:tcW w:w="954" w:type="dxa"/>
          </w:tcPr>
          <w:p w14:paraId="212A5371" w14:textId="77777777" w:rsidR="00AA23A4" w:rsidRPr="00BA1428" w:rsidRDefault="00AA23A4" w:rsidP="00255187">
            <w:pPr>
              <w:widowControl w:val="0"/>
              <w:spacing w:line="360" w:lineRule="auto"/>
              <w:jc w:val="both"/>
              <w:rPr>
                <w:b/>
              </w:rPr>
            </w:pPr>
            <w:r w:rsidRPr="00BA1428">
              <w:rPr>
                <w:b/>
              </w:rPr>
              <w:t xml:space="preserve">Thanh toán điện tử </w:t>
            </w:r>
          </w:p>
        </w:tc>
        <w:tc>
          <w:tcPr>
            <w:tcW w:w="4993" w:type="dxa"/>
          </w:tcPr>
          <w:p w14:paraId="6FCFD9A2" w14:textId="77777777" w:rsidR="00AA23A4" w:rsidRPr="00BA1428" w:rsidRDefault="00AA23A4" w:rsidP="00255187">
            <w:pPr>
              <w:widowControl w:val="0"/>
              <w:tabs>
                <w:tab w:val="left" w:pos="148"/>
                <w:tab w:val="left" w:pos="966"/>
              </w:tabs>
              <w:spacing w:line="360" w:lineRule="auto"/>
              <w:jc w:val="both"/>
              <w:rPr>
                <w:iCs/>
                <w:lang w:val="vi-VN"/>
              </w:rPr>
            </w:pPr>
            <w:r w:rsidRPr="00BA1428">
              <w:rPr>
                <w:b/>
                <w:iCs/>
              </w:rPr>
              <w:t>ISO/TS 14904</w:t>
            </w:r>
            <w:r w:rsidRPr="00BA1428">
              <w:rPr>
                <w:iCs/>
                <w:lang w:val="vi-VN"/>
              </w:rPr>
              <w:t xml:space="preserve"> (</w:t>
            </w:r>
            <w:r w:rsidRPr="00BA1428">
              <w:rPr>
                <w:iCs/>
              </w:rPr>
              <w:t>Đặc</w:t>
            </w:r>
            <w:r w:rsidRPr="00BA1428">
              <w:rPr>
                <w:iCs/>
                <w:lang w:val="vi-VN"/>
              </w:rPr>
              <w:t xml:space="preserve"> điểm giao diện thanh toán giữa các đơn vị khai thác).</w:t>
            </w:r>
          </w:p>
          <w:p w14:paraId="13DD15EA" w14:textId="77777777" w:rsidR="00AA23A4" w:rsidRPr="00BA1428" w:rsidRDefault="00AA23A4" w:rsidP="00255187">
            <w:pPr>
              <w:widowControl w:val="0"/>
              <w:tabs>
                <w:tab w:val="left" w:pos="148"/>
                <w:tab w:val="left" w:pos="966"/>
              </w:tabs>
              <w:spacing w:line="360" w:lineRule="auto"/>
              <w:jc w:val="both"/>
              <w:rPr>
                <w:iCs/>
                <w:lang w:val="vi-VN"/>
              </w:rPr>
            </w:pPr>
            <w:r w:rsidRPr="00BA1428">
              <w:rPr>
                <w:b/>
                <w:bCs/>
                <w:iCs/>
              </w:rPr>
              <w:t>ISO</w:t>
            </w:r>
            <w:r w:rsidRPr="00BA1428">
              <w:rPr>
                <w:b/>
                <w:bCs/>
                <w:iCs/>
                <w:lang w:val="vi-VN"/>
              </w:rPr>
              <w:t>/TS 14907-1</w:t>
            </w:r>
            <w:r w:rsidRPr="00BA1428">
              <w:rPr>
                <w:iCs/>
                <w:lang w:val="vi-VN"/>
              </w:rPr>
              <w:t xml:space="preserve"> (</w:t>
            </w:r>
            <w:r w:rsidRPr="00BA1428">
              <w:rPr>
                <w:iCs/>
              </w:rPr>
              <w:t>Qui</w:t>
            </w:r>
            <w:r w:rsidRPr="00BA1428">
              <w:rPr>
                <w:iCs/>
                <w:lang w:val="vi-VN"/>
              </w:rPr>
              <w:t xml:space="preserve"> định thử nghiệm EFC cho người sử dụng và thiết bị cố định- Phần 1-</w:t>
            </w:r>
            <w:r w:rsidRPr="00BA1428">
              <w:rPr>
                <w:iCs/>
              </w:rPr>
              <w:t xml:space="preserve"> Qui</w:t>
            </w:r>
            <w:r w:rsidRPr="00BA1428">
              <w:rPr>
                <w:iCs/>
                <w:lang w:val="vi-VN"/>
              </w:rPr>
              <w:t xml:space="preserve"> định qui trình và điều kiện thử nghiệm liên quan đến EFC.).</w:t>
            </w:r>
          </w:p>
          <w:p w14:paraId="239E6171" w14:textId="77777777" w:rsidR="00AA23A4" w:rsidRPr="00BA1428" w:rsidRDefault="00AA23A4" w:rsidP="00255187">
            <w:pPr>
              <w:widowControl w:val="0"/>
              <w:tabs>
                <w:tab w:val="left" w:pos="148"/>
                <w:tab w:val="left" w:pos="966"/>
              </w:tabs>
              <w:spacing w:line="360" w:lineRule="auto"/>
              <w:jc w:val="both"/>
              <w:rPr>
                <w:iCs/>
                <w:lang w:val="vi-VN"/>
              </w:rPr>
            </w:pPr>
            <w:r w:rsidRPr="00BA1428">
              <w:rPr>
                <w:b/>
                <w:bCs/>
                <w:iCs/>
              </w:rPr>
              <w:t>ISO</w:t>
            </w:r>
            <w:r w:rsidRPr="00BA1428">
              <w:rPr>
                <w:b/>
                <w:bCs/>
                <w:iCs/>
                <w:lang w:val="vi-VN"/>
              </w:rPr>
              <w:t>/TS 14907-2</w:t>
            </w:r>
            <w:r w:rsidRPr="00BA1428">
              <w:rPr>
                <w:iCs/>
                <w:lang w:val="vi-VN"/>
              </w:rPr>
              <w:t xml:space="preserve"> (</w:t>
            </w:r>
            <w:r w:rsidRPr="00BA1428">
              <w:rPr>
                <w:iCs/>
              </w:rPr>
              <w:t>Qui</w:t>
            </w:r>
            <w:r w:rsidRPr="00BA1428">
              <w:rPr>
                <w:iCs/>
                <w:lang w:val="vi-VN"/>
              </w:rPr>
              <w:t xml:space="preserve"> định thử nghiệm EFC cho người sử dụng và thiết bị cố định- Phần 2- </w:t>
            </w:r>
            <w:r w:rsidRPr="00BA1428">
              <w:rPr>
                <w:iCs/>
              </w:rPr>
              <w:t>Qui</w:t>
            </w:r>
            <w:r w:rsidRPr="00BA1428">
              <w:rPr>
                <w:iCs/>
                <w:lang w:val="vi-VN"/>
              </w:rPr>
              <w:t xml:space="preserve"> định các thử nghiệm phù hợp với thiết bị trên xe, phù hợp với ISO 14906).</w:t>
            </w:r>
          </w:p>
          <w:p w14:paraId="0E0CDEB5" w14:textId="77777777" w:rsidR="00AA23A4" w:rsidRPr="00BA1428" w:rsidRDefault="00AA23A4" w:rsidP="00255187">
            <w:pPr>
              <w:widowControl w:val="0"/>
              <w:tabs>
                <w:tab w:val="left" w:pos="148"/>
                <w:tab w:val="left" w:pos="966"/>
              </w:tabs>
              <w:spacing w:line="360" w:lineRule="auto"/>
              <w:jc w:val="both"/>
              <w:rPr>
                <w:iCs/>
                <w:lang w:val="vi-VN"/>
              </w:rPr>
            </w:pPr>
            <w:r w:rsidRPr="00BA1428">
              <w:rPr>
                <w:b/>
                <w:bCs/>
                <w:iCs/>
              </w:rPr>
              <w:t>ISO</w:t>
            </w:r>
            <w:r w:rsidRPr="00BA1428">
              <w:rPr>
                <w:b/>
                <w:bCs/>
                <w:iCs/>
                <w:lang w:val="vi-VN"/>
              </w:rPr>
              <w:t>/TS 17</w:t>
            </w:r>
            <w:r w:rsidRPr="00BA1428">
              <w:rPr>
                <w:b/>
                <w:iCs/>
                <w:lang w:val="vi-VN"/>
              </w:rPr>
              <w:t>573</w:t>
            </w:r>
            <w:r w:rsidRPr="00BA1428">
              <w:rPr>
                <w:iCs/>
                <w:lang w:val="vi-VN"/>
              </w:rPr>
              <w:t xml:space="preserve"> (</w:t>
            </w:r>
            <w:r w:rsidRPr="00BA1428">
              <w:rPr>
                <w:iCs/>
              </w:rPr>
              <w:t>Qui</w:t>
            </w:r>
            <w:r w:rsidRPr="00BA1428">
              <w:rPr>
                <w:iCs/>
                <w:lang w:val="vi-VN"/>
              </w:rPr>
              <w:t xml:space="preserve"> định cơ cấu dữ liệu và </w:t>
            </w:r>
            <w:r w:rsidRPr="00BA1428">
              <w:rPr>
                <w:iCs/>
                <w:lang w:val="vi-VN"/>
              </w:rPr>
              <w:lastRenderedPageBreak/>
              <w:t>các lệnh…nhằm đảm bảo khả năng hoạt động EFC dựa trên DSRC)</w:t>
            </w:r>
          </w:p>
          <w:p w14:paraId="1EC87124" w14:textId="77777777" w:rsidR="00AA23A4" w:rsidRPr="00BA1428" w:rsidRDefault="00AA23A4" w:rsidP="00255187">
            <w:pPr>
              <w:widowControl w:val="0"/>
              <w:tabs>
                <w:tab w:val="left" w:pos="966"/>
              </w:tabs>
              <w:spacing w:line="360" w:lineRule="auto"/>
              <w:jc w:val="both"/>
              <w:rPr>
                <w:rFonts w:eastAsia="Times New Roman"/>
                <w:lang w:val="vi-VN"/>
              </w:rPr>
            </w:pPr>
            <w:r w:rsidRPr="00BA1428">
              <w:rPr>
                <w:rFonts w:eastAsia="Times New Roman"/>
                <w:b/>
                <w:bCs/>
                <w:lang w:val="en-GB"/>
              </w:rPr>
              <w:t>ISO 24014-1: 2015</w:t>
            </w:r>
            <w:r w:rsidRPr="00BA1428">
              <w:rPr>
                <w:rFonts w:eastAsia="Times New Roman"/>
                <w:lang w:val="vi-VN"/>
              </w:rPr>
              <w:t xml:space="preserve"> </w:t>
            </w:r>
            <w:r w:rsidRPr="00BA1428">
              <w:t>Public transport - Interoperable fare management system - Part 1: Architecture</w:t>
            </w:r>
            <w:r w:rsidRPr="00BA1428">
              <w:rPr>
                <w:rFonts w:eastAsia="Times New Roman"/>
                <w:lang w:val="vi-VN"/>
              </w:rPr>
              <w:t xml:space="preserve"> </w:t>
            </w:r>
          </w:p>
          <w:p w14:paraId="0AA92C14" w14:textId="77777777" w:rsidR="00AA23A4" w:rsidRPr="00BA1428" w:rsidRDefault="00AA23A4" w:rsidP="00255187">
            <w:pPr>
              <w:widowControl w:val="0"/>
              <w:tabs>
                <w:tab w:val="left" w:pos="966"/>
              </w:tabs>
              <w:spacing w:line="360" w:lineRule="auto"/>
              <w:jc w:val="both"/>
              <w:rPr>
                <w:rFonts w:eastAsia="Times New Roman"/>
                <w:lang w:val="vi-VN"/>
              </w:rPr>
            </w:pPr>
            <w:r w:rsidRPr="00BA1428">
              <w:rPr>
                <w:b/>
              </w:rPr>
              <w:t>ISO/TR 17185- 2:2015</w:t>
            </w:r>
            <w:r w:rsidRPr="00BA1428">
              <w:t xml:space="preserve"> Intelligent transport systems - Public transport user information - Part 2: Public transport data and interface standards catalogue and cross references</w:t>
            </w:r>
          </w:p>
          <w:p w14:paraId="170C9F02" w14:textId="77777777" w:rsidR="00AA23A4" w:rsidRPr="00BA1428" w:rsidRDefault="00AA23A4" w:rsidP="00255187">
            <w:pPr>
              <w:widowControl w:val="0"/>
              <w:tabs>
                <w:tab w:val="left" w:pos="966"/>
              </w:tabs>
              <w:spacing w:line="360" w:lineRule="auto"/>
              <w:jc w:val="both"/>
              <w:rPr>
                <w:rFonts w:eastAsia="Times New Roman"/>
                <w:lang w:val="vi-VN"/>
              </w:rPr>
            </w:pPr>
            <w:r w:rsidRPr="00BA1428">
              <w:rPr>
                <w:rFonts w:eastAsia="Times New Roman"/>
                <w:b/>
                <w:bCs/>
                <w:lang w:val="en-GB"/>
              </w:rPr>
              <w:t>ISO/TR 24014-2: 2013</w:t>
            </w:r>
            <w:r w:rsidRPr="00BA1428">
              <w:rPr>
                <w:rFonts w:eastAsia="Times New Roman"/>
                <w:b/>
                <w:bCs/>
                <w:lang w:val="vi-VN"/>
              </w:rPr>
              <w:t xml:space="preserve"> </w:t>
            </w:r>
            <w:r w:rsidRPr="00BA1428">
              <w:rPr>
                <w:rFonts w:eastAsia="Times New Roman"/>
                <w:lang w:val="vi-VN"/>
              </w:rPr>
              <w:t>(</w:t>
            </w:r>
            <w:r w:rsidRPr="00BA1428">
              <w:rPr>
                <w:rFonts w:eastAsia="Times New Roman"/>
                <w:lang w:val="en-GB"/>
              </w:rPr>
              <w:t>Giao thông công cộng - Hệ thống quản lý giá vé có thể tương tác - Phần 2: Thực tiễn kinh doanh</w:t>
            </w:r>
            <w:r w:rsidRPr="00BA1428">
              <w:rPr>
                <w:rFonts w:eastAsia="Times New Roman"/>
                <w:lang w:val="vi-VN"/>
              </w:rPr>
              <w:t>)</w:t>
            </w:r>
          </w:p>
          <w:p w14:paraId="5A3CDBDA" w14:textId="77777777" w:rsidR="00AA23A4" w:rsidRPr="00BA1428" w:rsidRDefault="00AA23A4" w:rsidP="00255187">
            <w:pPr>
              <w:widowControl w:val="0"/>
              <w:tabs>
                <w:tab w:val="left" w:pos="966"/>
              </w:tabs>
              <w:spacing w:line="360" w:lineRule="auto"/>
              <w:jc w:val="both"/>
              <w:rPr>
                <w:rFonts w:eastAsia="Times New Roman"/>
                <w:b/>
                <w:bCs/>
                <w:lang w:val="vi-VN"/>
              </w:rPr>
            </w:pPr>
            <w:r w:rsidRPr="00BA1428">
              <w:rPr>
                <w:rFonts w:eastAsia="Times New Roman"/>
                <w:b/>
                <w:bCs/>
                <w:lang w:val="en-GB"/>
              </w:rPr>
              <w:t>ISO/TR 24014-3: 2013</w:t>
            </w:r>
            <w:r w:rsidRPr="00BA1428">
              <w:rPr>
                <w:rFonts w:eastAsia="Times New Roman"/>
                <w:b/>
                <w:bCs/>
                <w:lang w:val="vi-VN"/>
              </w:rPr>
              <w:t xml:space="preserve"> (</w:t>
            </w:r>
            <w:r w:rsidRPr="00BA1428">
              <w:rPr>
                <w:rFonts w:eastAsia="Times New Roman"/>
                <w:lang w:val="en-GB"/>
              </w:rPr>
              <w:t>Giao thông công cộng - Hệ thống quản lý giá vé có thể tương tác - Phần 3: Các khái niệm bổ sung cho Phần 1 về phương tiện đa ứng dụng.</w:t>
            </w:r>
            <w:r w:rsidRPr="00BA1428">
              <w:rPr>
                <w:rFonts w:eastAsia="Times New Roman"/>
                <w:b/>
                <w:bCs/>
                <w:lang w:val="vi-VN"/>
              </w:rPr>
              <w:t>)</w:t>
            </w:r>
          </w:p>
          <w:p w14:paraId="6BCB2903" w14:textId="77777777" w:rsidR="00AA23A4" w:rsidRPr="00BA1428" w:rsidRDefault="00AA23A4" w:rsidP="00255187">
            <w:pPr>
              <w:widowControl w:val="0"/>
              <w:tabs>
                <w:tab w:val="left" w:pos="966"/>
              </w:tabs>
              <w:spacing w:line="360" w:lineRule="auto"/>
              <w:jc w:val="both"/>
              <w:rPr>
                <w:rFonts w:eastAsia="Times New Roman"/>
                <w:lang w:val="vi-VN"/>
              </w:rPr>
            </w:pPr>
            <w:r w:rsidRPr="00BA1428">
              <w:rPr>
                <w:rFonts w:eastAsia="Times New Roman"/>
                <w:b/>
                <w:bCs/>
                <w:lang w:val="en-GB"/>
              </w:rPr>
              <w:t>ISO/NP 17185-</w:t>
            </w:r>
            <w:r w:rsidRPr="00BA1428">
              <w:rPr>
                <w:rFonts w:eastAsia="Times New Roman"/>
                <w:b/>
                <w:bCs/>
                <w:lang w:val="vi-VN"/>
              </w:rPr>
              <w:t>7</w:t>
            </w:r>
            <w:r w:rsidRPr="00BA1428">
              <w:rPr>
                <w:rFonts w:eastAsia="Times New Roman"/>
                <w:lang w:val="vi-VN"/>
              </w:rPr>
              <w:t xml:space="preserve"> (</w:t>
            </w:r>
            <w:r w:rsidRPr="00BA1428">
              <w:rPr>
                <w:rFonts w:eastAsia="Times New Roman"/>
                <w:lang w:val="en-GB"/>
              </w:rPr>
              <w:t>Hệ thống giao thông thông minh - Phần 7: Kiểm tra sự phù hợp của hệ thống quản lý giá vé tương thích (ISO 24014-1)</w:t>
            </w:r>
            <w:r w:rsidRPr="00BA1428">
              <w:rPr>
                <w:rFonts w:eastAsia="Times New Roman"/>
                <w:lang w:val="vi-VN"/>
              </w:rPr>
              <w:t>.</w:t>
            </w:r>
          </w:p>
          <w:p w14:paraId="6BF14ABA" w14:textId="77777777" w:rsidR="00AA23A4" w:rsidRPr="00BA1428" w:rsidRDefault="00AA23A4" w:rsidP="00255187">
            <w:pPr>
              <w:widowControl w:val="0"/>
              <w:spacing w:line="360" w:lineRule="auto"/>
              <w:jc w:val="both"/>
            </w:pPr>
            <w:r w:rsidRPr="00BA1428">
              <w:rPr>
                <w:b/>
              </w:rPr>
              <w:t>ISO/TR14806:2013</w:t>
            </w:r>
            <w:r w:rsidRPr="00BA1428">
              <w:t xml:space="preserve"> Intelligent transport systems - Public transport requirements for the use of payment applications for fare media</w:t>
            </w:r>
          </w:p>
          <w:p w14:paraId="22CCBE7A" w14:textId="77777777" w:rsidR="00AA23A4" w:rsidRPr="00BA1428" w:rsidRDefault="00AA23A4" w:rsidP="00255187">
            <w:pPr>
              <w:widowControl w:val="0"/>
              <w:spacing w:line="360" w:lineRule="auto"/>
              <w:jc w:val="both"/>
            </w:pPr>
            <w:r w:rsidRPr="00BA1428">
              <w:rPr>
                <w:b/>
              </w:rPr>
              <w:t>CEN ISO/TS 14907-1:2015</w:t>
            </w:r>
            <w:r w:rsidRPr="00BA1428">
              <w:t xml:space="preserve"> Electronic fee collection - Test procedures for user and fixed equipment - Part 1: Description of test procedures</w:t>
            </w:r>
          </w:p>
          <w:p w14:paraId="23B4205E" w14:textId="77777777" w:rsidR="00AA23A4" w:rsidRPr="00BA1428" w:rsidRDefault="00AA23A4" w:rsidP="00255187">
            <w:pPr>
              <w:widowControl w:val="0"/>
              <w:spacing w:line="360" w:lineRule="auto"/>
              <w:jc w:val="both"/>
            </w:pPr>
            <w:r w:rsidRPr="00BA1428">
              <w:rPr>
                <w:b/>
              </w:rPr>
              <w:t>CEN ISO/TS 14907-</w:t>
            </w:r>
            <w:r w:rsidRPr="00BA1428">
              <w:rPr>
                <w:b/>
                <w:lang w:val="vi-VN"/>
              </w:rPr>
              <w:t>2</w:t>
            </w:r>
            <w:r w:rsidRPr="00BA1428">
              <w:rPr>
                <w:b/>
              </w:rPr>
              <w:t>:201</w:t>
            </w:r>
            <w:r w:rsidRPr="00BA1428">
              <w:rPr>
                <w:b/>
                <w:lang w:val="vi-VN"/>
              </w:rPr>
              <w:t>6</w:t>
            </w:r>
            <w:r w:rsidRPr="00BA1428">
              <w:t xml:space="preserve"> Electronic fee collection - Test procedures for user and </w:t>
            </w:r>
            <w:r w:rsidRPr="00BA1428">
              <w:lastRenderedPageBreak/>
              <w:t>fixed equipment - Part 2: Description of test procedures</w:t>
            </w:r>
          </w:p>
          <w:p w14:paraId="504A8C04" w14:textId="77777777" w:rsidR="00AA23A4" w:rsidRPr="00BA1428" w:rsidRDefault="00AA23A4" w:rsidP="00255187">
            <w:pPr>
              <w:widowControl w:val="0"/>
              <w:spacing w:line="360" w:lineRule="auto"/>
              <w:jc w:val="both"/>
            </w:pPr>
            <w:r w:rsidRPr="00BA1428">
              <w:rPr>
                <w:b/>
              </w:rPr>
              <w:t>CEN ISO/TS 16407-2:2012</w:t>
            </w:r>
            <w:r w:rsidRPr="00BA1428">
              <w:t xml:space="preserve"> Electronic fee collection - Evaluation of equipment for conformity to ISO/TS 17575-1 - Part 2: Abstract test suite (ISO/TS 16407-2:2012)</w:t>
            </w:r>
          </w:p>
          <w:p w14:paraId="56EA556F" w14:textId="77777777" w:rsidR="00AA23A4" w:rsidRPr="00BA1428" w:rsidRDefault="00AA23A4" w:rsidP="00255187">
            <w:pPr>
              <w:widowControl w:val="0"/>
              <w:spacing w:line="360" w:lineRule="auto"/>
              <w:jc w:val="both"/>
            </w:pPr>
            <w:r w:rsidRPr="00BA1428">
              <w:rPr>
                <w:b/>
              </w:rPr>
              <w:t>CEN ISO/TS 19299:2015</w:t>
            </w:r>
            <w:r w:rsidRPr="00BA1428">
              <w:t xml:space="preserve"> Electronic fee collection - Security framework (ISO/TS 19299:2015)</w:t>
            </w:r>
          </w:p>
        </w:tc>
        <w:tc>
          <w:tcPr>
            <w:tcW w:w="3678" w:type="dxa"/>
          </w:tcPr>
          <w:p w14:paraId="76DC774F" w14:textId="77777777" w:rsidR="00AA23A4" w:rsidRPr="00BA1428" w:rsidRDefault="00AA23A4" w:rsidP="00255187">
            <w:pPr>
              <w:widowControl w:val="0"/>
              <w:spacing w:line="360" w:lineRule="auto"/>
              <w:jc w:val="both"/>
              <w:rPr>
                <w:rFonts w:eastAsia="Times New Roman"/>
                <w:lang w:val="en-GB"/>
              </w:rPr>
            </w:pPr>
            <w:r w:rsidRPr="00BA1428">
              <w:rPr>
                <w:rFonts w:eastAsia="Times New Roman"/>
                <w:b/>
                <w:lang w:val="en-GB"/>
              </w:rPr>
              <w:lastRenderedPageBreak/>
              <w:t>TCVN 10849:2015</w:t>
            </w:r>
            <w:r w:rsidRPr="00BA1428">
              <w:rPr>
                <w:rFonts w:eastAsia="Times New Roman"/>
                <w:lang w:val="en-GB"/>
              </w:rPr>
              <w:t xml:space="preserve"> Tiêu chuẩn quốc gia về Hệ thống thu phí điện tử</w:t>
            </w:r>
          </w:p>
          <w:p w14:paraId="02DA18CD" w14:textId="77777777" w:rsidR="00AA23A4" w:rsidRPr="00BA1428" w:rsidRDefault="00AA23A4" w:rsidP="00255187">
            <w:pPr>
              <w:widowControl w:val="0"/>
              <w:spacing w:line="360" w:lineRule="auto"/>
              <w:jc w:val="both"/>
            </w:pPr>
          </w:p>
        </w:tc>
      </w:tr>
      <w:tr w:rsidR="00982559" w:rsidRPr="00BA1428" w14:paraId="28B03D79" w14:textId="77777777" w:rsidTr="002B12E5">
        <w:trPr>
          <w:jc w:val="center"/>
        </w:trPr>
        <w:tc>
          <w:tcPr>
            <w:tcW w:w="954" w:type="dxa"/>
          </w:tcPr>
          <w:p w14:paraId="11EE1410" w14:textId="77777777" w:rsidR="00AA23A4" w:rsidRPr="00BA1428" w:rsidRDefault="00AA23A4" w:rsidP="00255187">
            <w:pPr>
              <w:widowControl w:val="0"/>
              <w:spacing w:line="360" w:lineRule="auto"/>
              <w:jc w:val="both"/>
              <w:rPr>
                <w:b/>
              </w:rPr>
            </w:pPr>
            <w:r w:rsidRPr="00BA1428">
              <w:rPr>
                <w:b/>
              </w:rPr>
              <w:lastRenderedPageBreak/>
              <w:t>Điều khiển giao thông</w:t>
            </w:r>
          </w:p>
        </w:tc>
        <w:tc>
          <w:tcPr>
            <w:tcW w:w="4993" w:type="dxa"/>
          </w:tcPr>
          <w:p w14:paraId="758460A6" w14:textId="77777777" w:rsidR="00AA23A4" w:rsidRPr="00BA1428" w:rsidRDefault="00AA23A4" w:rsidP="00255187">
            <w:pPr>
              <w:widowControl w:val="0"/>
              <w:spacing w:line="360" w:lineRule="auto"/>
              <w:jc w:val="both"/>
            </w:pPr>
            <w:r w:rsidRPr="00BA1428">
              <w:rPr>
                <w:b/>
              </w:rPr>
              <w:t>ISO 14827-1:2005</w:t>
            </w:r>
            <w:r w:rsidRPr="00BA1428">
              <w:t xml:space="preserve"> Transport information and control systems - Data interfaces between centres for transport information and control systems - Part 1: Message definition requirements. </w:t>
            </w:r>
          </w:p>
          <w:p w14:paraId="727CAFC2" w14:textId="77777777" w:rsidR="00AA23A4" w:rsidRPr="00BA1428" w:rsidRDefault="00AA23A4" w:rsidP="00255187">
            <w:pPr>
              <w:widowControl w:val="0"/>
              <w:spacing w:line="360" w:lineRule="auto"/>
              <w:jc w:val="both"/>
            </w:pPr>
            <w:r w:rsidRPr="00BA1428">
              <w:rPr>
                <w:b/>
              </w:rPr>
              <w:t>CEN/TS 16157-1:2011</w:t>
            </w:r>
            <w:r w:rsidRPr="00BA1428">
              <w:t xml:space="preserve"> Intelligent transport systems - DATEX II data exchange specifications for traffic management and information - Part 1: Context and framework</w:t>
            </w:r>
          </w:p>
          <w:p w14:paraId="346F99D7" w14:textId="77777777" w:rsidR="00AA23A4" w:rsidRPr="00BA1428" w:rsidRDefault="00AA23A4" w:rsidP="00255187">
            <w:pPr>
              <w:widowControl w:val="0"/>
              <w:spacing w:line="360" w:lineRule="auto"/>
              <w:jc w:val="both"/>
            </w:pPr>
            <w:r w:rsidRPr="00BA1428">
              <w:rPr>
                <w:b/>
              </w:rPr>
              <w:t>CEN/TS 16157-2:2011</w:t>
            </w:r>
            <w:r w:rsidRPr="00BA1428">
              <w:t xml:space="preserve"> Intelligent transport systems - DATEX II data exchange specifications for traffic management and information - Part 2: Location referencing</w:t>
            </w:r>
          </w:p>
          <w:p w14:paraId="386DAA64" w14:textId="77777777" w:rsidR="00AA23A4" w:rsidRPr="00BA1428" w:rsidRDefault="00AA23A4" w:rsidP="00255187">
            <w:pPr>
              <w:widowControl w:val="0"/>
              <w:spacing w:line="360" w:lineRule="auto"/>
              <w:jc w:val="both"/>
            </w:pPr>
            <w:r w:rsidRPr="00BA1428">
              <w:rPr>
                <w:b/>
              </w:rPr>
              <w:t>CEN/TS 16157-3:2011</w:t>
            </w:r>
            <w:r w:rsidRPr="00BA1428">
              <w:t xml:space="preserve"> Intelligent transport systems - DATEX II data exchange specifications for traffic management and information - Part 3: Situation Publication</w:t>
            </w:r>
          </w:p>
          <w:p w14:paraId="622E9DA3" w14:textId="77777777" w:rsidR="00AA23A4" w:rsidRPr="00BA1428" w:rsidRDefault="00AA23A4" w:rsidP="00255187">
            <w:pPr>
              <w:widowControl w:val="0"/>
              <w:spacing w:line="360" w:lineRule="auto"/>
              <w:jc w:val="both"/>
            </w:pPr>
            <w:r w:rsidRPr="00BA1428">
              <w:rPr>
                <w:b/>
              </w:rPr>
              <w:t>CEN/TS 16157-4:2014</w:t>
            </w:r>
            <w:r w:rsidRPr="00BA1428">
              <w:t xml:space="preserve"> Intelligent transport systems - DATEX II data exchange specifications for traffic management and information - Part 4: Variable Message Sign </w:t>
            </w:r>
            <w:r w:rsidRPr="00BA1428">
              <w:lastRenderedPageBreak/>
              <w:t>(VMS) Publications</w:t>
            </w:r>
          </w:p>
          <w:p w14:paraId="316251DA" w14:textId="77777777" w:rsidR="00AA23A4" w:rsidRPr="00BA1428" w:rsidRDefault="00AA23A4" w:rsidP="00255187">
            <w:pPr>
              <w:widowControl w:val="0"/>
              <w:spacing w:line="360" w:lineRule="auto"/>
              <w:jc w:val="both"/>
            </w:pPr>
            <w:r w:rsidRPr="00BA1428">
              <w:rPr>
                <w:b/>
              </w:rPr>
              <w:t>CEN/TS 16157-5:2014</w:t>
            </w:r>
            <w:r w:rsidRPr="00BA1428">
              <w:t xml:space="preserve"> Intelligent transport systems - DATEX II data exchange specifications for traffic management and information - Part 5: Measured and elaborated data publications</w:t>
            </w:r>
          </w:p>
        </w:tc>
        <w:tc>
          <w:tcPr>
            <w:tcW w:w="3678" w:type="dxa"/>
          </w:tcPr>
          <w:p w14:paraId="23EAF7A8" w14:textId="77777777" w:rsidR="00AA23A4" w:rsidRPr="00BA1428" w:rsidRDefault="00AA23A4" w:rsidP="00255187">
            <w:pPr>
              <w:widowControl w:val="0"/>
              <w:spacing w:line="360" w:lineRule="auto"/>
              <w:jc w:val="both"/>
              <w:rPr>
                <w:rFonts w:eastAsia="Times New Roman"/>
                <w:lang w:val="en-GB"/>
              </w:rPr>
            </w:pPr>
            <w:r w:rsidRPr="00BA1428">
              <w:rPr>
                <w:rFonts w:eastAsia="Times New Roman"/>
                <w:b/>
                <w:lang w:val="en-GB"/>
              </w:rPr>
              <w:lastRenderedPageBreak/>
              <w:t>TCVN 10850:2015</w:t>
            </w:r>
            <w:r w:rsidRPr="00BA1428">
              <w:rPr>
                <w:rFonts w:eastAsia="Times New Roman"/>
                <w:lang w:val="en-GB"/>
              </w:rPr>
              <w:t xml:space="preserve"> Tiêu chuẩn quốc gia về Hệ thống giám sát, điều hành giao thông đường cao tốc</w:t>
            </w:r>
          </w:p>
          <w:p w14:paraId="082BAB3F" w14:textId="77777777" w:rsidR="00AA23A4" w:rsidRPr="00BA1428" w:rsidRDefault="00AA23A4" w:rsidP="00255187">
            <w:pPr>
              <w:widowControl w:val="0"/>
              <w:spacing w:line="360" w:lineRule="auto"/>
              <w:jc w:val="both"/>
              <w:rPr>
                <w:rFonts w:eastAsia="Times New Roman"/>
                <w:lang w:val="en-GB"/>
              </w:rPr>
            </w:pPr>
            <w:r w:rsidRPr="00BA1428">
              <w:rPr>
                <w:rFonts w:eastAsia="Times New Roman"/>
                <w:b/>
                <w:lang w:val="en-GB"/>
              </w:rPr>
              <w:t>TCVN 13063-1:2020</w:t>
            </w:r>
            <w:r w:rsidRPr="00BA1428">
              <w:rPr>
                <w:rFonts w:eastAsia="Times New Roman"/>
                <w:lang w:val="en-GB"/>
              </w:rPr>
              <w:t>: Hệ thống giao thông thông minh (ITS) – Giao thức hướng dẫn qua thiết bị ITS cá nhân cho các hệ thống cảnh báo an toàn giao thông - Phần 1: Thông tin chung và xác định trường hợp sử dụng</w:t>
            </w:r>
          </w:p>
          <w:p w14:paraId="0E5540BE" w14:textId="77777777" w:rsidR="00AA23A4" w:rsidRPr="00BA1428" w:rsidRDefault="00AA23A4" w:rsidP="00255187">
            <w:pPr>
              <w:widowControl w:val="0"/>
              <w:spacing w:line="360" w:lineRule="auto"/>
              <w:jc w:val="both"/>
              <w:rPr>
                <w:rFonts w:eastAsia="Times New Roman"/>
                <w:lang w:val="en-GB"/>
              </w:rPr>
            </w:pPr>
            <w:r w:rsidRPr="00BA1428">
              <w:rPr>
                <w:rFonts w:eastAsia="Times New Roman"/>
                <w:b/>
                <w:lang w:val="en-GB"/>
              </w:rPr>
              <w:t>TCVN 13063-2:2020</w:t>
            </w:r>
            <w:r w:rsidRPr="00BA1428">
              <w:rPr>
                <w:rFonts w:eastAsia="Times New Roman"/>
                <w:lang w:val="en-GB"/>
              </w:rPr>
              <w:t>: Hệ thống giao thông thông minh (ITS) – Giao thức hướng dẫn qua thiết bị ITS cá nhân cho các hệ thống cảnh báo an toàn giao thông - Phần 2: Các yêu cầu và đặc tả giao thức hướng dẫn đường bộ</w:t>
            </w:r>
          </w:p>
          <w:p w14:paraId="77A17CFB" w14:textId="77777777" w:rsidR="00AA23A4" w:rsidRPr="00BA1428" w:rsidRDefault="00AA23A4" w:rsidP="00255187">
            <w:pPr>
              <w:widowControl w:val="0"/>
              <w:spacing w:line="360" w:lineRule="auto"/>
              <w:jc w:val="both"/>
              <w:rPr>
                <w:rFonts w:eastAsia="Times New Roman"/>
                <w:lang w:val="en-GB"/>
              </w:rPr>
            </w:pPr>
            <w:r w:rsidRPr="00BA1428">
              <w:rPr>
                <w:rFonts w:eastAsia="Times New Roman"/>
                <w:b/>
                <w:lang w:val="en-GB"/>
              </w:rPr>
              <w:t>TCVN 13063-3:2020</w:t>
            </w:r>
            <w:r w:rsidRPr="00BA1428">
              <w:rPr>
                <w:rFonts w:eastAsia="Times New Roman"/>
                <w:lang w:val="en-GB"/>
              </w:rPr>
              <w:t xml:space="preserve">: Hệ thống giao thông thông minh (ITS) – Giao thức hướng dẫn qua thiết bị </w:t>
            </w:r>
            <w:r w:rsidRPr="00BA1428">
              <w:rPr>
                <w:rFonts w:eastAsia="Times New Roman"/>
                <w:lang w:val="en-GB"/>
              </w:rPr>
              <w:lastRenderedPageBreak/>
              <w:t>ITS cá nhân cho các hệ thống cảnh báo an toàn giao thông - Phần 3: Đặc tả kiểm thử sự phù hợp với giao thức hướng dẫn đường bộ</w:t>
            </w:r>
          </w:p>
          <w:p w14:paraId="09449FB9" w14:textId="77777777" w:rsidR="00AA23A4" w:rsidRPr="00BA1428" w:rsidRDefault="00AA23A4" w:rsidP="00255187">
            <w:pPr>
              <w:widowControl w:val="0"/>
              <w:spacing w:line="360" w:lineRule="auto"/>
              <w:jc w:val="both"/>
            </w:pPr>
            <w:r w:rsidRPr="00BA1428">
              <w:rPr>
                <w:rFonts w:eastAsia="Times New Roman"/>
                <w:b/>
                <w:lang w:val="en-GB"/>
              </w:rPr>
              <w:t>TCVN 12192:2018</w:t>
            </w:r>
            <w:r w:rsidRPr="00BA1428">
              <w:rPr>
                <w:rFonts w:eastAsia="Times New Roman"/>
                <w:lang w:val="en-GB"/>
              </w:rPr>
              <w:t xml:space="preserve"> Tiêu chuẩn quốc gia về Hệ thống thông điệp dữ liệu giao thông trên đường cao tốc</w:t>
            </w:r>
          </w:p>
        </w:tc>
      </w:tr>
      <w:tr w:rsidR="00982559" w:rsidRPr="00BA1428" w14:paraId="5FF9EFE4" w14:textId="77777777" w:rsidTr="002B12E5">
        <w:trPr>
          <w:jc w:val="center"/>
        </w:trPr>
        <w:tc>
          <w:tcPr>
            <w:tcW w:w="954" w:type="dxa"/>
          </w:tcPr>
          <w:p w14:paraId="0C330674" w14:textId="77777777" w:rsidR="00AA23A4" w:rsidRPr="00BA1428" w:rsidRDefault="00AA23A4" w:rsidP="00255187">
            <w:pPr>
              <w:widowControl w:val="0"/>
              <w:spacing w:line="360" w:lineRule="auto"/>
              <w:jc w:val="both"/>
              <w:rPr>
                <w:b/>
              </w:rPr>
            </w:pPr>
            <w:r w:rsidRPr="00BA1428">
              <w:rPr>
                <w:b/>
              </w:rPr>
              <w:lastRenderedPageBreak/>
              <w:t>Hệ thống thông tin trên xe</w:t>
            </w:r>
          </w:p>
        </w:tc>
        <w:tc>
          <w:tcPr>
            <w:tcW w:w="4993" w:type="dxa"/>
          </w:tcPr>
          <w:p w14:paraId="1C8B4C29" w14:textId="77777777" w:rsidR="00AA23A4" w:rsidRPr="00BA1428" w:rsidRDefault="00AA23A4" w:rsidP="00255187">
            <w:pPr>
              <w:widowControl w:val="0"/>
              <w:spacing w:line="360" w:lineRule="auto"/>
              <w:jc w:val="both"/>
            </w:pPr>
            <w:r w:rsidRPr="00BA1428">
              <w:rPr>
                <w:b/>
              </w:rPr>
              <w:t>ISO 24534-1:2010</w:t>
            </w:r>
            <w:r w:rsidRPr="00BA1428">
              <w:t xml:space="preserve"> Intelligent transport systems - Automatic vehicle and equipment identification - Electronic registration identification (ERI) for vehicles - Part 1: Architecture</w:t>
            </w:r>
            <w:r w:rsidRPr="00BA1428">
              <w:rPr>
                <w:lang w:val="vi-VN"/>
              </w:rPr>
              <w:t>.</w:t>
            </w:r>
            <w:r w:rsidRPr="00BA1428">
              <w:t xml:space="preserve"> </w:t>
            </w:r>
          </w:p>
          <w:p w14:paraId="26F58754" w14:textId="77777777" w:rsidR="00AA23A4" w:rsidRPr="00BA1428" w:rsidRDefault="00AA23A4" w:rsidP="00255187">
            <w:pPr>
              <w:widowControl w:val="0"/>
              <w:spacing w:line="360" w:lineRule="auto"/>
              <w:jc w:val="both"/>
            </w:pPr>
            <w:r w:rsidRPr="00BA1428">
              <w:rPr>
                <w:b/>
              </w:rPr>
              <w:t>ISO 24534-2:2010</w:t>
            </w:r>
            <w:r w:rsidRPr="00BA1428">
              <w:t xml:space="preserve"> Intelligent transport systems - Automatic vehicle and equipment identification - Electronic registration identification (ERI) for vehicles - Part 2: Operational requirements</w:t>
            </w:r>
          </w:p>
          <w:p w14:paraId="34557177" w14:textId="77777777" w:rsidR="00AA23A4" w:rsidRPr="00BA1428" w:rsidRDefault="00AA23A4" w:rsidP="00255187">
            <w:pPr>
              <w:widowControl w:val="0"/>
              <w:spacing w:line="360" w:lineRule="auto"/>
              <w:jc w:val="both"/>
            </w:pPr>
            <w:r w:rsidRPr="00BA1428">
              <w:rPr>
                <w:b/>
              </w:rPr>
              <w:t>ISO 17263:2012</w:t>
            </w:r>
            <w:r w:rsidRPr="00BA1428">
              <w:t xml:space="preserve"> Intelligent transport systems - Automatic vehicle and equipment identification - System parameters</w:t>
            </w:r>
          </w:p>
          <w:p w14:paraId="4CEEB4CD" w14:textId="77777777" w:rsidR="00AA23A4" w:rsidRPr="00BA1428" w:rsidRDefault="00AA23A4" w:rsidP="00255187">
            <w:pPr>
              <w:widowControl w:val="0"/>
              <w:spacing w:line="360" w:lineRule="auto"/>
              <w:jc w:val="both"/>
            </w:pPr>
            <w:r w:rsidRPr="00BA1428">
              <w:rPr>
                <w:b/>
              </w:rPr>
              <w:t>ISO 17262:2012</w:t>
            </w:r>
            <w:r w:rsidRPr="00BA1428">
              <w:t xml:space="preserve"> Intelligent transport systems - Automatic vehicle and equipment identification - Numbering and data structures</w:t>
            </w:r>
          </w:p>
          <w:p w14:paraId="7C9AFCC1" w14:textId="77777777" w:rsidR="00AA23A4" w:rsidRPr="00BA1428" w:rsidRDefault="00AA23A4" w:rsidP="00255187">
            <w:pPr>
              <w:widowControl w:val="0"/>
              <w:spacing w:line="360" w:lineRule="auto"/>
              <w:jc w:val="both"/>
            </w:pPr>
            <w:r w:rsidRPr="00BA1428">
              <w:rPr>
                <w:b/>
              </w:rPr>
              <w:t>CEN/TS 15504:2007</w:t>
            </w:r>
            <w:r w:rsidRPr="00BA1428">
              <w:t xml:space="preserve"> Public transport - Road vehicles - Visible variable passenger information devices inside the vehicle</w:t>
            </w:r>
          </w:p>
        </w:tc>
        <w:tc>
          <w:tcPr>
            <w:tcW w:w="3678" w:type="dxa"/>
          </w:tcPr>
          <w:p w14:paraId="60DF619C" w14:textId="77777777" w:rsidR="00AA23A4" w:rsidRPr="00BA1428" w:rsidRDefault="00AA23A4" w:rsidP="00255187">
            <w:pPr>
              <w:widowControl w:val="0"/>
              <w:spacing w:line="360" w:lineRule="auto"/>
              <w:jc w:val="both"/>
              <w:rPr>
                <w:rFonts w:eastAsia="Times New Roman"/>
                <w:lang w:val="en-GB"/>
              </w:rPr>
            </w:pPr>
            <w:r w:rsidRPr="00BA1428">
              <w:rPr>
                <w:rFonts w:eastAsia="Times New Roman"/>
                <w:b/>
                <w:lang w:val="en-GB"/>
              </w:rPr>
              <w:t>TCVN 13064-1:2020</w:t>
            </w:r>
            <w:r w:rsidRPr="00BA1428">
              <w:rPr>
                <w:rFonts w:eastAsia="Times New Roman"/>
                <w:lang w:val="en-GB"/>
              </w:rPr>
              <w:t>: Hệ thống giao thông thông minh (ITS) – Giao diện phương tiện để cung cấp và hỗ trợ dịch vụ ITS - Phần 1: Thông tin chung và xác định trường hợp sử dụng</w:t>
            </w:r>
          </w:p>
          <w:p w14:paraId="74B09448" w14:textId="77777777" w:rsidR="00AA23A4" w:rsidRPr="00BA1428" w:rsidRDefault="00AA23A4" w:rsidP="00255187">
            <w:pPr>
              <w:widowControl w:val="0"/>
              <w:spacing w:line="360" w:lineRule="auto"/>
              <w:jc w:val="both"/>
              <w:rPr>
                <w:rFonts w:eastAsia="Times New Roman"/>
                <w:lang w:val="vi-VN"/>
              </w:rPr>
            </w:pPr>
            <w:r w:rsidRPr="00BA1428">
              <w:rPr>
                <w:rFonts w:eastAsia="Times New Roman"/>
                <w:b/>
                <w:lang w:val="en-GB"/>
              </w:rPr>
              <w:t>TCVN 13064-2:2020</w:t>
            </w:r>
            <w:r w:rsidRPr="00BA1428">
              <w:rPr>
                <w:rFonts w:eastAsia="Times New Roman"/>
                <w:lang w:val="en-GB"/>
              </w:rPr>
              <w:t>: Hệ thống giao thông thông minh (ITS) – Giao diện phương tiện để cung cấp và hỗ trợ dịch vụ ITS – Phần 2: Yêu cầu và đặc tả giao thức cổng hợp nhất đối với giao diện cổng trạm ITS phương tiện</w:t>
            </w:r>
            <w:r w:rsidRPr="00BA1428">
              <w:rPr>
                <w:rFonts w:eastAsia="Times New Roman"/>
                <w:lang w:val="vi-VN"/>
              </w:rPr>
              <w:t>.</w:t>
            </w:r>
          </w:p>
          <w:p w14:paraId="35357C9A" w14:textId="77777777" w:rsidR="00AA23A4" w:rsidRPr="00BA1428" w:rsidRDefault="00AA23A4" w:rsidP="00255187">
            <w:pPr>
              <w:widowControl w:val="0"/>
              <w:spacing w:line="360" w:lineRule="auto"/>
              <w:jc w:val="both"/>
            </w:pPr>
            <w:r w:rsidRPr="00BA1428">
              <w:rPr>
                <w:rFonts w:eastAsia="Times New Roman"/>
                <w:b/>
                <w:lang w:val="en-GB"/>
              </w:rPr>
              <w:t>TCVN 13064-3:2020</w:t>
            </w:r>
            <w:r w:rsidRPr="00BA1428">
              <w:rPr>
                <w:rFonts w:eastAsia="Times New Roman"/>
                <w:lang w:val="en-GB"/>
              </w:rPr>
              <w:t>: Hệ thống giao thông thông minh (ITS) – Giao diện phương tiện để cung cấp và hỗ trợ dịch vụ ITS - Phần 3: Đặc tả API máy chủ và máy khách giao thức giao diện phương tiện hợp nhất</w:t>
            </w:r>
            <w:r w:rsidRPr="00BA1428">
              <w:rPr>
                <w:rFonts w:eastAsia="Times New Roman"/>
                <w:lang w:val="vi-VN"/>
              </w:rPr>
              <w:t>.</w:t>
            </w:r>
          </w:p>
        </w:tc>
      </w:tr>
      <w:tr w:rsidR="00982559" w:rsidRPr="00BA1428" w14:paraId="4D8A3511" w14:textId="77777777" w:rsidTr="002B12E5">
        <w:trPr>
          <w:jc w:val="center"/>
        </w:trPr>
        <w:tc>
          <w:tcPr>
            <w:tcW w:w="954" w:type="dxa"/>
          </w:tcPr>
          <w:p w14:paraId="1274F6C4" w14:textId="77777777" w:rsidR="00AA23A4" w:rsidRPr="00BA1428" w:rsidRDefault="00AA23A4" w:rsidP="00255187">
            <w:pPr>
              <w:widowControl w:val="0"/>
              <w:spacing w:line="360" w:lineRule="auto"/>
              <w:jc w:val="both"/>
              <w:rPr>
                <w:b/>
              </w:rPr>
            </w:pPr>
            <w:r w:rsidRPr="00BA1428">
              <w:rPr>
                <w:b/>
              </w:rPr>
              <w:t xml:space="preserve">Hệ </w:t>
            </w:r>
            <w:r w:rsidRPr="00BA1428">
              <w:rPr>
                <w:b/>
              </w:rPr>
              <w:lastRenderedPageBreak/>
              <w:t>thống thông tin trên đường</w:t>
            </w:r>
          </w:p>
        </w:tc>
        <w:tc>
          <w:tcPr>
            <w:tcW w:w="4993" w:type="dxa"/>
          </w:tcPr>
          <w:p w14:paraId="2C2B7720" w14:textId="77777777" w:rsidR="00AA23A4" w:rsidRPr="00BA1428" w:rsidRDefault="00AA23A4" w:rsidP="00255187">
            <w:pPr>
              <w:widowControl w:val="0"/>
              <w:spacing w:line="360" w:lineRule="auto"/>
              <w:jc w:val="both"/>
            </w:pPr>
            <w:r w:rsidRPr="00BA1428">
              <w:rPr>
                <w:b/>
              </w:rPr>
              <w:lastRenderedPageBreak/>
              <w:t>ISO 15784-1:2008</w:t>
            </w:r>
            <w:r w:rsidRPr="00BA1428">
              <w:t xml:space="preserve"> Intelligent transport </w:t>
            </w:r>
            <w:r w:rsidRPr="00BA1428">
              <w:lastRenderedPageBreak/>
              <w:t xml:space="preserve">systems (ITS) — Data exchange involving roadside modules communication — Part 1: General principles and documentation framework of application profiles </w:t>
            </w:r>
          </w:p>
          <w:p w14:paraId="1A85C9C3" w14:textId="77777777" w:rsidR="00AA23A4" w:rsidRPr="00BA1428" w:rsidRDefault="00AA23A4" w:rsidP="00255187">
            <w:pPr>
              <w:widowControl w:val="0"/>
              <w:spacing w:line="360" w:lineRule="auto"/>
              <w:jc w:val="both"/>
              <w:rPr>
                <w:lang w:val="vi-VN"/>
              </w:rPr>
            </w:pPr>
            <w:r w:rsidRPr="00BA1428">
              <w:rPr>
                <w:b/>
              </w:rPr>
              <w:t>ISO 15784-2:2015</w:t>
            </w:r>
            <w:r w:rsidRPr="00BA1428">
              <w:t xml:space="preserve"> Intelligent transport systems (ITS) — Data exchange involving roadside modules communication — Part 2: Centre to field device communications using SNMP </w:t>
            </w:r>
          </w:p>
          <w:p w14:paraId="199A0E17" w14:textId="77777777" w:rsidR="00AA23A4" w:rsidRPr="00BA1428" w:rsidRDefault="00AA23A4" w:rsidP="00255187">
            <w:pPr>
              <w:widowControl w:val="0"/>
              <w:spacing w:line="360" w:lineRule="auto"/>
              <w:jc w:val="both"/>
            </w:pPr>
            <w:r w:rsidRPr="00BA1428">
              <w:rPr>
                <w:b/>
              </w:rPr>
              <w:t>ISO 15784-3:2008</w:t>
            </w:r>
            <w:r w:rsidRPr="00BA1428">
              <w:t xml:space="preserve"> Intelligent transport systems (ITS) — Data exchange involving roadside modules communication — Part 3: Application profile-data exchange (AP-DATEX)</w:t>
            </w:r>
          </w:p>
        </w:tc>
        <w:tc>
          <w:tcPr>
            <w:tcW w:w="3678" w:type="dxa"/>
          </w:tcPr>
          <w:p w14:paraId="461B5070" w14:textId="77777777" w:rsidR="00AA23A4" w:rsidRPr="00BA1428" w:rsidRDefault="00AA23A4" w:rsidP="00255187">
            <w:pPr>
              <w:widowControl w:val="0"/>
              <w:spacing w:line="360" w:lineRule="auto"/>
              <w:jc w:val="both"/>
              <w:rPr>
                <w:rFonts w:eastAsia="Times New Roman"/>
                <w:spacing w:val="-6"/>
                <w:lang w:val="vi-VN"/>
              </w:rPr>
            </w:pPr>
            <w:r w:rsidRPr="00BA1428">
              <w:rPr>
                <w:rFonts w:eastAsia="Times New Roman"/>
                <w:b/>
                <w:spacing w:val="-6"/>
                <w:lang w:val="en-GB"/>
              </w:rPr>
              <w:lastRenderedPageBreak/>
              <w:t>TCVN 10852:2015</w:t>
            </w:r>
            <w:r w:rsidRPr="00BA1428">
              <w:rPr>
                <w:rFonts w:eastAsia="Times New Roman"/>
                <w:spacing w:val="-6"/>
                <w:lang w:val="en-GB"/>
              </w:rPr>
              <w:t xml:space="preserve"> Tiêu chuẩn </w:t>
            </w:r>
            <w:r w:rsidRPr="00BA1428">
              <w:rPr>
                <w:rFonts w:eastAsia="Times New Roman"/>
                <w:spacing w:val="-6"/>
                <w:lang w:val="en-GB"/>
              </w:rPr>
              <w:lastRenderedPageBreak/>
              <w:t xml:space="preserve">quốc gia về </w:t>
            </w:r>
            <w:r w:rsidRPr="00BA1428">
              <w:rPr>
                <w:rFonts w:eastAsia="Times New Roman"/>
                <w:spacing w:val="-6"/>
                <w:lang w:val="vi-VN"/>
              </w:rPr>
              <w:t>b</w:t>
            </w:r>
            <w:r w:rsidRPr="00BA1428">
              <w:rPr>
                <w:rFonts w:eastAsia="Times New Roman"/>
                <w:spacing w:val="-6"/>
                <w:lang w:val="en-GB"/>
              </w:rPr>
              <w:t>iển báo giao thông điện tử trên đường cao tốc</w:t>
            </w:r>
            <w:r w:rsidRPr="00BA1428">
              <w:rPr>
                <w:rFonts w:eastAsia="Times New Roman"/>
                <w:spacing w:val="-6"/>
                <w:lang w:val="vi-VN"/>
              </w:rPr>
              <w:t>.</w:t>
            </w:r>
          </w:p>
          <w:p w14:paraId="20E9A87D" w14:textId="77777777" w:rsidR="00AA23A4" w:rsidRPr="00BA1428" w:rsidRDefault="00AA23A4" w:rsidP="00255187">
            <w:pPr>
              <w:widowControl w:val="0"/>
              <w:tabs>
                <w:tab w:val="left" w:pos="966"/>
              </w:tabs>
              <w:spacing w:line="360" w:lineRule="auto"/>
              <w:jc w:val="both"/>
              <w:rPr>
                <w:rFonts w:eastAsia="Times New Roman"/>
                <w:spacing w:val="-6"/>
                <w:lang w:val="en-GB"/>
              </w:rPr>
            </w:pPr>
            <w:r w:rsidRPr="00BA1428">
              <w:rPr>
                <w:rFonts w:eastAsia="Times New Roman"/>
                <w:b/>
                <w:spacing w:val="-6"/>
                <w:lang w:val="en-GB"/>
              </w:rPr>
              <w:t>TCVN 12191:2018</w:t>
            </w:r>
            <w:r w:rsidRPr="00BA1428">
              <w:rPr>
                <w:rFonts w:eastAsia="Times New Roman"/>
                <w:spacing w:val="-6"/>
                <w:lang w:val="en-GB"/>
              </w:rPr>
              <w:t xml:space="preserve"> Tiêu chuẩn quốc gia về Hệ thống thông tin liên lạc trên đường cao tốc.</w:t>
            </w:r>
          </w:p>
          <w:p w14:paraId="3EF1880B" w14:textId="77777777" w:rsidR="00AA23A4" w:rsidRPr="00BA1428" w:rsidRDefault="00AA23A4" w:rsidP="00255187">
            <w:pPr>
              <w:widowControl w:val="0"/>
              <w:tabs>
                <w:tab w:val="left" w:pos="966"/>
              </w:tabs>
              <w:spacing w:line="360" w:lineRule="auto"/>
              <w:jc w:val="both"/>
              <w:rPr>
                <w:rFonts w:eastAsia="Times New Roman"/>
                <w:spacing w:val="-6"/>
                <w:lang w:val="en-GB"/>
              </w:rPr>
            </w:pPr>
            <w:r w:rsidRPr="00BA1428">
              <w:rPr>
                <w:rFonts w:eastAsia="Times New Roman"/>
                <w:b/>
                <w:spacing w:val="-6"/>
                <w:lang w:val="en-GB"/>
              </w:rPr>
              <w:t>TCCS 76:2019/BCA</w:t>
            </w:r>
            <w:r w:rsidRPr="00BA1428">
              <w:rPr>
                <w:rFonts w:eastAsia="Times New Roman"/>
                <w:spacing w:val="-6"/>
                <w:lang w:val="en-GB"/>
              </w:rPr>
              <w:t xml:space="preserve"> “Về hệ thống giám sát, xử lý vi phạm trật tự an toàn giao thông đường bộ” - Bộ Công an</w:t>
            </w:r>
          </w:p>
          <w:p w14:paraId="52FCF685" w14:textId="77777777" w:rsidR="00AA23A4" w:rsidRPr="00BA1428" w:rsidRDefault="00AA23A4" w:rsidP="00255187">
            <w:pPr>
              <w:widowControl w:val="0"/>
              <w:spacing w:line="360" w:lineRule="auto"/>
              <w:jc w:val="both"/>
              <w:rPr>
                <w:rFonts w:eastAsia="Times New Roman"/>
                <w:lang w:val="en-GB"/>
              </w:rPr>
            </w:pPr>
            <w:r w:rsidRPr="00BA1428">
              <w:rPr>
                <w:rFonts w:eastAsia="Times New Roman"/>
                <w:b/>
                <w:spacing w:val="-6"/>
                <w:lang w:val="en-GB"/>
              </w:rPr>
              <w:t>Quyết định số 3288/UBND-KT, ngày 8/8/2019</w:t>
            </w:r>
            <w:r w:rsidRPr="00BA1428">
              <w:rPr>
                <w:rFonts w:eastAsia="Times New Roman"/>
                <w:spacing w:val="-6"/>
                <w:lang w:val="en-GB"/>
              </w:rPr>
              <w:t xml:space="preserve"> “Hướng dẫn tiêu chuẩn kỹ thuật khuyến nghị đối với các hệ thống camera quan sát trên địa bàn thành phố ” – TP. Hồ Chí Minh</w:t>
            </w:r>
          </w:p>
        </w:tc>
      </w:tr>
      <w:tr w:rsidR="00982559" w:rsidRPr="00BA1428" w14:paraId="78F4AA6A" w14:textId="77777777" w:rsidTr="002B12E5">
        <w:trPr>
          <w:jc w:val="center"/>
        </w:trPr>
        <w:tc>
          <w:tcPr>
            <w:tcW w:w="954" w:type="dxa"/>
          </w:tcPr>
          <w:p w14:paraId="4A22A478" w14:textId="77777777" w:rsidR="00AA23A4" w:rsidRPr="00BA1428" w:rsidRDefault="00AA23A4" w:rsidP="00255187">
            <w:pPr>
              <w:widowControl w:val="0"/>
              <w:spacing w:line="360" w:lineRule="auto"/>
              <w:jc w:val="both"/>
              <w:rPr>
                <w:b/>
              </w:rPr>
            </w:pPr>
            <w:r w:rsidRPr="00BA1428">
              <w:rPr>
                <w:b/>
              </w:rPr>
              <w:lastRenderedPageBreak/>
              <w:t>Quản lý kết cấu hạ tầng giao thông</w:t>
            </w:r>
          </w:p>
        </w:tc>
        <w:tc>
          <w:tcPr>
            <w:tcW w:w="4993" w:type="dxa"/>
          </w:tcPr>
          <w:p w14:paraId="2E0C5A86" w14:textId="77777777" w:rsidR="00AA23A4" w:rsidRPr="00BA1428" w:rsidRDefault="00AA23A4" w:rsidP="00255187">
            <w:pPr>
              <w:widowControl w:val="0"/>
              <w:spacing w:line="360" w:lineRule="auto"/>
              <w:jc w:val="both"/>
            </w:pPr>
            <w:r w:rsidRPr="00BA1428">
              <w:rPr>
                <w:b/>
              </w:rPr>
              <w:t>CEN/TR 17143:2017</w:t>
            </w:r>
            <w:r w:rsidRPr="00BA1428">
              <w:t xml:space="preserve"> Intelligent transport systems - Standards and actions necessary to enable urban infrastructure coordination to support Urban-ITS</w:t>
            </w:r>
          </w:p>
        </w:tc>
        <w:tc>
          <w:tcPr>
            <w:tcW w:w="3678" w:type="dxa"/>
          </w:tcPr>
          <w:p w14:paraId="2AF992BC" w14:textId="77777777" w:rsidR="00AA23A4" w:rsidRPr="00BA1428" w:rsidRDefault="00AA23A4" w:rsidP="00255187">
            <w:pPr>
              <w:widowControl w:val="0"/>
              <w:spacing w:line="360" w:lineRule="auto"/>
              <w:jc w:val="both"/>
              <w:rPr>
                <w:rFonts w:eastAsia="Times New Roman"/>
              </w:rPr>
            </w:pPr>
            <w:r w:rsidRPr="00BA1428">
              <w:rPr>
                <w:rFonts w:eastAsia="Times New Roman"/>
                <w:b/>
                <w:lang w:val="en-GB"/>
              </w:rPr>
              <w:t>Tiêu chuẩn TCVN 13421:2021</w:t>
            </w:r>
            <w:r w:rsidRPr="00BA1428">
              <w:rPr>
                <w:rFonts w:eastAsia="Times New Roman"/>
                <w:lang w:val="vi-VN"/>
              </w:rPr>
              <w:t xml:space="preserve">: Dữ liệu </w:t>
            </w:r>
            <w:r w:rsidRPr="00BA1428">
              <w:rPr>
                <w:rFonts w:eastAsia="Times New Roman"/>
              </w:rPr>
              <w:t xml:space="preserve">quản </w:t>
            </w:r>
            <w:r w:rsidRPr="00BA1428">
              <w:rPr>
                <w:rFonts w:eastAsia="Times New Roman"/>
                <w:lang w:val="vi-VN"/>
              </w:rPr>
              <w:t>lý hạ tầng giao thông vận tải</w:t>
            </w:r>
            <w:r w:rsidRPr="00BA1428">
              <w:rPr>
                <w:rFonts w:eastAsia="Times New Roman"/>
              </w:rPr>
              <w:t>.</w:t>
            </w:r>
          </w:p>
          <w:p w14:paraId="437EF7C9" w14:textId="77777777" w:rsidR="00AA23A4" w:rsidRPr="00BA1428" w:rsidRDefault="00AA23A4" w:rsidP="00255187">
            <w:pPr>
              <w:widowControl w:val="0"/>
              <w:spacing w:line="360" w:lineRule="auto"/>
              <w:jc w:val="both"/>
            </w:pPr>
            <w:r w:rsidRPr="00BA1428">
              <w:rPr>
                <w:rFonts w:eastAsia="Times New Roman"/>
                <w:b/>
              </w:rPr>
              <w:t>QCVN 07- 4:2016/BXD</w:t>
            </w:r>
            <w:r w:rsidRPr="00BA1428">
              <w:rPr>
                <w:rFonts w:eastAsia="Times New Roman"/>
                <w:lang w:val="vi-VN"/>
              </w:rPr>
              <w:t>: Quy chuẩn kỹ thuật quốc gia các công trình hạ tầng giao thông</w:t>
            </w:r>
          </w:p>
        </w:tc>
      </w:tr>
      <w:tr w:rsidR="00982559" w:rsidRPr="00BA1428" w14:paraId="25746769" w14:textId="77777777" w:rsidTr="002B12E5">
        <w:trPr>
          <w:jc w:val="center"/>
        </w:trPr>
        <w:tc>
          <w:tcPr>
            <w:tcW w:w="954" w:type="dxa"/>
          </w:tcPr>
          <w:p w14:paraId="5D3AA0E3" w14:textId="77777777" w:rsidR="00AA23A4" w:rsidRPr="00BA1428" w:rsidRDefault="00AA23A4" w:rsidP="00255187">
            <w:pPr>
              <w:widowControl w:val="0"/>
              <w:spacing w:line="360" w:lineRule="auto"/>
              <w:jc w:val="both"/>
              <w:rPr>
                <w:b/>
              </w:rPr>
            </w:pPr>
            <w:r w:rsidRPr="00BA1428">
              <w:rPr>
                <w:b/>
              </w:rPr>
              <w:t>Vận tải hàng hóa</w:t>
            </w:r>
          </w:p>
        </w:tc>
        <w:tc>
          <w:tcPr>
            <w:tcW w:w="4993" w:type="dxa"/>
          </w:tcPr>
          <w:p w14:paraId="2D3B1263" w14:textId="77777777" w:rsidR="00AA23A4" w:rsidRPr="00BA1428" w:rsidRDefault="00AA23A4" w:rsidP="00255187">
            <w:pPr>
              <w:widowControl w:val="0"/>
              <w:spacing w:line="360" w:lineRule="auto"/>
              <w:jc w:val="both"/>
            </w:pPr>
            <w:r w:rsidRPr="00BA1428">
              <w:rPr>
                <w:b/>
              </w:rPr>
              <w:t>ISO 15638</w:t>
            </w:r>
            <w:r w:rsidRPr="00BA1428">
              <w:t xml:space="preserve"> (part 1- part 24) Intelligent transport systems — Framework for collaborative Telematics Applications for Regulated commercial freight Vehicles (TARV)</w:t>
            </w:r>
          </w:p>
          <w:p w14:paraId="4E3D2559" w14:textId="77777777" w:rsidR="00AA23A4" w:rsidRPr="00BA1428" w:rsidRDefault="00AA23A4" w:rsidP="00255187">
            <w:pPr>
              <w:widowControl w:val="0"/>
              <w:spacing w:line="360" w:lineRule="auto"/>
              <w:jc w:val="both"/>
            </w:pPr>
            <w:r w:rsidRPr="00BA1428">
              <w:rPr>
                <w:b/>
              </w:rPr>
              <w:t>ISO 26683-1:2013</w:t>
            </w:r>
            <w:r w:rsidRPr="00BA1428">
              <w:t xml:space="preserve"> Intelligent transport systems - Freight land conveyance content identification and communication - Part 1: Context, architecture and referenced </w:t>
            </w:r>
            <w:r w:rsidRPr="00BA1428">
              <w:lastRenderedPageBreak/>
              <w:t>standards</w:t>
            </w:r>
          </w:p>
          <w:p w14:paraId="1ACEA8D1" w14:textId="77777777" w:rsidR="00AA23A4" w:rsidRPr="00BA1428" w:rsidRDefault="00AA23A4" w:rsidP="00255187">
            <w:pPr>
              <w:widowControl w:val="0"/>
              <w:spacing w:line="360" w:lineRule="auto"/>
              <w:jc w:val="both"/>
            </w:pPr>
            <w:r w:rsidRPr="00BA1428">
              <w:rPr>
                <w:b/>
              </w:rPr>
              <w:t>ISO 18495-1:2016</w:t>
            </w:r>
            <w:r w:rsidRPr="00BA1428">
              <w:t xml:space="preserve"> Intelligent transport systems - Commercial freight - Automotive visibility in the distribution supply chain - Part 1: Architecture and data definitions</w:t>
            </w:r>
          </w:p>
          <w:p w14:paraId="052F1978" w14:textId="77777777" w:rsidR="00AA23A4" w:rsidRPr="00BA1428" w:rsidRDefault="00AA23A4" w:rsidP="00255187">
            <w:pPr>
              <w:widowControl w:val="0"/>
              <w:spacing w:line="360" w:lineRule="auto"/>
              <w:jc w:val="both"/>
              <w:rPr>
                <w:lang w:val="vi-VN"/>
              </w:rPr>
            </w:pPr>
            <w:r w:rsidRPr="00BA1428">
              <w:rPr>
                <w:b/>
              </w:rPr>
              <w:t>ISO/TS 24533:2012</w:t>
            </w:r>
            <w:r w:rsidRPr="00BA1428">
              <w:t xml:space="preserve"> Intelligent transport systems - Electronic information exchange to facilitate the movement of freight and its intermodal transfer - Road transport information exchange methodology</w:t>
            </w:r>
            <w:r w:rsidRPr="00BA1428">
              <w:rPr>
                <w:lang w:val="vi-VN"/>
              </w:rPr>
              <w:t>.</w:t>
            </w:r>
            <w:r w:rsidRPr="00BA1428">
              <w:t xml:space="preserve"> </w:t>
            </w:r>
          </w:p>
          <w:p w14:paraId="7AF0C544" w14:textId="77777777" w:rsidR="00AA23A4" w:rsidRPr="00BA1428" w:rsidRDefault="00AA23A4" w:rsidP="00255187">
            <w:pPr>
              <w:widowControl w:val="0"/>
              <w:spacing w:line="360" w:lineRule="auto"/>
              <w:jc w:val="both"/>
            </w:pPr>
            <w:r w:rsidRPr="00BA1428">
              <w:rPr>
                <w:b/>
              </w:rPr>
              <w:t>CEN/TS 16405:2017</w:t>
            </w:r>
            <w:r w:rsidRPr="00BA1428">
              <w:t xml:space="preserve"> Intelligent transport systems - Ecall - Additional data concept specification for heavy goods vehicles</w:t>
            </w:r>
          </w:p>
        </w:tc>
        <w:tc>
          <w:tcPr>
            <w:tcW w:w="3678" w:type="dxa"/>
          </w:tcPr>
          <w:p w14:paraId="01CCB625" w14:textId="77777777" w:rsidR="00AA23A4" w:rsidRPr="00BA1428" w:rsidRDefault="00AA23A4" w:rsidP="00255187">
            <w:pPr>
              <w:widowControl w:val="0"/>
              <w:spacing w:line="360" w:lineRule="auto"/>
              <w:jc w:val="both"/>
            </w:pPr>
          </w:p>
        </w:tc>
      </w:tr>
      <w:tr w:rsidR="00982559" w:rsidRPr="00BA1428" w14:paraId="5D7D53B6" w14:textId="77777777" w:rsidTr="002B12E5">
        <w:trPr>
          <w:jc w:val="center"/>
        </w:trPr>
        <w:tc>
          <w:tcPr>
            <w:tcW w:w="954" w:type="dxa"/>
          </w:tcPr>
          <w:p w14:paraId="7DAFE2F0" w14:textId="77777777" w:rsidR="00AA23A4" w:rsidRPr="00BA1428" w:rsidRDefault="00AA23A4" w:rsidP="00255187">
            <w:pPr>
              <w:widowControl w:val="0"/>
              <w:spacing w:line="360" w:lineRule="auto"/>
              <w:jc w:val="both"/>
              <w:rPr>
                <w:b/>
              </w:rPr>
            </w:pPr>
            <w:r w:rsidRPr="00BA1428">
              <w:rPr>
                <w:b/>
              </w:rPr>
              <w:t xml:space="preserve">Quản lý đỗ xe </w:t>
            </w:r>
          </w:p>
        </w:tc>
        <w:tc>
          <w:tcPr>
            <w:tcW w:w="4993" w:type="dxa"/>
          </w:tcPr>
          <w:p w14:paraId="5FA20014" w14:textId="77777777" w:rsidR="00AA23A4" w:rsidRPr="00BA1428" w:rsidRDefault="00AA23A4" w:rsidP="00255187">
            <w:pPr>
              <w:widowControl w:val="0"/>
              <w:spacing w:line="360" w:lineRule="auto"/>
              <w:jc w:val="both"/>
            </w:pPr>
            <w:r w:rsidRPr="00BA1428">
              <w:rPr>
                <w:b/>
              </w:rPr>
              <w:t>ISO 16787:2016</w:t>
            </w:r>
            <w:r w:rsidRPr="00BA1428">
              <w:t xml:space="preserve"> Intelligent transport systems - Assisted Parking System (APS) - Performance equirements and test procedures</w:t>
            </w:r>
          </w:p>
          <w:p w14:paraId="64E9F8DF" w14:textId="77777777" w:rsidR="00AA23A4" w:rsidRPr="00BA1428" w:rsidRDefault="00AA23A4" w:rsidP="00255187">
            <w:pPr>
              <w:widowControl w:val="0"/>
              <w:spacing w:line="360" w:lineRule="auto"/>
              <w:jc w:val="both"/>
            </w:pPr>
            <w:r w:rsidRPr="00BA1428">
              <w:rPr>
                <w:b/>
              </w:rPr>
              <w:t>CEN/TS 16157-6:2015</w:t>
            </w:r>
            <w:r w:rsidRPr="00BA1428">
              <w:t xml:space="preserve"> Intelligent transport systems - DATEX II data exchange specifications for traffic management and information - Part 6: Parking Publications</w:t>
            </w:r>
          </w:p>
        </w:tc>
        <w:tc>
          <w:tcPr>
            <w:tcW w:w="3678" w:type="dxa"/>
          </w:tcPr>
          <w:p w14:paraId="7EFD7BA5" w14:textId="77777777" w:rsidR="00AA23A4" w:rsidRPr="00BA1428" w:rsidRDefault="00AA23A4" w:rsidP="00255187">
            <w:pPr>
              <w:widowControl w:val="0"/>
              <w:spacing w:line="360" w:lineRule="auto"/>
              <w:jc w:val="both"/>
            </w:pPr>
          </w:p>
        </w:tc>
      </w:tr>
      <w:tr w:rsidR="00982559" w:rsidRPr="00BA1428" w14:paraId="7957E6BA" w14:textId="77777777" w:rsidTr="002B12E5">
        <w:trPr>
          <w:jc w:val="center"/>
        </w:trPr>
        <w:tc>
          <w:tcPr>
            <w:tcW w:w="954" w:type="dxa"/>
          </w:tcPr>
          <w:p w14:paraId="2C01672D" w14:textId="77777777" w:rsidR="00AA23A4" w:rsidRPr="00BA1428" w:rsidRDefault="00AA23A4" w:rsidP="00255187">
            <w:pPr>
              <w:widowControl w:val="0"/>
              <w:spacing w:line="360" w:lineRule="auto"/>
              <w:jc w:val="both"/>
              <w:rPr>
                <w:b/>
              </w:rPr>
            </w:pPr>
            <w:r w:rsidRPr="00BA1428">
              <w:rPr>
                <w:b/>
              </w:rPr>
              <w:t>Giao thông công cộng</w:t>
            </w:r>
          </w:p>
        </w:tc>
        <w:tc>
          <w:tcPr>
            <w:tcW w:w="4993" w:type="dxa"/>
          </w:tcPr>
          <w:p w14:paraId="4CDFFF11" w14:textId="77777777" w:rsidR="00AA23A4" w:rsidRPr="00BA1428" w:rsidRDefault="00AA23A4" w:rsidP="00255187">
            <w:pPr>
              <w:widowControl w:val="0"/>
              <w:spacing w:line="360" w:lineRule="auto"/>
              <w:jc w:val="both"/>
            </w:pPr>
            <w:r w:rsidRPr="00BA1428">
              <w:rPr>
                <w:b/>
              </w:rPr>
              <w:t>ISO 17185-1:2014</w:t>
            </w:r>
            <w:r w:rsidRPr="00BA1428">
              <w:t xml:space="preserve"> Intelligent transport systems - Public transport user information - Part 1: Standards framework for public information systems</w:t>
            </w:r>
          </w:p>
          <w:p w14:paraId="48490139" w14:textId="77777777" w:rsidR="00AA23A4" w:rsidRPr="00BA1428" w:rsidRDefault="00AA23A4" w:rsidP="00255187">
            <w:pPr>
              <w:widowControl w:val="0"/>
              <w:spacing w:line="360" w:lineRule="auto"/>
              <w:jc w:val="both"/>
            </w:pPr>
            <w:r w:rsidRPr="00BA1428">
              <w:rPr>
                <w:b/>
              </w:rPr>
              <w:t>CEN/TS 13149-3:2007</w:t>
            </w:r>
            <w:r w:rsidRPr="00BA1428">
              <w:t xml:space="preserve"> Public transport - Road vehicle scheduling and control systems - Part 3: WorldFIP message content</w:t>
            </w:r>
          </w:p>
          <w:p w14:paraId="33C0BD93" w14:textId="77777777" w:rsidR="00AA23A4" w:rsidRPr="00BA1428" w:rsidRDefault="00AA23A4" w:rsidP="00255187">
            <w:pPr>
              <w:widowControl w:val="0"/>
              <w:spacing w:line="360" w:lineRule="auto"/>
              <w:jc w:val="both"/>
            </w:pPr>
            <w:r w:rsidRPr="00BA1428">
              <w:rPr>
                <w:b/>
              </w:rPr>
              <w:t>CEN/TS 13149-6:2005</w:t>
            </w:r>
            <w:r w:rsidRPr="00BA1428">
              <w:t xml:space="preserve"> Public transport - Road vehicle scheduling and control systems - Part 6: CAN message content</w:t>
            </w:r>
          </w:p>
          <w:p w14:paraId="04359064" w14:textId="77777777" w:rsidR="00AA23A4" w:rsidRPr="00BA1428" w:rsidRDefault="00AA23A4" w:rsidP="00255187">
            <w:pPr>
              <w:widowControl w:val="0"/>
              <w:spacing w:line="360" w:lineRule="auto"/>
              <w:jc w:val="both"/>
            </w:pPr>
            <w:r w:rsidRPr="00BA1428">
              <w:rPr>
                <w:b/>
              </w:rPr>
              <w:lastRenderedPageBreak/>
              <w:t>CEN/TS 13149-7:2015</w:t>
            </w:r>
            <w:r w:rsidRPr="00BA1428">
              <w:t xml:space="preserve"> Public transport - Road vehicle scheduling and control systems - Part 7: System and Network Architecture</w:t>
            </w:r>
          </w:p>
          <w:p w14:paraId="15F0F398" w14:textId="77777777" w:rsidR="00AA23A4" w:rsidRPr="00BA1428" w:rsidRDefault="00AA23A4" w:rsidP="00255187">
            <w:pPr>
              <w:widowControl w:val="0"/>
              <w:spacing w:line="360" w:lineRule="auto"/>
              <w:jc w:val="both"/>
            </w:pPr>
            <w:r w:rsidRPr="00BA1428">
              <w:rPr>
                <w:b/>
              </w:rPr>
              <w:t>CEN/TS 13149-8:2013</w:t>
            </w:r>
            <w:r w:rsidRPr="00BA1428">
              <w:t xml:space="preserve"> Public transport - Road vehicle scheduling and control systems - Part 8: Physical layer for IP communication</w:t>
            </w:r>
          </w:p>
          <w:p w14:paraId="57BDC896" w14:textId="77777777" w:rsidR="00AA23A4" w:rsidRPr="00BA1428" w:rsidRDefault="00AA23A4" w:rsidP="00255187">
            <w:pPr>
              <w:widowControl w:val="0"/>
              <w:spacing w:line="360" w:lineRule="auto"/>
              <w:jc w:val="both"/>
            </w:pPr>
            <w:r w:rsidRPr="00BA1428">
              <w:rPr>
                <w:b/>
              </w:rPr>
              <w:t>CEN/TS 15531-4:2011</w:t>
            </w:r>
            <w:r w:rsidRPr="00BA1428">
              <w:t xml:space="preserve"> Public transport - Service interface for real-time information relating to public transport operations - Part 4: Functional service interfaces: Facility Monitoring</w:t>
            </w:r>
          </w:p>
          <w:p w14:paraId="26C50F71" w14:textId="77777777" w:rsidR="00AA23A4" w:rsidRPr="00BA1428" w:rsidRDefault="00AA23A4" w:rsidP="00255187">
            <w:pPr>
              <w:widowControl w:val="0"/>
              <w:spacing w:line="360" w:lineRule="auto"/>
              <w:jc w:val="both"/>
            </w:pPr>
            <w:r w:rsidRPr="00BA1428">
              <w:rPr>
                <w:b/>
              </w:rPr>
              <w:t>CEN/TS 15531-5:2016</w:t>
            </w:r>
            <w:r w:rsidRPr="00BA1428">
              <w:t xml:space="preserve"> Public transport ‐ Service interface for real‐time information relating to public transport operations ‐ Part 5: Functional service interfaces situation exchange: Situation Exchange</w:t>
            </w:r>
          </w:p>
        </w:tc>
        <w:tc>
          <w:tcPr>
            <w:tcW w:w="3678" w:type="dxa"/>
          </w:tcPr>
          <w:p w14:paraId="70EE1992" w14:textId="77777777" w:rsidR="00AA23A4" w:rsidRPr="00BA1428" w:rsidRDefault="00AA23A4" w:rsidP="00255187">
            <w:pPr>
              <w:widowControl w:val="0"/>
              <w:spacing w:line="360" w:lineRule="auto"/>
              <w:jc w:val="both"/>
            </w:pPr>
          </w:p>
        </w:tc>
      </w:tr>
      <w:tr w:rsidR="00982559" w:rsidRPr="00BA1428" w14:paraId="5E2F8DD2" w14:textId="77777777" w:rsidTr="002B12E5">
        <w:trPr>
          <w:jc w:val="center"/>
        </w:trPr>
        <w:tc>
          <w:tcPr>
            <w:tcW w:w="954" w:type="dxa"/>
          </w:tcPr>
          <w:p w14:paraId="3C3B74F7" w14:textId="77777777" w:rsidR="00AA23A4" w:rsidRPr="00BA1428" w:rsidRDefault="00AA23A4" w:rsidP="00255187">
            <w:pPr>
              <w:widowControl w:val="0"/>
              <w:spacing w:line="360" w:lineRule="auto"/>
              <w:jc w:val="both"/>
              <w:rPr>
                <w:b/>
              </w:rPr>
            </w:pPr>
            <w:r w:rsidRPr="00BA1428">
              <w:rPr>
                <w:b/>
              </w:rPr>
              <w:t>Quản lý sự cố</w:t>
            </w:r>
          </w:p>
        </w:tc>
        <w:tc>
          <w:tcPr>
            <w:tcW w:w="4993" w:type="dxa"/>
          </w:tcPr>
          <w:p w14:paraId="50030A43" w14:textId="77777777" w:rsidR="00AA23A4" w:rsidRPr="00BA1428" w:rsidRDefault="00AA23A4" w:rsidP="00255187">
            <w:pPr>
              <w:widowControl w:val="0"/>
              <w:spacing w:line="360" w:lineRule="auto"/>
              <w:jc w:val="both"/>
            </w:pPr>
            <w:r w:rsidRPr="00BA1428">
              <w:rPr>
                <w:b/>
              </w:rPr>
              <w:t>ISO 24978-2009</w:t>
            </w:r>
            <w:r w:rsidRPr="00BA1428">
              <w:t xml:space="preserve"> Intelligent transport systems – ITS Safety and emergency messages using any available wireless media – Data registry procedures</w:t>
            </w:r>
          </w:p>
        </w:tc>
        <w:tc>
          <w:tcPr>
            <w:tcW w:w="3678" w:type="dxa"/>
          </w:tcPr>
          <w:p w14:paraId="1FAD80B6" w14:textId="77777777" w:rsidR="00AA23A4" w:rsidRPr="00BA1428" w:rsidRDefault="00AA23A4" w:rsidP="00255187">
            <w:pPr>
              <w:widowControl w:val="0"/>
              <w:spacing w:line="360" w:lineRule="auto"/>
              <w:jc w:val="both"/>
            </w:pPr>
          </w:p>
        </w:tc>
      </w:tr>
      <w:tr w:rsidR="00AA23A4" w:rsidRPr="00BA1428" w14:paraId="5BA5E16B" w14:textId="77777777" w:rsidTr="002B12E5">
        <w:trPr>
          <w:jc w:val="center"/>
        </w:trPr>
        <w:tc>
          <w:tcPr>
            <w:tcW w:w="954" w:type="dxa"/>
          </w:tcPr>
          <w:p w14:paraId="6160AAF9" w14:textId="77777777" w:rsidR="00AA23A4" w:rsidRPr="00BA1428" w:rsidRDefault="00AA23A4" w:rsidP="00255187">
            <w:pPr>
              <w:widowControl w:val="0"/>
              <w:spacing w:line="360" w:lineRule="auto"/>
              <w:jc w:val="both"/>
              <w:rPr>
                <w:b/>
              </w:rPr>
            </w:pPr>
            <w:r w:rsidRPr="00BA1428">
              <w:rPr>
                <w:b/>
              </w:rPr>
              <w:t>Hỗ trợ xử lý vi phạm giao thông</w:t>
            </w:r>
          </w:p>
        </w:tc>
        <w:tc>
          <w:tcPr>
            <w:tcW w:w="4993" w:type="dxa"/>
          </w:tcPr>
          <w:p w14:paraId="548BEBB2" w14:textId="77777777" w:rsidR="00AA23A4" w:rsidRPr="00BA1428" w:rsidRDefault="00AA23A4" w:rsidP="00255187">
            <w:pPr>
              <w:widowControl w:val="0"/>
              <w:spacing w:line="360" w:lineRule="auto"/>
              <w:jc w:val="both"/>
              <w:rPr>
                <w:b/>
              </w:rPr>
            </w:pPr>
          </w:p>
        </w:tc>
        <w:tc>
          <w:tcPr>
            <w:tcW w:w="3678" w:type="dxa"/>
          </w:tcPr>
          <w:p w14:paraId="16DDF252" w14:textId="77777777" w:rsidR="00AA23A4" w:rsidRPr="00BA1428" w:rsidRDefault="00AA23A4" w:rsidP="00255187">
            <w:pPr>
              <w:widowControl w:val="0"/>
              <w:spacing w:line="360" w:lineRule="auto"/>
              <w:jc w:val="both"/>
            </w:pPr>
            <w:r w:rsidRPr="00BA1428">
              <w:rPr>
                <w:spacing w:val="3"/>
                <w:shd w:val="clear" w:color="auto" w:fill="FFFFFF"/>
              </w:rPr>
              <w:t>Thông tư số 75/2020/TT-BCA ngày 02 tháng 07 năm 2020 về việc Ban hành tiêu chuẩn cơ sở trong lĩnh vực an ninh đối với Hệ thống giám sát, xử lý vi phạm trật tự, an toàn giao thông đường bộ</w:t>
            </w:r>
          </w:p>
        </w:tc>
      </w:tr>
    </w:tbl>
    <w:p w14:paraId="05C5B777" w14:textId="77777777" w:rsidR="00AA23A4" w:rsidRPr="00BA1428" w:rsidRDefault="00AA23A4" w:rsidP="00AA23A4">
      <w:pPr>
        <w:widowControl w:val="0"/>
        <w:spacing w:after="0" w:line="360" w:lineRule="auto"/>
        <w:ind w:firstLine="720"/>
        <w:jc w:val="both"/>
        <w:rPr>
          <w:sz w:val="24"/>
          <w:szCs w:val="24"/>
        </w:rPr>
      </w:pPr>
    </w:p>
    <w:p w14:paraId="531FB074" w14:textId="77777777" w:rsidR="00AA23A4" w:rsidRPr="00BA1428" w:rsidRDefault="00AA23A4" w:rsidP="00E13557">
      <w:pPr>
        <w:widowControl w:val="0"/>
        <w:spacing w:after="0" w:line="360" w:lineRule="auto"/>
        <w:jc w:val="center"/>
        <w:outlineLvl w:val="0"/>
        <w:rPr>
          <w:b/>
          <w:sz w:val="28"/>
        </w:rPr>
      </w:pPr>
    </w:p>
    <w:p w14:paraId="35DA46C3" w14:textId="3BB610DA" w:rsidR="00CD70D7" w:rsidRPr="00BA1428" w:rsidRDefault="008160A7" w:rsidP="00890684">
      <w:pPr>
        <w:pStyle w:val="abang"/>
      </w:pPr>
      <w:r w:rsidRPr="00BA1428">
        <w:br w:type="page"/>
      </w:r>
      <w:bookmarkStart w:id="345" w:name="_Toc162423187"/>
      <w:bookmarkStart w:id="346" w:name="_Toc162878245"/>
      <w:bookmarkStart w:id="347" w:name="_Toc173744661"/>
      <w:bookmarkStart w:id="348" w:name="_Toc173744720"/>
      <w:r w:rsidR="00E13557" w:rsidRPr="00BA1428">
        <w:lastRenderedPageBreak/>
        <w:t>PHỤ LỤ</w:t>
      </w:r>
      <w:r w:rsidR="008E6796" w:rsidRPr="00BA1428">
        <w:t>C 3</w:t>
      </w:r>
      <w:r w:rsidR="00E13557" w:rsidRPr="00BA1428">
        <w:t>. CÁC NHIỆM VỤ PHỤC VỤ PHÁT TRIỂN HỆ THỐNG GIAO THÔNG THÀNH PHỐ HÀ NỘI</w:t>
      </w:r>
      <w:bookmarkEnd w:id="332"/>
      <w:bookmarkEnd w:id="333"/>
      <w:bookmarkEnd w:id="345"/>
      <w:bookmarkEnd w:id="346"/>
      <w:bookmarkEnd w:id="347"/>
      <w:bookmarkEnd w:id="348"/>
    </w:p>
    <w:p w14:paraId="11D96DA6" w14:textId="77777777" w:rsidR="00CD70D7" w:rsidRPr="00BA1428" w:rsidRDefault="00CD70D7" w:rsidP="00E13557">
      <w:pPr>
        <w:widowControl w:val="0"/>
        <w:tabs>
          <w:tab w:val="left" w:pos="952"/>
        </w:tabs>
        <w:spacing w:after="0" w:line="360" w:lineRule="auto"/>
        <w:jc w:val="both"/>
        <w:outlineLvl w:val="0"/>
        <w:rPr>
          <w:b/>
          <w:sz w:val="28"/>
          <w:szCs w:val="28"/>
        </w:rPr>
      </w:pPr>
      <w:bookmarkStart w:id="349" w:name="_Toc153955581"/>
      <w:bookmarkStart w:id="350" w:name="_Toc161815425"/>
      <w:bookmarkStart w:id="351" w:name="_Toc162011895"/>
      <w:bookmarkStart w:id="352" w:name="_Toc162361574"/>
      <w:bookmarkStart w:id="353" w:name="_Toc162422885"/>
      <w:bookmarkStart w:id="354" w:name="_Toc162423188"/>
      <w:bookmarkStart w:id="355" w:name="_Toc162874165"/>
      <w:bookmarkStart w:id="356" w:name="_Toc162878246"/>
      <w:bookmarkStart w:id="357" w:name="_Toc173744932"/>
      <w:bookmarkStart w:id="358" w:name="_Toc181889821"/>
      <w:r w:rsidRPr="00BA1428">
        <w:rPr>
          <w:b/>
          <w:sz w:val="28"/>
          <w:szCs w:val="28"/>
        </w:rPr>
        <w:t>1. Chiến lược tăng cường thông tin</w:t>
      </w:r>
      <w:bookmarkEnd w:id="349"/>
      <w:bookmarkEnd w:id="350"/>
      <w:bookmarkEnd w:id="351"/>
      <w:bookmarkEnd w:id="352"/>
      <w:bookmarkEnd w:id="353"/>
      <w:bookmarkEnd w:id="354"/>
      <w:bookmarkEnd w:id="355"/>
      <w:bookmarkEnd w:id="356"/>
      <w:bookmarkEnd w:id="357"/>
      <w:bookmarkEnd w:id="358"/>
    </w:p>
    <w:p w14:paraId="5D5045BB"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sz w:val="28"/>
          <w:szCs w:val="28"/>
        </w:rPr>
        <w:t>Mục tiêu của chiến lược là tăng cường cung cấp thông tin giao thông cung cấp cho nguời dùng:  thông tin nhiều, chính xác, kịp thời, đúng đối tượng. Để đạt được mục tiêu này cần thực hiện các nhiệm vụ xây dựng các ứng dụng sau.</w:t>
      </w:r>
    </w:p>
    <w:p w14:paraId="6B8FFB43" w14:textId="77777777" w:rsidR="00CD70D7" w:rsidRPr="00BA1428" w:rsidRDefault="00CD70D7" w:rsidP="00E13557">
      <w:pPr>
        <w:pStyle w:val="ListParagraph"/>
        <w:widowControl w:val="0"/>
        <w:tabs>
          <w:tab w:val="left" w:pos="426"/>
        </w:tabs>
        <w:spacing w:after="0" w:line="360" w:lineRule="auto"/>
        <w:ind w:left="0" w:firstLine="720"/>
        <w:contextualSpacing w:val="0"/>
        <w:jc w:val="both"/>
        <w:outlineLvl w:val="0"/>
        <w:rPr>
          <w:b/>
          <w:sz w:val="28"/>
          <w:szCs w:val="28"/>
        </w:rPr>
      </w:pPr>
      <w:bookmarkStart w:id="359" w:name="_Toc153955582"/>
      <w:bookmarkStart w:id="360" w:name="_Toc161815426"/>
      <w:bookmarkStart w:id="361" w:name="_Toc162011896"/>
      <w:bookmarkStart w:id="362" w:name="_Toc162361575"/>
      <w:bookmarkStart w:id="363" w:name="_Toc162422886"/>
      <w:bookmarkStart w:id="364" w:name="_Toc162423189"/>
      <w:bookmarkStart w:id="365" w:name="_Toc162874166"/>
      <w:bookmarkStart w:id="366" w:name="_Toc162878247"/>
      <w:bookmarkStart w:id="367" w:name="_Toc173744933"/>
      <w:bookmarkStart w:id="368" w:name="_Toc181889822"/>
      <w:r w:rsidRPr="00BA1428">
        <w:rPr>
          <w:b/>
          <w:sz w:val="28"/>
          <w:szCs w:val="28"/>
        </w:rPr>
        <w:t>1.1 Xây dựng ứng dụng HanoiMap</w:t>
      </w:r>
      <w:bookmarkEnd w:id="359"/>
      <w:bookmarkEnd w:id="360"/>
      <w:bookmarkEnd w:id="361"/>
      <w:bookmarkEnd w:id="362"/>
      <w:bookmarkEnd w:id="363"/>
      <w:bookmarkEnd w:id="364"/>
      <w:bookmarkEnd w:id="365"/>
      <w:bookmarkEnd w:id="366"/>
      <w:bookmarkEnd w:id="367"/>
      <w:bookmarkEnd w:id="368"/>
    </w:p>
    <w:p w14:paraId="0DA71B80"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Mục đích</w:t>
      </w:r>
      <w:r w:rsidRPr="00BA1428">
        <w:rPr>
          <w:sz w:val="28"/>
          <w:szCs w:val="28"/>
        </w:rPr>
        <w:t>: Cung cấp cho người dùng đầy đủ các chức năng về thông tin giao thông, lập kế hoạch chuyến đi, thực hiện chuyến đi an toàn, tiện lợi, hiệu quả.</w:t>
      </w:r>
    </w:p>
    <w:p w14:paraId="5ED6AF2D"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Chức năng</w:t>
      </w:r>
      <w:r w:rsidRPr="00BA1428">
        <w:rPr>
          <w:sz w:val="28"/>
          <w:szCs w:val="28"/>
        </w:rPr>
        <w:t xml:space="preserve">: Giao diện trên nền tảng bản đồ giao thông số chung của Sở GTVT Hà nội; Cung cấp thông tin các cơ sở hạ tầng cần thiết cho người dùng: vị trí bến xe, nhà ga, điểm dừng xe buýt, trạm xăng, trạm sạc, điểm đỗ xe… cùng các dịch vụ cung cấp theo thời gian thực; Cung cấp thông tin các phương tiện và dịch vụ giao thông công cộng; Lập kế hoạch chuyến đi đa phương thức, đơn phương thức, đề xuất phương án tối ưu cho người dùng; Cung cấp thông tin giao thông: mức độ ùn tắc các tuyến đường, tình hình thời tiết, điều kiện mặt đường, … theo thời gian thực, chia sẻ hình ảnh giao thông tại các vị trí quan sát; Điều hướng: hướng dẫn người tham gia giao thông thực hiện chuyến đi theo yêu cầu, an toàn; Thanh toán điện tử; Cổng tương tác với người dùng; Kết nối với hệ thống thông tin du lịch; Có khả năng giao tiếp qua giọng nói, chatbot, phân tích nhu cầu (sử dụng AI), tích lũy kinh nghiệm; Thu thập, khai thác thông tin chuyến đi của người tham gia giao thông; Giao tiếp bằng tiếng Việt và tiếng Anh; </w:t>
      </w:r>
    </w:p>
    <w:p w14:paraId="6D0B3B98"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Đối tượng sử dụng</w:t>
      </w:r>
      <w:r w:rsidRPr="00BA1428">
        <w:rPr>
          <w:sz w:val="28"/>
          <w:szCs w:val="28"/>
        </w:rPr>
        <w:t>: người tham gia giao thông, doanh nghiệp.</w:t>
      </w:r>
    </w:p>
    <w:p w14:paraId="62FA25C9"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Thời gian thực hiện</w:t>
      </w:r>
      <w:r w:rsidRPr="00BA1428">
        <w:rPr>
          <w:sz w:val="28"/>
          <w:szCs w:val="28"/>
        </w:rPr>
        <w:t xml:space="preserve">: </w:t>
      </w:r>
    </w:p>
    <w:p w14:paraId="31887BB1"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sz w:val="28"/>
          <w:szCs w:val="28"/>
        </w:rPr>
        <w:t>Giai đoạn 1 (2024-2025): xây dựng trên nền tảng bản đồ chung của thành phố với các chức năng cơ bản;</w:t>
      </w:r>
    </w:p>
    <w:p w14:paraId="5BFE0FD0"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sz w:val="28"/>
          <w:szCs w:val="28"/>
        </w:rPr>
        <w:t xml:space="preserve">Các năm tiếp theo: nâng cấp, bổ sung các tính năng cần thiết mới như ngôn ngữ giao tiếp, thông tin du lịch, …, phù hợp với sự phát triển của cơ sở hạ tầng giao thông Thành phố. </w:t>
      </w:r>
    </w:p>
    <w:p w14:paraId="0BA0794B" w14:textId="77777777" w:rsidR="00D30D45" w:rsidRPr="00BA1428" w:rsidRDefault="00D30D45">
      <w:pPr>
        <w:rPr>
          <w:b/>
          <w:sz w:val="28"/>
          <w:szCs w:val="28"/>
        </w:rPr>
      </w:pPr>
      <w:bookmarkStart w:id="369" w:name="_Toc153955583"/>
      <w:bookmarkStart w:id="370" w:name="_Toc161815427"/>
      <w:bookmarkStart w:id="371" w:name="_Toc162011897"/>
      <w:bookmarkStart w:id="372" w:name="_Toc162361576"/>
      <w:bookmarkStart w:id="373" w:name="_Toc162422887"/>
      <w:bookmarkStart w:id="374" w:name="_Toc162423190"/>
      <w:bookmarkStart w:id="375" w:name="_Toc162874167"/>
      <w:r w:rsidRPr="00BA1428">
        <w:rPr>
          <w:b/>
          <w:sz w:val="28"/>
          <w:szCs w:val="28"/>
        </w:rPr>
        <w:br w:type="page"/>
      </w:r>
    </w:p>
    <w:p w14:paraId="3CB18896" w14:textId="69A575AE" w:rsidR="00CD70D7" w:rsidRPr="00BA1428" w:rsidRDefault="00CD70D7" w:rsidP="00E13557">
      <w:pPr>
        <w:pStyle w:val="ListParagraph"/>
        <w:widowControl w:val="0"/>
        <w:tabs>
          <w:tab w:val="left" w:pos="426"/>
        </w:tabs>
        <w:spacing w:after="0" w:line="360" w:lineRule="auto"/>
        <w:ind w:left="0" w:firstLine="720"/>
        <w:contextualSpacing w:val="0"/>
        <w:jc w:val="both"/>
        <w:outlineLvl w:val="0"/>
        <w:rPr>
          <w:b/>
          <w:sz w:val="28"/>
          <w:szCs w:val="28"/>
        </w:rPr>
      </w:pPr>
      <w:bookmarkStart w:id="376" w:name="_Toc162878248"/>
      <w:bookmarkStart w:id="377" w:name="_Toc173744934"/>
      <w:bookmarkStart w:id="378" w:name="_Toc181889823"/>
      <w:r w:rsidRPr="00BA1428">
        <w:rPr>
          <w:b/>
          <w:sz w:val="28"/>
          <w:szCs w:val="28"/>
        </w:rPr>
        <w:lastRenderedPageBreak/>
        <w:t>1.2 Hệ thống thông tin trên xe</w:t>
      </w:r>
      <w:bookmarkEnd w:id="369"/>
      <w:bookmarkEnd w:id="370"/>
      <w:bookmarkEnd w:id="371"/>
      <w:bookmarkEnd w:id="372"/>
      <w:bookmarkEnd w:id="373"/>
      <w:bookmarkEnd w:id="374"/>
      <w:bookmarkEnd w:id="375"/>
      <w:bookmarkEnd w:id="376"/>
      <w:bookmarkEnd w:id="377"/>
      <w:bookmarkEnd w:id="378"/>
    </w:p>
    <w:p w14:paraId="01D1BD29"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Mục đích</w:t>
      </w:r>
      <w:r w:rsidRPr="00BA1428">
        <w:rPr>
          <w:sz w:val="28"/>
          <w:szCs w:val="28"/>
        </w:rPr>
        <w:t>: Cung cấp thông tin giao thông trên phương tiện giao thông cho người lái và hành khách.</w:t>
      </w:r>
    </w:p>
    <w:p w14:paraId="66527920"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Thành phần và chức năng</w:t>
      </w:r>
      <w:r w:rsidRPr="00BA1428">
        <w:rPr>
          <w:sz w:val="28"/>
          <w:szCs w:val="28"/>
        </w:rPr>
        <w:t>: 2 phân hệ</w:t>
      </w:r>
    </w:p>
    <w:p w14:paraId="04FDB96A" w14:textId="77777777" w:rsidR="00CD70D7" w:rsidRPr="00BA1428" w:rsidRDefault="00CD70D7" w:rsidP="00E13557">
      <w:pPr>
        <w:pStyle w:val="ListParagraph"/>
        <w:widowControl w:val="0"/>
        <w:numPr>
          <w:ilvl w:val="0"/>
          <w:numId w:val="1"/>
        </w:numPr>
        <w:tabs>
          <w:tab w:val="left" w:pos="952"/>
        </w:tabs>
        <w:spacing w:after="0" w:line="360" w:lineRule="auto"/>
        <w:ind w:left="0" w:firstLine="720"/>
        <w:contextualSpacing w:val="0"/>
        <w:jc w:val="both"/>
        <w:rPr>
          <w:sz w:val="28"/>
          <w:szCs w:val="28"/>
        </w:rPr>
      </w:pPr>
      <w:r w:rsidRPr="00BA1428">
        <w:rPr>
          <w:sz w:val="28"/>
          <w:szCs w:val="28"/>
        </w:rPr>
        <w:t>Trên xe cá nhân: cài đặt App HanoiMap tùy theo sự lựa chọn cá nhân, không bắt buộc</w:t>
      </w:r>
    </w:p>
    <w:p w14:paraId="14BEDA7F" w14:textId="77777777" w:rsidR="00CD70D7" w:rsidRPr="00BA1428" w:rsidRDefault="00CD70D7" w:rsidP="00E13557">
      <w:pPr>
        <w:pStyle w:val="ListParagraph"/>
        <w:widowControl w:val="0"/>
        <w:numPr>
          <w:ilvl w:val="0"/>
          <w:numId w:val="1"/>
        </w:numPr>
        <w:tabs>
          <w:tab w:val="left" w:pos="952"/>
        </w:tabs>
        <w:spacing w:after="0" w:line="360" w:lineRule="auto"/>
        <w:ind w:left="0" w:firstLine="720"/>
        <w:contextualSpacing w:val="0"/>
        <w:jc w:val="both"/>
        <w:rPr>
          <w:sz w:val="28"/>
          <w:szCs w:val="28"/>
        </w:rPr>
      </w:pPr>
      <w:r w:rsidRPr="00BA1428">
        <w:rPr>
          <w:sz w:val="28"/>
          <w:szCs w:val="28"/>
        </w:rPr>
        <w:t>Trên xe buýt</w:t>
      </w:r>
    </w:p>
    <w:p w14:paraId="78D0FC72"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sz w:val="28"/>
          <w:szCs w:val="28"/>
        </w:rPr>
        <w:t xml:space="preserve">+ Bảng báo điện tử trên xe buýt: thông tin hành trình, bến sắp tới, dự kiến thời gian, các thông tin hướng dẫn, quy định, … </w:t>
      </w:r>
    </w:p>
    <w:p w14:paraId="0471981B" w14:textId="77777777" w:rsidR="00CD70D7" w:rsidRPr="00BA1428" w:rsidRDefault="00CD70D7" w:rsidP="00E13557">
      <w:pPr>
        <w:pStyle w:val="ListParagraph"/>
        <w:widowControl w:val="0"/>
        <w:tabs>
          <w:tab w:val="left" w:pos="952"/>
        </w:tabs>
        <w:spacing w:after="0" w:line="360" w:lineRule="auto"/>
        <w:ind w:left="0" w:firstLine="720"/>
        <w:contextualSpacing w:val="0"/>
        <w:jc w:val="both"/>
        <w:rPr>
          <w:sz w:val="28"/>
          <w:szCs w:val="28"/>
        </w:rPr>
      </w:pPr>
      <w:r w:rsidRPr="00BA1428">
        <w:rPr>
          <w:sz w:val="28"/>
          <w:szCs w:val="28"/>
        </w:rPr>
        <w:t>+ Loa âm thanh trên xe buýt: thông tin hành trình, bến sắp tới, dự kiến thời gian, các thông tin hướng dẫn, quy định, …</w:t>
      </w:r>
    </w:p>
    <w:p w14:paraId="14E4EC7F" w14:textId="77777777" w:rsidR="00CD70D7" w:rsidRPr="00BA1428" w:rsidRDefault="00CD70D7" w:rsidP="00E13557">
      <w:pPr>
        <w:pStyle w:val="ListParagraph"/>
        <w:widowControl w:val="0"/>
        <w:tabs>
          <w:tab w:val="left" w:pos="952"/>
        </w:tabs>
        <w:spacing w:after="0" w:line="360" w:lineRule="auto"/>
        <w:ind w:left="0" w:firstLine="720"/>
        <w:contextualSpacing w:val="0"/>
        <w:jc w:val="both"/>
        <w:rPr>
          <w:sz w:val="28"/>
          <w:szCs w:val="28"/>
        </w:rPr>
      </w:pPr>
      <w:r w:rsidRPr="00BA1428">
        <w:rPr>
          <w:sz w:val="28"/>
          <w:szCs w:val="28"/>
        </w:rPr>
        <w:t>Những trang thiết bị này đã có trong quy định, tuy nhiên hiện mới thực hiện theo tự nguyện. Dần đưa vào yêu cầu bắt buộc với các doanh nghiệp đầu tư khai thác, thời gian 2024-2025.</w:t>
      </w:r>
    </w:p>
    <w:p w14:paraId="2D518FD1" w14:textId="77777777" w:rsidR="00CD70D7" w:rsidRPr="00BA1428" w:rsidRDefault="00CD70D7" w:rsidP="00E13557">
      <w:pPr>
        <w:pStyle w:val="ListParagraph"/>
        <w:widowControl w:val="0"/>
        <w:tabs>
          <w:tab w:val="left" w:pos="952"/>
        </w:tabs>
        <w:spacing w:after="0" w:line="360" w:lineRule="auto"/>
        <w:ind w:left="0" w:firstLine="720"/>
        <w:contextualSpacing w:val="0"/>
        <w:jc w:val="both"/>
        <w:rPr>
          <w:sz w:val="28"/>
          <w:szCs w:val="28"/>
        </w:rPr>
      </w:pPr>
      <w:r w:rsidRPr="00BA1428">
        <w:rPr>
          <w:i/>
          <w:sz w:val="28"/>
          <w:szCs w:val="28"/>
        </w:rPr>
        <w:t>Đối tượng phục vụ</w:t>
      </w:r>
      <w:r w:rsidRPr="00BA1428">
        <w:rPr>
          <w:sz w:val="28"/>
          <w:szCs w:val="28"/>
        </w:rPr>
        <w:t>: người tham gia giao thông</w:t>
      </w:r>
    </w:p>
    <w:p w14:paraId="2D0709F0" w14:textId="77777777" w:rsidR="00CD70D7" w:rsidRPr="00BA1428" w:rsidRDefault="00CD70D7" w:rsidP="00E13557">
      <w:pPr>
        <w:pStyle w:val="ListParagraph"/>
        <w:widowControl w:val="0"/>
        <w:tabs>
          <w:tab w:val="left" w:pos="426"/>
        </w:tabs>
        <w:spacing w:after="0" w:line="360" w:lineRule="auto"/>
        <w:ind w:left="0" w:firstLine="720"/>
        <w:contextualSpacing w:val="0"/>
        <w:jc w:val="both"/>
        <w:outlineLvl w:val="0"/>
        <w:rPr>
          <w:b/>
          <w:sz w:val="28"/>
          <w:szCs w:val="28"/>
        </w:rPr>
      </w:pPr>
      <w:bookmarkStart w:id="379" w:name="_Toc153955584"/>
      <w:bookmarkStart w:id="380" w:name="_Toc161815428"/>
      <w:bookmarkStart w:id="381" w:name="_Toc162011898"/>
      <w:bookmarkStart w:id="382" w:name="_Toc162361577"/>
      <w:bookmarkStart w:id="383" w:name="_Toc162422888"/>
      <w:bookmarkStart w:id="384" w:name="_Toc162423191"/>
      <w:bookmarkStart w:id="385" w:name="_Toc162874168"/>
      <w:bookmarkStart w:id="386" w:name="_Toc162878249"/>
      <w:bookmarkStart w:id="387" w:name="_Toc173744935"/>
      <w:bookmarkStart w:id="388" w:name="_Toc181889824"/>
      <w:r w:rsidRPr="00BA1428">
        <w:rPr>
          <w:b/>
          <w:sz w:val="28"/>
          <w:szCs w:val="28"/>
        </w:rPr>
        <w:t>1.3 Hệ thống thông tin trên đường</w:t>
      </w:r>
      <w:bookmarkEnd w:id="379"/>
      <w:bookmarkEnd w:id="380"/>
      <w:bookmarkEnd w:id="381"/>
      <w:bookmarkEnd w:id="382"/>
      <w:bookmarkEnd w:id="383"/>
      <w:bookmarkEnd w:id="384"/>
      <w:bookmarkEnd w:id="385"/>
      <w:bookmarkEnd w:id="386"/>
      <w:bookmarkEnd w:id="387"/>
      <w:bookmarkEnd w:id="388"/>
    </w:p>
    <w:p w14:paraId="0214FAD5"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Mục đích</w:t>
      </w:r>
      <w:r w:rsidRPr="00BA1428">
        <w:rPr>
          <w:sz w:val="28"/>
          <w:szCs w:val="28"/>
        </w:rPr>
        <w:t>: Cung cấp thông tin giao thông cho người tham gia giao thông thông qua các thiết bị trên đường</w:t>
      </w:r>
    </w:p>
    <w:p w14:paraId="79E76B28" w14:textId="77777777" w:rsidR="00CD70D7" w:rsidRPr="00BA1428" w:rsidRDefault="00CD70D7" w:rsidP="00E13557">
      <w:pPr>
        <w:widowControl w:val="0"/>
        <w:tabs>
          <w:tab w:val="left" w:pos="952"/>
        </w:tabs>
        <w:spacing w:after="0" w:line="360" w:lineRule="auto"/>
        <w:ind w:firstLine="720"/>
        <w:jc w:val="both"/>
        <w:rPr>
          <w:i/>
          <w:sz w:val="28"/>
          <w:szCs w:val="28"/>
        </w:rPr>
      </w:pPr>
      <w:r w:rsidRPr="00BA1428">
        <w:rPr>
          <w:i/>
          <w:sz w:val="28"/>
          <w:szCs w:val="28"/>
        </w:rPr>
        <w:t>Đối tượng phục vụ</w:t>
      </w:r>
      <w:r w:rsidRPr="00BA1428">
        <w:rPr>
          <w:sz w:val="28"/>
          <w:szCs w:val="28"/>
        </w:rPr>
        <w:t>: người tham gia giao thông, doanh nghiệp</w:t>
      </w:r>
    </w:p>
    <w:p w14:paraId="3E06DD10" w14:textId="77777777" w:rsidR="00CD70D7" w:rsidRPr="00BA1428" w:rsidRDefault="00CD70D7" w:rsidP="00E13557">
      <w:pPr>
        <w:widowControl w:val="0"/>
        <w:tabs>
          <w:tab w:val="left" w:pos="952"/>
        </w:tabs>
        <w:spacing w:after="0" w:line="360" w:lineRule="auto"/>
        <w:ind w:firstLine="720"/>
        <w:jc w:val="both"/>
        <w:rPr>
          <w:i/>
          <w:sz w:val="28"/>
          <w:szCs w:val="28"/>
        </w:rPr>
      </w:pPr>
      <w:r w:rsidRPr="00BA1428">
        <w:rPr>
          <w:i/>
          <w:sz w:val="28"/>
          <w:szCs w:val="28"/>
        </w:rPr>
        <w:t>Thành phần và chức năng</w:t>
      </w:r>
    </w:p>
    <w:p w14:paraId="285B7F36" w14:textId="77777777" w:rsidR="00CD70D7" w:rsidRPr="00BA1428" w:rsidRDefault="00CD70D7" w:rsidP="00E13557">
      <w:pPr>
        <w:pStyle w:val="ListParagraph"/>
        <w:widowControl w:val="0"/>
        <w:numPr>
          <w:ilvl w:val="0"/>
          <w:numId w:val="1"/>
        </w:numPr>
        <w:tabs>
          <w:tab w:val="left" w:pos="952"/>
        </w:tabs>
        <w:spacing w:after="0" w:line="360" w:lineRule="auto"/>
        <w:ind w:left="0" w:firstLine="720"/>
        <w:contextualSpacing w:val="0"/>
        <w:jc w:val="both"/>
        <w:rPr>
          <w:sz w:val="28"/>
          <w:szCs w:val="28"/>
        </w:rPr>
      </w:pPr>
      <w:r w:rsidRPr="00BA1428">
        <w:rPr>
          <w:sz w:val="28"/>
          <w:szCs w:val="28"/>
        </w:rPr>
        <w:t>Bảng báo điện tử: Thông tin tình trạng giao thông, chỉ dẫn đường đi, cần lắp đặt tại các điểm quan trọng như lối vào đường trên cao, các điểm giao cắt trọng yếu, các khu vực công cộng (nhà ga, bến xe, …).</w:t>
      </w:r>
    </w:p>
    <w:p w14:paraId="592C10A2" w14:textId="77777777" w:rsidR="00CD70D7" w:rsidRPr="00BA1428" w:rsidRDefault="00CD70D7" w:rsidP="00E13557">
      <w:pPr>
        <w:pStyle w:val="ListParagraph"/>
        <w:widowControl w:val="0"/>
        <w:tabs>
          <w:tab w:val="left" w:pos="952"/>
        </w:tabs>
        <w:spacing w:after="0" w:line="360" w:lineRule="auto"/>
        <w:ind w:left="0" w:firstLine="720"/>
        <w:contextualSpacing w:val="0"/>
        <w:jc w:val="both"/>
        <w:rPr>
          <w:sz w:val="28"/>
          <w:szCs w:val="28"/>
        </w:rPr>
      </w:pPr>
      <w:r w:rsidRPr="00BA1428">
        <w:rPr>
          <w:i/>
          <w:sz w:val="28"/>
          <w:szCs w:val="28"/>
        </w:rPr>
        <w:t>Thời gian</w:t>
      </w:r>
      <w:r w:rsidRPr="00BA1428">
        <w:rPr>
          <w:sz w:val="28"/>
          <w:szCs w:val="28"/>
        </w:rPr>
        <w:t>: Đầu tư từng giai đoạn (2024-2025), (2026-2028), sau 2028</w:t>
      </w:r>
    </w:p>
    <w:p w14:paraId="0A8704C6" w14:textId="77777777" w:rsidR="00CD70D7" w:rsidRPr="00BA1428" w:rsidRDefault="00CD70D7" w:rsidP="00E13557">
      <w:pPr>
        <w:pStyle w:val="ListParagraph"/>
        <w:widowControl w:val="0"/>
        <w:numPr>
          <w:ilvl w:val="0"/>
          <w:numId w:val="1"/>
        </w:numPr>
        <w:tabs>
          <w:tab w:val="left" w:pos="952"/>
        </w:tabs>
        <w:spacing w:after="0" w:line="360" w:lineRule="auto"/>
        <w:ind w:left="0" w:firstLine="720"/>
        <w:contextualSpacing w:val="0"/>
        <w:jc w:val="both"/>
        <w:rPr>
          <w:sz w:val="28"/>
          <w:szCs w:val="28"/>
        </w:rPr>
      </w:pPr>
      <w:r w:rsidRPr="00BA1428">
        <w:rPr>
          <w:sz w:val="28"/>
          <w:szCs w:val="28"/>
        </w:rPr>
        <w:t>Các trạm thông tin (Roadside Unit): Truyền thông tin cho các xe đi qua. Đây là các thiết bị công nghệ mới (xe kết nối). Triển khai sau 2028.</w:t>
      </w:r>
    </w:p>
    <w:p w14:paraId="78CEE54F" w14:textId="77777777" w:rsidR="00CD70D7" w:rsidRPr="00BA1428" w:rsidRDefault="00CD70D7" w:rsidP="00E13557">
      <w:pPr>
        <w:pStyle w:val="ListParagraph"/>
        <w:widowControl w:val="0"/>
        <w:numPr>
          <w:ilvl w:val="0"/>
          <w:numId w:val="1"/>
        </w:numPr>
        <w:tabs>
          <w:tab w:val="left" w:pos="952"/>
        </w:tabs>
        <w:spacing w:after="0" w:line="360" w:lineRule="auto"/>
        <w:ind w:left="0" w:firstLine="720"/>
        <w:contextualSpacing w:val="0"/>
        <w:jc w:val="both"/>
        <w:rPr>
          <w:sz w:val="28"/>
          <w:szCs w:val="28"/>
        </w:rPr>
      </w:pPr>
      <w:r w:rsidRPr="00BA1428">
        <w:rPr>
          <w:sz w:val="28"/>
          <w:szCs w:val="28"/>
        </w:rPr>
        <w:t>Chatbot tương tác với người dùng tại các vị trí công cộng: thực hiện và mở rộng theo từng giai đoạn.</w:t>
      </w:r>
    </w:p>
    <w:p w14:paraId="18A12D7A" w14:textId="77777777" w:rsidR="00CD70D7" w:rsidRPr="00BA1428" w:rsidRDefault="00CD70D7" w:rsidP="00E13557">
      <w:pPr>
        <w:pStyle w:val="ListParagraph"/>
        <w:widowControl w:val="0"/>
        <w:tabs>
          <w:tab w:val="left" w:pos="567"/>
          <w:tab w:val="left" w:pos="1080"/>
        </w:tabs>
        <w:spacing w:after="0" w:line="360" w:lineRule="auto"/>
        <w:ind w:left="0" w:firstLine="720"/>
        <w:contextualSpacing w:val="0"/>
        <w:jc w:val="both"/>
        <w:outlineLvl w:val="0"/>
        <w:rPr>
          <w:b/>
          <w:sz w:val="28"/>
          <w:szCs w:val="28"/>
        </w:rPr>
      </w:pPr>
      <w:bookmarkStart w:id="389" w:name="_Toc153955585"/>
      <w:bookmarkStart w:id="390" w:name="_Toc161815429"/>
      <w:bookmarkStart w:id="391" w:name="_Toc162011899"/>
      <w:bookmarkStart w:id="392" w:name="_Toc162361578"/>
      <w:bookmarkStart w:id="393" w:name="_Toc162422889"/>
      <w:bookmarkStart w:id="394" w:name="_Toc162423192"/>
      <w:bookmarkStart w:id="395" w:name="_Toc162874169"/>
      <w:bookmarkStart w:id="396" w:name="_Toc162878250"/>
      <w:bookmarkStart w:id="397" w:name="_Toc173744936"/>
      <w:bookmarkStart w:id="398" w:name="_Toc181889825"/>
      <w:r w:rsidRPr="00BA1428">
        <w:rPr>
          <w:b/>
          <w:sz w:val="28"/>
          <w:szCs w:val="28"/>
        </w:rPr>
        <w:t>1.4 Thanh toán điện tử</w:t>
      </w:r>
      <w:bookmarkEnd w:id="389"/>
      <w:bookmarkEnd w:id="390"/>
      <w:bookmarkEnd w:id="391"/>
      <w:bookmarkEnd w:id="392"/>
      <w:bookmarkEnd w:id="393"/>
      <w:bookmarkEnd w:id="394"/>
      <w:bookmarkEnd w:id="395"/>
      <w:bookmarkEnd w:id="396"/>
      <w:bookmarkEnd w:id="397"/>
      <w:bookmarkEnd w:id="398"/>
    </w:p>
    <w:p w14:paraId="7A5A5CF6" w14:textId="77777777" w:rsidR="00CD70D7" w:rsidRPr="00BA1428" w:rsidRDefault="00CD70D7" w:rsidP="00E13557">
      <w:pPr>
        <w:widowControl w:val="0"/>
        <w:tabs>
          <w:tab w:val="left" w:pos="952"/>
          <w:tab w:val="left" w:pos="1080"/>
        </w:tabs>
        <w:spacing w:after="0" w:line="360" w:lineRule="auto"/>
        <w:ind w:firstLine="720"/>
        <w:jc w:val="both"/>
        <w:rPr>
          <w:sz w:val="28"/>
          <w:szCs w:val="28"/>
        </w:rPr>
      </w:pPr>
      <w:r w:rsidRPr="00BA1428">
        <w:rPr>
          <w:i/>
          <w:sz w:val="28"/>
          <w:szCs w:val="28"/>
        </w:rPr>
        <w:t>Mục đích</w:t>
      </w:r>
      <w:r w:rsidRPr="00BA1428">
        <w:rPr>
          <w:sz w:val="28"/>
          <w:szCs w:val="28"/>
        </w:rPr>
        <w:t xml:space="preserve">: thay thế phương thức thanh toán bằng vé trong tham gia giao </w:t>
      </w:r>
      <w:r w:rsidRPr="00BA1428">
        <w:rPr>
          <w:sz w:val="28"/>
          <w:szCs w:val="28"/>
        </w:rPr>
        <w:lastRenderedPageBreak/>
        <w:t>thông giúp lưu thông, đi lại được nhanh chóng, thuận tiện.</w:t>
      </w:r>
    </w:p>
    <w:p w14:paraId="77AD39AE" w14:textId="77777777" w:rsidR="00CD70D7" w:rsidRPr="00BA1428" w:rsidRDefault="00CD70D7" w:rsidP="00E13557">
      <w:pPr>
        <w:widowControl w:val="0"/>
        <w:tabs>
          <w:tab w:val="left" w:pos="952"/>
          <w:tab w:val="left" w:pos="1080"/>
        </w:tabs>
        <w:spacing w:after="0" w:line="360" w:lineRule="auto"/>
        <w:ind w:firstLine="720"/>
        <w:jc w:val="both"/>
        <w:rPr>
          <w:sz w:val="28"/>
          <w:szCs w:val="28"/>
        </w:rPr>
      </w:pPr>
      <w:r w:rsidRPr="00BA1428">
        <w:rPr>
          <w:i/>
          <w:sz w:val="28"/>
          <w:szCs w:val="28"/>
        </w:rPr>
        <w:t>Đối tượng phục vụ</w:t>
      </w:r>
      <w:r w:rsidRPr="00BA1428">
        <w:rPr>
          <w:sz w:val="28"/>
          <w:szCs w:val="28"/>
        </w:rPr>
        <w:t>: người tham gia giao thong, doanh nghiệp, cơ quan quản lý</w:t>
      </w:r>
    </w:p>
    <w:p w14:paraId="4B8AD334" w14:textId="77777777" w:rsidR="00CD70D7" w:rsidRPr="00BA1428" w:rsidRDefault="00CD70D7" w:rsidP="00E13557">
      <w:pPr>
        <w:widowControl w:val="0"/>
        <w:tabs>
          <w:tab w:val="left" w:pos="952"/>
          <w:tab w:val="left" w:pos="1080"/>
        </w:tabs>
        <w:spacing w:after="0" w:line="360" w:lineRule="auto"/>
        <w:ind w:firstLine="720"/>
        <w:jc w:val="both"/>
        <w:rPr>
          <w:sz w:val="28"/>
          <w:szCs w:val="28"/>
        </w:rPr>
      </w:pPr>
      <w:r w:rsidRPr="00BA1428">
        <w:rPr>
          <w:i/>
          <w:sz w:val="28"/>
          <w:szCs w:val="28"/>
        </w:rPr>
        <w:t>Chức năng</w:t>
      </w:r>
      <w:r w:rsidRPr="00BA1428">
        <w:rPr>
          <w:sz w:val="28"/>
          <w:szCs w:val="28"/>
        </w:rPr>
        <w:t>:</w:t>
      </w:r>
    </w:p>
    <w:p w14:paraId="27D549A2" w14:textId="77777777" w:rsidR="00CD70D7" w:rsidRPr="00BA1428" w:rsidRDefault="00CD70D7" w:rsidP="00E13557">
      <w:pPr>
        <w:pStyle w:val="ListParagraph"/>
        <w:widowControl w:val="0"/>
        <w:numPr>
          <w:ilvl w:val="0"/>
          <w:numId w:val="1"/>
        </w:numPr>
        <w:tabs>
          <w:tab w:val="left" w:pos="720"/>
          <w:tab w:val="left" w:pos="1080"/>
        </w:tabs>
        <w:spacing w:after="0" w:line="360" w:lineRule="auto"/>
        <w:ind w:left="0" w:firstLine="720"/>
        <w:contextualSpacing w:val="0"/>
        <w:jc w:val="both"/>
        <w:rPr>
          <w:sz w:val="28"/>
          <w:szCs w:val="28"/>
        </w:rPr>
      </w:pPr>
      <w:r w:rsidRPr="00BA1428">
        <w:rPr>
          <w:sz w:val="28"/>
          <w:szCs w:val="28"/>
        </w:rPr>
        <w:t>Thu phí điện tử tại các trạm thu phí nội đô</w:t>
      </w:r>
    </w:p>
    <w:p w14:paraId="3C769A3A" w14:textId="77777777" w:rsidR="00CD70D7" w:rsidRPr="00BA1428" w:rsidRDefault="00CD70D7" w:rsidP="00E13557">
      <w:pPr>
        <w:pStyle w:val="ListParagraph"/>
        <w:widowControl w:val="0"/>
        <w:numPr>
          <w:ilvl w:val="0"/>
          <w:numId w:val="1"/>
        </w:numPr>
        <w:tabs>
          <w:tab w:val="left" w:pos="952"/>
        </w:tabs>
        <w:spacing w:after="0" w:line="360" w:lineRule="auto"/>
        <w:ind w:left="0" w:firstLine="720"/>
        <w:contextualSpacing w:val="0"/>
        <w:jc w:val="both"/>
        <w:rPr>
          <w:sz w:val="28"/>
          <w:szCs w:val="28"/>
        </w:rPr>
      </w:pPr>
      <w:r w:rsidRPr="00BA1428">
        <w:rPr>
          <w:sz w:val="28"/>
          <w:szCs w:val="28"/>
        </w:rPr>
        <w:t>Thẻ vé liên thông trong tham gia giao thông</w:t>
      </w:r>
    </w:p>
    <w:p w14:paraId="2D077CC3" w14:textId="77777777" w:rsidR="00CD70D7" w:rsidRPr="00BA1428" w:rsidRDefault="00CD70D7" w:rsidP="00E13557">
      <w:pPr>
        <w:widowControl w:val="0"/>
        <w:spacing w:after="0" w:line="360" w:lineRule="auto"/>
        <w:ind w:firstLine="720"/>
        <w:jc w:val="both"/>
        <w:rPr>
          <w:sz w:val="28"/>
          <w:szCs w:val="28"/>
        </w:rPr>
      </w:pPr>
      <w:r w:rsidRPr="00BA1428">
        <w:rPr>
          <w:i/>
          <w:sz w:val="28"/>
          <w:szCs w:val="28"/>
        </w:rPr>
        <w:t>Thời gian thực hiện</w:t>
      </w:r>
      <w:r w:rsidRPr="00BA1428">
        <w:rPr>
          <w:sz w:val="28"/>
          <w:szCs w:val="28"/>
        </w:rPr>
        <w:t>: Thẻ vé liên thông (giai đoạn 2024-2025), Thu phí nội đô (theo từng giai đoạn sau 2025).</w:t>
      </w:r>
    </w:p>
    <w:p w14:paraId="1A37D109" w14:textId="77777777" w:rsidR="00CD70D7" w:rsidRPr="00BA1428" w:rsidRDefault="00CD70D7" w:rsidP="00E13557">
      <w:pPr>
        <w:pStyle w:val="ListParagraph"/>
        <w:widowControl w:val="0"/>
        <w:tabs>
          <w:tab w:val="left" w:pos="952"/>
          <w:tab w:val="left" w:pos="1080"/>
        </w:tabs>
        <w:spacing w:after="0" w:line="360" w:lineRule="auto"/>
        <w:ind w:left="0" w:firstLine="720"/>
        <w:contextualSpacing w:val="0"/>
        <w:jc w:val="both"/>
        <w:outlineLvl w:val="0"/>
        <w:rPr>
          <w:b/>
          <w:sz w:val="28"/>
          <w:szCs w:val="28"/>
        </w:rPr>
      </w:pPr>
      <w:bookmarkStart w:id="399" w:name="_Toc153955586"/>
      <w:bookmarkStart w:id="400" w:name="_Toc161815430"/>
      <w:bookmarkStart w:id="401" w:name="_Toc162011900"/>
      <w:bookmarkStart w:id="402" w:name="_Toc162361579"/>
      <w:bookmarkStart w:id="403" w:name="_Toc162422890"/>
      <w:bookmarkStart w:id="404" w:name="_Toc162423193"/>
      <w:bookmarkStart w:id="405" w:name="_Toc162874170"/>
      <w:bookmarkStart w:id="406" w:name="_Toc162878251"/>
      <w:bookmarkStart w:id="407" w:name="_Toc173744937"/>
      <w:bookmarkStart w:id="408" w:name="_Toc181889826"/>
      <w:r w:rsidRPr="00BA1428">
        <w:rPr>
          <w:b/>
          <w:sz w:val="28"/>
          <w:szCs w:val="28"/>
        </w:rPr>
        <w:t>1.5 Mô phỏng giao thông</w:t>
      </w:r>
      <w:bookmarkEnd w:id="399"/>
      <w:bookmarkEnd w:id="400"/>
      <w:bookmarkEnd w:id="401"/>
      <w:bookmarkEnd w:id="402"/>
      <w:bookmarkEnd w:id="403"/>
      <w:bookmarkEnd w:id="404"/>
      <w:bookmarkEnd w:id="405"/>
      <w:bookmarkEnd w:id="406"/>
      <w:bookmarkEnd w:id="407"/>
      <w:bookmarkEnd w:id="408"/>
    </w:p>
    <w:p w14:paraId="6A5B13BE" w14:textId="77777777" w:rsidR="00CD70D7" w:rsidRPr="00BA1428" w:rsidRDefault="00CD70D7" w:rsidP="00E13557">
      <w:pPr>
        <w:widowControl w:val="0"/>
        <w:tabs>
          <w:tab w:val="left" w:pos="952"/>
          <w:tab w:val="left" w:pos="1080"/>
        </w:tabs>
        <w:spacing w:after="0" w:line="360" w:lineRule="auto"/>
        <w:ind w:firstLine="720"/>
        <w:jc w:val="both"/>
        <w:rPr>
          <w:sz w:val="28"/>
          <w:szCs w:val="28"/>
        </w:rPr>
      </w:pPr>
      <w:r w:rsidRPr="00BA1428">
        <w:rPr>
          <w:i/>
          <w:sz w:val="28"/>
          <w:szCs w:val="28"/>
        </w:rPr>
        <w:t>Mục đích</w:t>
      </w:r>
      <w:r w:rsidRPr="00BA1428">
        <w:rPr>
          <w:sz w:val="28"/>
          <w:szCs w:val="28"/>
        </w:rPr>
        <w:t>: sử dụng các công cụ mô phỏng để phân tích, dự báo, đánh giá các phương án, kế hoạch điều hành, điều khiển giao thông trước khi triển khai thực tế.</w:t>
      </w:r>
    </w:p>
    <w:p w14:paraId="4311592F" w14:textId="77777777" w:rsidR="00CD70D7" w:rsidRPr="00BA1428" w:rsidRDefault="00CD70D7" w:rsidP="00E13557">
      <w:pPr>
        <w:widowControl w:val="0"/>
        <w:tabs>
          <w:tab w:val="left" w:pos="952"/>
          <w:tab w:val="left" w:pos="1080"/>
        </w:tabs>
        <w:spacing w:after="0" w:line="360" w:lineRule="auto"/>
        <w:ind w:firstLine="720"/>
        <w:jc w:val="both"/>
        <w:rPr>
          <w:sz w:val="28"/>
          <w:szCs w:val="28"/>
        </w:rPr>
      </w:pPr>
      <w:r w:rsidRPr="00BA1428">
        <w:rPr>
          <w:i/>
          <w:sz w:val="28"/>
          <w:szCs w:val="28"/>
        </w:rPr>
        <w:t>Chức năng</w:t>
      </w:r>
      <w:r w:rsidRPr="00BA1428">
        <w:rPr>
          <w:sz w:val="28"/>
          <w:szCs w:val="28"/>
        </w:rPr>
        <w:t>:</w:t>
      </w:r>
    </w:p>
    <w:p w14:paraId="0B972EE7" w14:textId="77777777" w:rsidR="00CD70D7" w:rsidRPr="00BA1428" w:rsidRDefault="00CD70D7" w:rsidP="00E13557">
      <w:pPr>
        <w:pStyle w:val="ListParagraph"/>
        <w:widowControl w:val="0"/>
        <w:numPr>
          <w:ilvl w:val="0"/>
          <w:numId w:val="1"/>
        </w:numPr>
        <w:tabs>
          <w:tab w:val="left" w:pos="952"/>
          <w:tab w:val="left" w:pos="1080"/>
        </w:tabs>
        <w:spacing w:after="0" w:line="360" w:lineRule="auto"/>
        <w:ind w:left="0" w:firstLine="720"/>
        <w:contextualSpacing w:val="0"/>
        <w:jc w:val="both"/>
        <w:rPr>
          <w:sz w:val="28"/>
          <w:szCs w:val="28"/>
        </w:rPr>
      </w:pPr>
      <w:r w:rsidRPr="00BA1428">
        <w:rPr>
          <w:sz w:val="28"/>
          <w:szCs w:val="28"/>
        </w:rPr>
        <w:t xml:space="preserve">Mô phỏng ngoại tuyến: </w:t>
      </w:r>
    </w:p>
    <w:p w14:paraId="41EF0AB1" w14:textId="77777777" w:rsidR="00CD70D7" w:rsidRPr="00BA1428" w:rsidRDefault="00CD70D7" w:rsidP="00E13557">
      <w:pPr>
        <w:widowControl w:val="0"/>
        <w:tabs>
          <w:tab w:val="left" w:pos="952"/>
          <w:tab w:val="left" w:pos="1080"/>
        </w:tabs>
        <w:spacing w:after="0" w:line="360" w:lineRule="auto"/>
        <w:ind w:firstLine="720"/>
        <w:jc w:val="both"/>
        <w:rPr>
          <w:sz w:val="28"/>
          <w:szCs w:val="28"/>
        </w:rPr>
      </w:pPr>
      <w:r w:rsidRPr="00BA1428">
        <w:rPr>
          <w:sz w:val="28"/>
          <w:szCs w:val="28"/>
        </w:rPr>
        <w:tab/>
        <w:t xml:space="preserve">+ sử dụng phần mềm mô phỏng VISSIM </w:t>
      </w:r>
      <w:r w:rsidRPr="00BA1428">
        <w:rPr>
          <w:sz w:val="28"/>
          <w:szCs w:val="28"/>
          <w:lang w:val="vi-VN"/>
        </w:rPr>
        <w:t>hỗ trợ phân tích mạng lưới giao thông ở nhiều cấp độ khác nhau từ những nút giao thông đơn lẻ, theo vùng tuyến tới toàn bộ khu vực đô thị</w:t>
      </w:r>
      <w:r w:rsidRPr="00BA1428">
        <w:rPr>
          <w:sz w:val="28"/>
          <w:szCs w:val="28"/>
        </w:rPr>
        <w:t>.</w:t>
      </w:r>
    </w:p>
    <w:p w14:paraId="0A79F9AD" w14:textId="77777777" w:rsidR="00CD70D7" w:rsidRPr="00BA1428" w:rsidRDefault="00CD70D7" w:rsidP="00E13557">
      <w:pPr>
        <w:widowControl w:val="0"/>
        <w:tabs>
          <w:tab w:val="left" w:pos="952"/>
          <w:tab w:val="left" w:pos="1080"/>
        </w:tabs>
        <w:spacing w:after="0" w:line="360" w:lineRule="auto"/>
        <w:ind w:firstLine="720"/>
        <w:jc w:val="both"/>
        <w:rPr>
          <w:sz w:val="28"/>
          <w:szCs w:val="28"/>
        </w:rPr>
      </w:pPr>
      <w:r w:rsidRPr="00BA1428">
        <w:rPr>
          <w:sz w:val="28"/>
          <w:szCs w:val="28"/>
        </w:rPr>
        <w:tab/>
        <w:t>+ sử dụng phần mềm mô phỏng VISUM đánh giá nhu cầu giao thông hỗ trợ xây dựng quy hoạch, chiến lược phát triển cơ sở hạn tầng giao thông</w:t>
      </w:r>
    </w:p>
    <w:p w14:paraId="046C1F5E" w14:textId="77777777" w:rsidR="00CD70D7" w:rsidRPr="00BA1428" w:rsidRDefault="00CD70D7" w:rsidP="00E13557">
      <w:pPr>
        <w:pStyle w:val="ListParagraph"/>
        <w:widowControl w:val="0"/>
        <w:numPr>
          <w:ilvl w:val="0"/>
          <w:numId w:val="1"/>
        </w:numPr>
        <w:tabs>
          <w:tab w:val="left" w:pos="993"/>
        </w:tabs>
        <w:spacing w:after="0" w:line="360" w:lineRule="auto"/>
        <w:ind w:left="0" w:firstLine="720"/>
        <w:contextualSpacing w:val="0"/>
        <w:jc w:val="both"/>
        <w:rPr>
          <w:sz w:val="28"/>
          <w:szCs w:val="28"/>
        </w:rPr>
      </w:pPr>
      <w:r w:rsidRPr="00BA1428">
        <w:rPr>
          <w:sz w:val="28"/>
          <w:szCs w:val="28"/>
        </w:rPr>
        <w:t>Mô phỏng trực tuyến: xây dựng Bản sao số cho hệ thống giao thông thành phố, kết nối trực tuyến với các thiết bị trên đường, cho phép đánh giá các phương án tổ chức, điều khiển giao thông tương thích với điều kiện thực.</w:t>
      </w:r>
    </w:p>
    <w:p w14:paraId="42FC117F" w14:textId="77777777" w:rsidR="00CD70D7" w:rsidRPr="00BA1428" w:rsidRDefault="00CD70D7" w:rsidP="00E13557">
      <w:pPr>
        <w:widowControl w:val="0"/>
        <w:spacing w:after="0" w:line="360" w:lineRule="auto"/>
        <w:ind w:firstLine="720"/>
        <w:jc w:val="both"/>
        <w:rPr>
          <w:sz w:val="28"/>
          <w:szCs w:val="28"/>
        </w:rPr>
      </w:pPr>
      <w:r w:rsidRPr="00BA1428">
        <w:rPr>
          <w:i/>
          <w:sz w:val="28"/>
          <w:szCs w:val="28"/>
        </w:rPr>
        <w:t>Đối tượng phục vụ</w:t>
      </w:r>
      <w:r w:rsidRPr="00BA1428">
        <w:rPr>
          <w:sz w:val="28"/>
          <w:szCs w:val="28"/>
        </w:rPr>
        <w:t>: cơ quan quản lý</w:t>
      </w:r>
    </w:p>
    <w:p w14:paraId="5B37FF64" w14:textId="77777777" w:rsidR="00CD70D7" w:rsidRPr="00BA1428" w:rsidRDefault="00CD70D7" w:rsidP="00E13557">
      <w:pPr>
        <w:widowControl w:val="0"/>
        <w:spacing w:after="0" w:line="360" w:lineRule="auto"/>
        <w:ind w:firstLine="720"/>
        <w:jc w:val="both"/>
        <w:rPr>
          <w:sz w:val="28"/>
          <w:szCs w:val="28"/>
        </w:rPr>
      </w:pPr>
      <w:r w:rsidRPr="00BA1428">
        <w:rPr>
          <w:i/>
          <w:sz w:val="28"/>
          <w:szCs w:val="28"/>
        </w:rPr>
        <w:t>Thực hiện</w:t>
      </w:r>
      <w:r w:rsidRPr="00BA1428">
        <w:rPr>
          <w:sz w:val="28"/>
          <w:szCs w:val="28"/>
        </w:rPr>
        <w:t>:</w:t>
      </w:r>
    </w:p>
    <w:p w14:paraId="0E4D7965" w14:textId="77777777" w:rsidR="00CD70D7" w:rsidRPr="00BA1428" w:rsidRDefault="00CD70D7" w:rsidP="00E13557">
      <w:pPr>
        <w:widowControl w:val="0"/>
        <w:spacing w:after="0" w:line="360" w:lineRule="auto"/>
        <w:ind w:firstLine="720"/>
        <w:jc w:val="both"/>
        <w:rPr>
          <w:sz w:val="28"/>
          <w:szCs w:val="28"/>
        </w:rPr>
      </w:pPr>
      <w:r w:rsidRPr="00BA1428">
        <w:rPr>
          <w:sz w:val="28"/>
          <w:szCs w:val="28"/>
        </w:rPr>
        <w:t>- Đầu tư mua 02 phần mềm VISSIM và VISUM. (Giai đoạn 1, 2024-2025)</w:t>
      </w:r>
    </w:p>
    <w:p w14:paraId="4D36D7E8" w14:textId="77777777" w:rsidR="00CD70D7" w:rsidRPr="00BA1428" w:rsidRDefault="00CD70D7" w:rsidP="00E13557">
      <w:pPr>
        <w:widowControl w:val="0"/>
        <w:spacing w:after="0" w:line="360" w:lineRule="auto"/>
        <w:ind w:firstLine="720"/>
        <w:jc w:val="both"/>
        <w:rPr>
          <w:sz w:val="28"/>
          <w:szCs w:val="28"/>
        </w:rPr>
      </w:pPr>
      <w:r w:rsidRPr="00BA1428">
        <w:rPr>
          <w:sz w:val="28"/>
          <w:szCs w:val="28"/>
        </w:rPr>
        <w:t>- Đầu tư xây dựng Bản sao số. (Giai đoạn sau 2028)</w:t>
      </w:r>
    </w:p>
    <w:p w14:paraId="10B0220D" w14:textId="77777777" w:rsidR="00CD70D7" w:rsidRPr="00BA1428" w:rsidRDefault="00CD70D7" w:rsidP="00E13557">
      <w:pPr>
        <w:widowControl w:val="0"/>
        <w:tabs>
          <w:tab w:val="left" w:pos="952"/>
        </w:tabs>
        <w:spacing w:after="0" w:line="360" w:lineRule="auto"/>
        <w:jc w:val="both"/>
        <w:outlineLvl w:val="0"/>
        <w:rPr>
          <w:b/>
          <w:sz w:val="28"/>
          <w:szCs w:val="28"/>
        </w:rPr>
      </w:pPr>
      <w:bookmarkStart w:id="409" w:name="_Toc153955587"/>
      <w:bookmarkStart w:id="410" w:name="_Toc161815431"/>
      <w:bookmarkStart w:id="411" w:name="_Toc162011901"/>
      <w:bookmarkStart w:id="412" w:name="_Toc162361580"/>
      <w:bookmarkStart w:id="413" w:name="_Toc162422891"/>
      <w:bookmarkStart w:id="414" w:name="_Toc162423194"/>
      <w:bookmarkStart w:id="415" w:name="_Toc162874171"/>
      <w:bookmarkStart w:id="416" w:name="_Toc162878252"/>
      <w:bookmarkStart w:id="417" w:name="_Toc173744938"/>
      <w:bookmarkStart w:id="418" w:name="_Toc181889827"/>
      <w:r w:rsidRPr="00BA1428">
        <w:rPr>
          <w:b/>
          <w:sz w:val="28"/>
          <w:szCs w:val="28"/>
        </w:rPr>
        <w:t>2. Chiến lược Nâng cao hiệu quả công tác quản lý, điều hành</w:t>
      </w:r>
      <w:bookmarkEnd w:id="409"/>
      <w:bookmarkEnd w:id="410"/>
      <w:bookmarkEnd w:id="411"/>
      <w:bookmarkEnd w:id="412"/>
      <w:bookmarkEnd w:id="413"/>
      <w:bookmarkEnd w:id="414"/>
      <w:bookmarkEnd w:id="415"/>
      <w:bookmarkEnd w:id="416"/>
      <w:bookmarkEnd w:id="417"/>
      <w:bookmarkEnd w:id="418"/>
    </w:p>
    <w:p w14:paraId="50170DE9" w14:textId="77777777" w:rsidR="00CD70D7" w:rsidRPr="00BA1428" w:rsidRDefault="00CD70D7" w:rsidP="00E13557">
      <w:pPr>
        <w:widowControl w:val="0"/>
        <w:tabs>
          <w:tab w:val="left" w:pos="952"/>
        </w:tabs>
        <w:spacing w:after="0" w:line="360" w:lineRule="auto"/>
        <w:ind w:firstLine="720"/>
        <w:jc w:val="both"/>
        <w:rPr>
          <w:b/>
          <w:sz w:val="28"/>
          <w:szCs w:val="28"/>
        </w:rPr>
      </w:pPr>
      <w:r w:rsidRPr="00BA1428">
        <w:rPr>
          <w:sz w:val="28"/>
          <w:szCs w:val="28"/>
        </w:rPr>
        <w:t>Mục tiêu:</w:t>
      </w:r>
      <w:r w:rsidRPr="00BA1428">
        <w:rPr>
          <w:b/>
          <w:sz w:val="28"/>
          <w:szCs w:val="28"/>
        </w:rPr>
        <w:t xml:space="preserve"> </w:t>
      </w:r>
      <w:r w:rsidRPr="00BA1428">
        <w:rPr>
          <w:sz w:val="28"/>
          <w:szCs w:val="28"/>
        </w:rPr>
        <w:t>Nâng cao hiệu quả công tác quản lý, điều hành giao thông trên cơ sở sử dụng các công nghệ tiên tiến như AI, Big data, đám mây, tự động hóa, xử lý dữ liệu đa nguồn, kết nối các phân hệ. Cần xây dựng các ứng dụng sau:</w:t>
      </w:r>
    </w:p>
    <w:p w14:paraId="0007C9F8" w14:textId="77777777" w:rsidR="00117DFF" w:rsidRPr="00BA1428" w:rsidRDefault="00117DFF">
      <w:pPr>
        <w:rPr>
          <w:b/>
          <w:sz w:val="28"/>
          <w:szCs w:val="28"/>
        </w:rPr>
      </w:pPr>
      <w:bookmarkStart w:id="419" w:name="_Toc153955588"/>
      <w:bookmarkStart w:id="420" w:name="_Toc161815432"/>
      <w:bookmarkStart w:id="421" w:name="_Toc162011902"/>
      <w:bookmarkStart w:id="422" w:name="_Toc162361581"/>
      <w:bookmarkStart w:id="423" w:name="_Toc162422892"/>
      <w:bookmarkStart w:id="424" w:name="_Toc162423195"/>
      <w:bookmarkStart w:id="425" w:name="_Toc162874172"/>
      <w:bookmarkStart w:id="426" w:name="_Toc162878253"/>
      <w:bookmarkStart w:id="427" w:name="_Toc173744939"/>
      <w:r w:rsidRPr="00BA1428">
        <w:rPr>
          <w:b/>
          <w:sz w:val="28"/>
          <w:szCs w:val="28"/>
        </w:rPr>
        <w:br w:type="page"/>
      </w:r>
    </w:p>
    <w:p w14:paraId="1F7D7E89" w14:textId="51D8AA3D" w:rsidR="00CD70D7" w:rsidRPr="00BA1428" w:rsidRDefault="00CD70D7" w:rsidP="00E13557">
      <w:pPr>
        <w:pStyle w:val="ListParagraph"/>
        <w:widowControl w:val="0"/>
        <w:tabs>
          <w:tab w:val="left" w:pos="426"/>
        </w:tabs>
        <w:spacing w:after="0" w:line="360" w:lineRule="auto"/>
        <w:ind w:left="0" w:firstLine="720"/>
        <w:contextualSpacing w:val="0"/>
        <w:jc w:val="both"/>
        <w:outlineLvl w:val="0"/>
        <w:rPr>
          <w:b/>
          <w:sz w:val="28"/>
          <w:szCs w:val="28"/>
        </w:rPr>
      </w:pPr>
      <w:bookmarkStart w:id="428" w:name="_Toc181889828"/>
      <w:r w:rsidRPr="00BA1428">
        <w:rPr>
          <w:b/>
          <w:sz w:val="28"/>
          <w:szCs w:val="28"/>
        </w:rPr>
        <w:lastRenderedPageBreak/>
        <w:t>2.1 Hệ thống giám sát giao thông thời gian thực</w:t>
      </w:r>
      <w:bookmarkEnd w:id="419"/>
      <w:bookmarkEnd w:id="420"/>
      <w:bookmarkEnd w:id="421"/>
      <w:bookmarkEnd w:id="422"/>
      <w:bookmarkEnd w:id="423"/>
      <w:bookmarkEnd w:id="424"/>
      <w:bookmarkEnd w:id="425"/>
      <w:bookmarkEnd w:id="426"/>
      <w:bookmarkEnd w:id="427"/>
      <w:bookmarkEnd w:id="428"/>
    </w:p>
    <w:p w14:paraId="2C6C0DE9"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Mục đích:</w:t>
      </w:r>
      <w:r w:rsidRPr="00BA1428">
        <w:rPr>
          <w:b/>
          <w:sz w:val="28"/>
          <w:szCs w:val="28"/>
        </w:rPr>
        <w:t xml:space="preserve"> </w:t>
      </w:r>
      <w:r w:rsidRPr="00BA1428">
        <w:rPr>
          <w:sz w:val="28"/>
          <w:szCs w:val="28"/>
        </w:rPr>
        <w:t>Cung cấp tình trạng mạng lưới giao thông thành phố bằng hình ảnh, bảng biểu, đồ thị, màu sắc … theo thời gian thực trên bản đồ giao thông số phục vụ giám sát giao thông của người quản lý, điều hành</w:t>
      </w:r>
    </w:p>
    <w:p w14:paraId="485E69B4"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Đối tượng phục vụ</w:t>
      </w:r>
      <w:r w:rsidRPr="00BA1428">
        <w:rPr>
          <w:sz w:val="28"/>
          <w:szCs w:val="28"/>
        </w:rPr>
        <w:t>: cơ quan quản lý</w:t>
      </w:r>
    </w:p>
    <w:p w14:paraId="6909F1DC"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Chức năng</w:t>
      </w:r>
      <w:r w:rsidRPr="00BA1428">
        <w:rPr>
          <w:sz w:val="28"/>
          <w:szCs w:val="28"/>
        </w:rPr>
        <w:t>: Hiển thị các lớp thông tin trên bản đồ số giao thông chung của Sở GTVT: mức độ lưu thông các tuyến đường qua màu sắc, cho phép truy xuất thông tin cơ sở hạ tầng (kích thước mặt cắt đường, tình trạng mặt đường, đèn tín hiệu, điểm dừng xe buýt, bảng báo, …), lưu lượng, mật độ dòng xe, điều kiện thời tiết, … tại bất cứ vị trí nào khi có nhu cầu; Trực quan hóa các hình ảnh giám sát qua hệ thống camera tại các nút và vị trí; Dự báo tình hình giao thông (mức độ ùn tắc) sau khoảng thời gian yêu cầu (15 phút, 30 phút, …), cảnh báo ùn tắc; Tự động phát hiện sự cố bất thường tại điểm quan sát (tai nạn, xe hỏng, ùn tắc…), cảnh báo; Tự động phát hiện phương tiện vi phạm quy tắc và quy định giao thông.</w:t>
      </w:r>
    </w:p>
    <w:p w14:paraId="3D906C19"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Thời gian thực hiện</w:t>
      </w:r>
      <w:r w:rsidRPr="00BA1428">
        <w:rPr>
          <w:sz w:val="28"/>
          <w:szCs w:val="28"/>
        </w:rPr>
        <w:t>: Giai đoạn 1 (2024-2025). Tiếp tục nâng cấp, mở rộng trong các giai đoạn tiếp theo.</w:t>
      </w:r>
    </w:p>
    <w:p w14:paraId="71978B84" w14:textId="77777777" w:rsidR="00CD70D7" w:rsidRPr="00BA1428" w:rsidRDefault="00CD70D7" w:rsidP="00E13557">
      <w:pPr>
        <w:pStyle w:val="ListParagraph"/>
        <w:widowControl w:val="0"/>
        <w:tabs>
          <w:tab w:val="left" w:pos="426"/>
        </w:tabs>
        <w:spacing w:after="0" w:line="360" w:lineRule="auto"/>
        <w:ind w:left="0" w:firstLine="720"/>
        <w:contextualSpacing w:val="0"/>
        <w:jc w:val="both"/>
        <w:outlineLvl w:val="0"/>
        <w:rPr>
          <w:b/>
          <w:sz w:val="28"/>
          <w:szCs w:val="28"/>
        </w:rPr>
      </w:pPr>
      <w:bookmarkStart w:id="429" w:name="_Toc153955589"/>
      <w:bookmarkStart w:id="430" w:name="_Toc161815433"/>
      <w:bookmarkStart w:id="431" w:name="_Toc162011903"/>
      <w:bookmarkStart w:id="432" w:name="_Toc162361582"/>
      <w:bookmarkStart w:id="433" w:name="_Toc162423196"/>
      <w:bookmarkStart w:id="434" w:name="_Toc162874173"/>
      <w:bookmarkStart w:id="435" w:name="_Toc162878254"/>
      <w:bookmarkStart w:id="436" w:name="_Toc173744940"/>
      <w:bookmarkStart w:id="437" w:name="_Toc181889829"/>
      <w:r w:rsidRPr="00BA1428">
        <w:rPr>
          <w:b/>
          <w:sz w:val="28"/>
          <w:szCs w:val="28"/>
        </w:rPr>
        <w:t>2.2 Hệ thống điều khiển giao thông</w:t>
      </w:r>
      <w:bookmarkEnd w:id="429"/>
      <w:bookmarkEnd w:id="430"/>
      <w:bookmarkEnd w:id="431"/>
      <w:bookmarkEnd w:id="432"/>
      <w:bookmarkEnd w:id="433"/>
      <w:bookmarkEnd w:id="434"/>
      <w:bookmarkEnd w:id="435"/>
      <w:bookmarkEnd w:id="436"/>
      <w:bookmarkEnd w:id="437"/>
    </w:p>
    <w:p w14:paraId="5DD03180"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Mục đích</w:t>
      </w:r>
      <w:r w:rsidRPr="00BA1428">
        <w:rPr>
          <w:sz w:val="28"/>
          <w:szCs w:val="28"/>
        </w:rPr>
        <w:t>: Xây dựng và thực hiện phương án điều hành, điều khiển giao thông đảm bảo giao thông thông suốt, an toàn, giảm thiểu ùn tắc, tai nạn.</w:t>
      </w:r>
    </w:p>
    <w:p w14:paraId="1707E0BB"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Đối tượng phục vụ</w:t>
      </w:r>
      <w:r w:rsidRPr="00BA1428">
        <w:rPr>
          <w:sz w:val="28"/>
          <w:szCs w:val="28"/>
        </w:rPr>
        <w:t>: cơ quan quản lý</w:t>
      </w:r>
    </w:p>
    <w:p w14:paraId="2445289F"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Chức năng</w:t>
      </w:r>
      <w:r w:rsidRPr="00BA1428">
        <w:rPr>
          <w:sz w:val="28"/>
          <w:szCs w:val="28"/>
        </w:rPr>
        <w:t>: Điều khiển từ xa các tủ đèn tín hiệu tại các nút, các bảng báo giao thông điện tử; Trên cơ sở các thông tin giao thông thu nhận được từ nền tảng xử lý dữ liệu giao thông lớn, đa nguồn xác định phương án chu kỳ tín hiệu đèn thích nghi thời gian thực tại các nút theo các kịch bản khác nhau (nút độc lập, kết nối theo tuyến hay mạng, ưu tiên phương tiện, …), gửi thông tin điều khiển (chu kỳ đèn) đến tủ điều khiển các nút và các bảng báo (chỉ dẫn, cảnh báo, …); Giám sát tại trung tâm các thông số và tình trạng thiết bị điều khiển tại các vị trí lắp đặt.</w:t>
      </w:r>
    </w:p>
    <w:p w14:paraId="0C342891"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Thời gian thực hiện</w:t>
      </w:r>
      <w:r w:rsidRPr="00BA1428">
        <w:rPr>
          <w:sz w:val="28"/>
          <w:szCs w:val="28"/>
        </w:rPr>
        <w:t>: Giai đoạn 1 (2024-2025). Tiếp tục mở rộng, nâng cấp trong các giai đoạn tiếp theo.</w:t>
      </w:r>
    </w:p>
    <w:p w14:paraId="1F3F5056" w14:textId="77777777" w:rsidR="00117DFF" w:rsidRPr="00BA1428" w:rsidRDefault="00117DFF">
      <w:pPr>
        <w:rPr>
          <w:b/>
          <w:sz w:val="28"/>
          <w:szCs w:val="28"/>
        </w:rPr>
      </w:pPr>
      <w:bookmarkStart w:id="438" w:name="_Toc153955590"/>
      <w:bookmarkStart w:id="439" w:name="_Toc161815434"/>
      <w:bookmarkStart w:id="440" w:name="_Toc162011904"/>
      <w:bookmarkStart w:id="441" w:name="_Toc162361583"/>
      <w:bookmarkStart w:id="442" w:name="_Toc162423197"/>
      <w:bookmarkStart w:id="443" w:name="_Toc162874174"/>
      <w:bookmarkStart w:id="444" w:name="_Toc162878255"/>
      <w:bookmarkStart w:id="445" w:name="_Toc173744941"/>
      <w:r w:rsidRPr="00BA1428">
        <w:rPr>
          <w:b/>
          <w:sz w:val="28"/>
          <w:szCs w:val="28"/>
        </w:rPr>
        <w:br w:type="page"/>
      </w:r>
    </w:p>
    <w:p w14:paraId="026F5BD1" w14:textId="45DBE079" w:rsidR="00CD70D7" w:rsidRPr="00BA1428" w:rsidRDefault="00CD70D7" w:rsidP="00E13557">
      <w:pPr>
        <w:pStyle w:val="ListParagraph"/>
        <w:widowControl w:val="0"/>
        <w:tabs>
          <w:tab w:val="left" w:pos="426"/>
        </w:tabs>
        <w:spacing w:after="0" w:line="360" w:lineRule="auto"/>
        <w:ind w:left="0" w:firstLine="720"/>
        <w:contextualSpacing w:val="0"/>
        <w:jc w:val="both"/>
        <w:outlineLvl w:val="0"/>
        <w:rPr>
          <w:sz w:val="28"/>
          <w:szCs w:val="28"/>
        </w:rPr>
      </w:pPr>
      <w:bookmarkStart w:id="446" w:name="_Toc181889830"/>
      <w:r w:rsidRPr="00BA1428">
        <w:rPr>
          <w:b/>
          <w:sz w:val="28"/>
          <w:szCs w:val="28"/>
        </w:rPr>
        <w:lastRenderedPageBreak/>
        <w:t>2.3 Hệ thống quản lý điểm đỗ xe</w:t>
      </w:r>
      <w:bookmarkEnd w:id="438"/>
      <w:bookmarkEnd w:id="439"/>
      <w:bookmarkEnd w:id="440"/>
      <w:bookmarkEnd w:id="441"/>
      <w:bookmarkEnd w:id="442"/>
      <w:bookmarkEnd w:id="443"/>
      <w:bookmarkEnd w:id="444"/>
      <w:bookmarkEnd w:id="445"/>
      <w:bookmarkEnd w:id="446"/>
    </w:p>
    <w:p w14:paraId="05221455"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Mục đích</w:t>
      </w:r>
      <w:r w:rsidRPr="00BA1428">
        <w:rPr>
          <w:sz w:val="28"/>
          <w:szCs w:val="28"/>
        </w:rPr>
        <w:t>: quản lý được thông tin về hệ thống và hoạt động các điểm đỗ xe trong thành phố theo thời gian thực, chia sẻ thông tin cho người dùng.</w:t>
      </w:r>
    </w:p>
    <w:p w14:paraId="0772A53A"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Đối tượng phục vụ</w:t>
      </w:r>
      <w:r w:rsidRPr="00BA1428">
        <w:rPr>
          <w:sz w:val="28"/>
          <w:szCs w:val="28"/>
        </w:rPr>
        <w:t>: cơ quan quản lý và người tham gia giao thông</w:t>
      </w:r>
    </w:p>
    <w:p w14:paraId="543949D9"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Chức năng</w:t>
      </w:r>
      <w:r w:rsidRPr="00BA1428">
        <w:rPr>
          <w:sz w:val="28"/>
          <w:szCs w:val="28"/>
        </w:rPr>
        <w:t>: Quản lý cơ sở hạ tầng các điểm đỗ phương tiện trên nền bản đồ số giao thông; Cập nhật dữ liệu về vị trí các điểm đỗ xe, số chỗ còn trống, dịch vụ, phí điểm đỗ, các khu vực, tuyến đường cấm đậu đỗ, giúp người dân dễ dàng, nhanh chóng tra cứu thông tin; Giám sát, tự động phát hiện vi phạm đỗ xe qua hình ảnh camera bằng công nghệ AI giúp cơ quan chức năng nhanh chóng phát hiện, xử lý vi phạm đậu đỗ, giảm tải cho công tác tuần tra hiện trường; tổng hợp, thống kê tình hình đỗ xe, thu phí của các điểm đỗ, tình hình vi phạm đậu đỗ trên địa bàn…</w:t>
      </w:r>
    </w:p>
    <w:p w14:paraId="34D2E5B9"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Thời gian thực hiện</w:t>
      </w:r>
      <w:r w:rsidRPr="00BA1428">
        <w:rPr>
          <w:sz w:val="28"/>
          <w:szCs w:val="28"/>
        </w:rPr>
        <w:t>: Giai đoạn 1 (2024-2025). Tiếp tục nâng cấp, mở rộng trong các giai đoạn tiếp theo.</w:t>
      </w:r>
    </w:p>
    <w:p w14:paraId="059B39AA" w14:textId="77777777" w:rsidR="00CD70D7" w:rsidRPr="00BA1428" w:rsidRDefault="00CD70D7" w:rsidP="00E13557">
      <w:pPr>
        <w:pStyle w:val="ListParagraph"/>
        <w:widowControl w:val="0"/>
        <w:tabs>
          <w:tab w:val="left" w:pos="426"/>
        </w:tabs>
        <w:spacing w:after="0" w:line="360" w:lineRule="auto"/>
        <w:ind w:left="0" w:firstLine="720"/>
        <w:contextualSpacing w:val="0"/>
        <w:jc w:val="both"/>
        <w:rPr>
          <w:b/>
          <w:sz w:val="28"/>
          <w:szCs w:val="28"/>
        </w:rPr>
      </w:pPr>
      <w:bookmarkStart w:id="447" w:name="_Toc153955591"/>
      <w:bookmarkStart w:id="448" w:name="_Toc161815435"/>
      <w:r w:rsidRPr="00BA1428">
        <w:rPr>
          <w:b/>
          <w:sz w:val="28"/>
          <w:szCs w:val="28"/>
        </w:rPr>
        <w:t>2.4 Hệ thống quản lý sự cố</w:t>
      </w:r>
      <w:bookmarkEnd w:id="447"/>
      <w:bookmarkEnd w:id="448"/>
    </w:p>
    <w:p w14:paraId="2EFFEEBF"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Mục đích</w:t>
      </w:r>
      <w:r w:rsidRPr="00BA1428">
        <w:rPr>
          <w:sz w:val="28"/>
          <w:szCs w:val="28"/>
        </w:rPr>
        <w:t>: Xác thực, phân loại, xử lý kịp thời sự cố theo quy định, giảm tối đa thiệt hại và thời gian ảnh hưởng, gián đoạn giao thông.</w:t>
      </w:r>
    </w:p>
    <w:p w14:paraId="2B76F3DF"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Đối tượng phục vụ</w:t>
      </w:r>
      <w:r w:rsidRPr="00BA1428">
        <w:rPr>
          <w:sz w:val="28"/>
          <w:szCs w:val="28"/>
        </w:rPr>
        <w:t>: cơ quan quản lý</w:t>
      </w:r>
    </w:p>
    <w:p w14:paraId="0D768DBA"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Chức năng</w:t>
      </w:r>
      <w:r w:rsidRPr="00BA1428">
        <w:rPr>
          <w:sz w:val="28"/>
          <w:szCs w:val="28"/>
        </w:rPr>
        <w:t>: Nhận thông báo sự cố từ: hệ thống giám sát giao thông, e-call, thông báo từ các đơn vị bên ngoài, …; Xác thực, phân loại sự cố: tai nạn giao thông, sự cố giao thông, cấp cứu, thảm họa,…; Xử lý theo kịch bản: chia sẻ thông tin điều hành giao thông, thông tin giao thông, theo dõi, xây dựng báo cáo.</w:t>
      </w:r>
    </w:p>
    <w:p w14:paraId="1827D8A3"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Thời gian thực hiện</w:t>
      </w:r>
      <w:r w:rsidRPr="00BA1428">
        <w:rPr>
          <w:sz w:val="28"/>
          <w:szCs w:val="28"/>
        </w:rPr>
        <w:t>: Giai đoạn 1 (2024-2025). Tiếp tục nâng cấp, mở rộng trong các giai đoạn tiếp theo.</w:t>
      </w:r>
    </w:p>
    <w:p w14:paraId="05E21BEE" w14:textId="321D2905" w:rsidR="00CD70D7" w:rsidRPr="00BA1428" w:rsidRDefault="00CD70D7" w:rsidP="00E13557">
      <w:pPr>
        <w:pStyle w:val="ListParagraph"/>
        <w:widowControl w:val="0"/>
        <w:tabs>
          <w:tab w:val="left" w:pos="426"/>
        </w:tabs>
        <w:spacing w:after="0" w:line="360" w:lineRule="auto"/>
        <w:ind w:left="0" w:firstLine="720"/>
        <w:contextualSpacing w:val="0"/>
        <w:jc w:val="both"/>
        <w:outlineLvl w:val="0"/>
        <w:rPr>
          <w:b/>
          <w:sz w:val="28"/>
          <w:szCs w:val="28"/>
        </w:rPr>
      </w:pPr>
      <w:bookmarkStart w:id="449" w:name="_Toc153955592"/>
      <w:bookmarkStart w:id="450" w:name="_Toc161815436"/>
      <w:bookmarkStart w:id="451" w:name="_Toc162011905"/>
      <w:bookmarkStart w:id="452" w:name="_Toc162361584"/>
      <w:bookmarkStart w:id="453" w:name="_Toc162423198"/>
      <w:bookmarkStart w:id="454" w:name="_Toc162874175"/>
      <w:bookmarkStart w:id="455" w:name="_Toc162878256"/>
      <w:bookmarkStart w:id="456" w:name="_Toc173744942"/>
      <w:bookmarkStart w:id="457" w:name="_Toc181889831"/>
      <w:r w:rsidRPr="00BA1428">
        <w:rPr>
          <w:b/>
          <w:sz w:val="28"/>
          <w:szCs w:val="28"/>
        </w:rPr>
        <w:t xml:space="preserve">2.5 Hệ thống kiểm soát thực hiện </w:t>
      </w:r>
      <w:r w:rsidR="00D614BA" w:rsidRPr="00BA1428">
        <w:rPr>
          <w:b/>
          <w:sz w:val="28"/>
          <w:szCs w:val="28"/>
        </w:rPr>
        <w:t>trật tự an toàn</w:t>
      </w:r>
      <w:r w:rsidRPr="00BA1428">
        <w:rPr>
          <w:b/>
          <w:sz w:val="28"/>
          <w:szCs w:val="28"/>
        </w:rPr>
        <w:t xml:space="preserve"> giao thông</w:t>
      </w:r>
      <w:bookmarkEnd w:id="449"/>
      <w:bookmarkEnd w:id="450"/>
      <w:bookmarkEnd w:id="451"/>
      <w:bookmarkEnd w:id="452"/>
      <w:bookmarkEnd w:id="453"/>
      <w:bookmarkEnd w:id="454"/>
      <w:bookmarkEnd w:id="455"/>
      <w:bookmarkEnd w:id="456"/>
      <w:bookmarkEnd w:id="457"/>
      <w:r w:rsidRPr="00BA1428">
        <w:rPr>
          <w:b/>
          <w:sz w:val="28"/>
          <w:szCs w:val="28"/>
        </w:rPr>
        <w:t xml:space="preserve"> </w:t>
      </w:r>
    </w:p>
    <w:p w14:paraId="4E5639E6"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Mục đích</w:t>
      </w:r>
      <w:r w:rsidRPr="00BA1428">
        <w:rPr>
          <w:sz w:val="28"/>
          <w:szCs w:val="28"/>
        </w:rPr>
        <w:t>: Kiểm soát việc đảm bảo thực hiện các quy định giao thông, hỗ trợ công tác xử phạt theo quy định. Thực hiện việc quản lý dừng, đỗ, lưu thông tại các khu vực tuyến, làn đường, hạn chế như đường một chiều, hạn chế kích thước, tải trọng xe, tốc độ, thời gian trong ngày, …</w:t>
      </w:r>
    </w:p>
    <w:p w14:paraId="5CF80E7C"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Đối tượng phục vụ</w:t>
      </w:r>
      <w:r w:rsidRPr="00BA1428">
        <w:rPr>
          <w:sz w:val="28"/>
          <w:szCs w:val="28"/>
        </w:rPr>
        <w:t>: cơ quan quản lý</w:t>
      </w:r>
    </w:p>
    <w:p w14:paraId="33509466"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Chức năng</w:t>
      </w:r>
      <w:r w:rsidRPr="00BA1428">
        <w:rPr>
          <w:sz w:val="28"/>
          <w:szCs w:val="28"/>
        </w:rPr>
        <w:t xml:space="preserve">: Kiểm soát việc thực hiện các quy định: dừng, đỗ, lưu thông của </w:t>
      </w:r>
      <w:r w:rsidRPr="00BA1428">
        <w:rPr>
          <w:sz w:val="28"/>
          <w:szCs w:val="28"/>
        </w:rPr>
        <w:lastRenderedPageBreak/>
        <w:t>các phương tiện tại các khu vực tuyến, làn đường, hạn chế như đường một chiều, hạn chế kích thước, tải trọng xe, tốc độ, thời gian trong ngày, …; vượt đèn đỏ, sai làn, … tại nút; Sử dụng nền tảng bản đồ số giao thông chung; Thu thập thông tin từ các camera, cảm biến lắp đặt tại nút hay trên tuyến, hoặc từ các nguồn thông tin khác (người dân, cơ quan, …); Sử dụng AI tự động hóa nhận dạng vi phạm; Xác thực, thu thập chứng cứ; Chia sẻ thông tin đến Cảnh sát giao thông, thanh tra giao thông.</w:t>
      </w:r>
    </w:p>
    <w:p w14:paraId="3559CF5E"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Thời gian thực hiện</w:t>
      </w:r>
      <w:r w:rsidRPr="00BA1428">
        <w:rPr>
          <w:sz w:val="28"/>
          <w:szCs w:val="28"/>
        </w:rPr>
        <w:t>: Giai đoạn 1 (2024-2025). Tiếp tục nâng cấp, mở rộng trong các giai đoạn tiếp theo.</w:t>
      </w:r>
    </w:p>
    <w:p w14:paraId="145F0602" w14:textId="77777777" w:rsidR="00CD70D7" w:rsidRPr="00BA1428" w:rsidRDefault="00CD70D7" w:rsidP="00E13557">
      <w:pPr>
        <w:pStyle w:val="ListParagraph"/>
        <w:widowControl w:val="0"/>
        <w:tabs>
          <w:tab w:val="left" w:pos="426"/>
        </w:tabs>
        <w:spacing w:after="0" w:line="360" w:lineRule="auto"/>
        <w:ind w:left="0" w:firstLine="720"/>
        <w:contextualSpacing w:val="0"/>
        <w:jc w:val="both"/>
        <w:outlineLvl w:val="0"/>
        <w:rPr>
          <w:b/>
          <w:sz w:val="28"/>
          <w:szCs w:val="28"/>
        </w:rPr>
      </w:pPr>
      <w:bookmarkStart w:id="458" w:name="_Toc153955593"/>
      <w:bookmarkStart w:id="459" w:name="_Toc161815437"/>
      <w:bookmarkStart w:id="460" w:name="_Toc162011906"/>
      <w:bookmarkStart w:id="461" w:name="_Toc162361585"/>
      <w:bookmarkStart w:id="462" w:name="_Toc162423199"/>
      <w:bookmarkStart w:id="463" w:name="_Toc162874176"/>
      <w:bookmarkStart w:id="464" w:name="_Toc162878257"/>
      <w:bookmarkStart w:id="465" w:name="_Toc173744943"/>
      <w:bookmarkStart w:id="466" w:name="_Toc181889832"/>
      <w:r w:rsidRPr="00BA1428">
        <w:rPr>
          <w:b/>
          <w:sz w:val="28"/>
          <w:szCs w:val="28"/>
        </w:rPr>
        <w:t>2.6 Hệ thống quản lý kết cấu cơ sở hạ tầng giao thông</w:t>
      </w:r>
      <w:bookmarkEnd w:id="458"/>
      <w:bookmarkEnd w:id="459"/>
      <w:bookmarkEnd w:id="460"/>
      <w:bookmarkEnd w:id="461"/>
      <w:bookmarkEnd w:id="462"/>
      <w:bookmarkEnd w:id="463"/>
      <w:bookmarkEnd w:id="464"/>
      <w:bookmarkEnd w:id="465"/>
      <w:bookmarkEnd w:id="466"/>
    </w:p>
    <w:p w14:paraId="1C764668"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Mục đích</w:t>
      </w:r>
      <w:r w:rsidRPr="00BA1428">
        <w:rPr>
          <w:sz w:val="28"/>
          <w:szCs w:val="28"/>
        </w:rPr>
        <w:t>: Quản lý kết cấu hạ tầng đường giao thông cùng các công trình xây dựng, sửa chữa cầu, đường, các biến động về điều kiện giao thông theo thời gian và an toàn khu vực công trường.</w:t>
      </w:r>
    </w:p>
    <w:p w14:paraId="0077C8CB"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Đối tượng phục vụ</w:t>
      </w:r>
      <w:r w:rsidRPr="00BA1428">
        <w:rPr>
          <w:sz w:val="28"/>
          <w:szCs w:val="28"/>
        </w:rPr>
        <w:t>: cơ quan quản lý</w:t>
      </w:r>
    </w:p>
    <w:p w14:paraId="0E5ED264"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 xml:space="preserve">Chức năng: </w:t>
      </w:r>
      <w:r w:rsidRPr="00BA1428">
        <w:rPr>
          <w:rFonts w:eastAsia="Times New Roman"/>
          <w:sz w:val="28"/>
          <w:szCs w:val="28"/>
        </w:rPr>
        <w:t xml:space="preserve">Sử dụng nền tảng bản đồ số giao thông chung của Sở GTVT; Chuyển đổi cơ sở dữ liệu kết cấu hạ tầng của sở Giao thông vận tải sang nền tảng bản đồ số giao thông chung; Quản lý các thiết bị ITS; Quản lý kết cấu hạ tầng theo chuỗi thời gian; Tương tác với người dân; </w:t>
      </w:r>
      <w:r w:rsidRPr="00BA1428">
        <w:rPr>
          <w:sz w:val="28"/>
          <w:szCs w:val="28"/>
        </w:rPr>
        <w:t>Sử dung các thuật toán AI dự báo sự cố.</w:t>
      </w:r>
    </w:p>
    <w:p w14:paraId="66B9F41C"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Thời gian thực hiện</w:t>
      </w:r>
      <w:r w:rsidRPr="00BA1428">
        <w:rPr>
          <w:sz w:val="28"/>
          <w:szCs w:val="28"/>
        </w:rPr>
        <w:t>: Giai đoạn 1 (2024-2025). Tiếp tục nâng cấp, mở rộng trong các giai đoạn tiếp theo.</w:t>
      </w:r>
    </w:p>
    <w:p w14:paraId="76CA9209" w14:textId="77777777" w:rsidR="00CD70D7" w:rsidRPr="00BA1428" w:rsidRDefault="00CD70D7" w:rsidP="00E13557">
      <w:pPr>
        <w:pStyle w:val="ListParagraph"/>
        <w:widowControl w:val="0"/>
        <w:tabs>
          <w:tab w:val="left" w:pos="426"/>
        </w:tabs>
        <w:spacing w:after="0" w:line="360" w:lineRule="auto"/>
        <w:ind w:left="0" w:firstLine="720"/>
        <w:contextualSpacing w:val="0"/>
        <w:jc w:val="both"/>
        <w:outlineLvl w:val="0"/>
        <w:rPr>
          <w:b/>
          <w:sz w:val="28"/>
          <w:szCs w:val="28"/>
        </w:rPr>
      </w:pPr>
      <w:bookmarkStart w:id="467" w:name="_Toc153955594"/>
      <w:bookmarkStart w:id="468" w:name="_Toc161815438"/>
      <w:bookmarkStart w:id="469" w:name="_Toc162011907"/>
      <w:bookmarkStart w:id="470" w:name="_Toc162361586"/>
      <w:bookmarkStart w:id="471" w:name="_Toc162423200"/>
      <w:bookmarkStart w:id="472" w:name="_Toc162874177"/>
      <w:bookmarkStart w:id="473" w:name="_Toc162878258"/>
      <w:bookmarkStart w:id="474" w:name="_Toc173744944"/>
      <w:bookmarkStart w:id="475" w:name="_Toc181889833"/>
      <w:r w:rsidRPr="00BA1428">
        <w:rPr>
          <w:b/>
          <w:sz w:val="28"/>
          <w:szCs w:val="28"/>
        </w:rPr>
        <w:t>2.7 Hệ thống quản lý, điều hành phương tiện công cộng</w:t>
      </w:r>
      <w:bookmarkEnd w:id="467"/>
      <w:bookmarkEnd w:id="468"/>
      <w:bookmarkEnd w:id="469"/>
      <w:bookmarkEnd w:id="470"/>
      <w:bookmarkEnd w:id="471"/>
      <w:bookmarkEnd w:id="472"/>
      <w:bookmarkEnd w:id="473"/>
      <w:bookmarkEnd w:id="474"/>
      <w:bookmarkEnd w:id="475"/>
    </w:p>
    <w:p w14:paraId="54514B7E"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Mục đích:</w:t>
      </w:r>
      <w:r w:rsidRPr="00BA1428">
        <w:rPr>
          <w:b/>
          <w:sz w:val="28"/>
          <w:szCs w:val="28"/>
        </w:rPr>
        <w:t xml:space="preserve"> </w:t>
      </w:r>
      <w:r w:rsidRPr="00BA1428">
        <w:rPr>
          <w:sz w:val="28"/>
          <w:szCs w:val="28"/>
        </w:rPr>
        <w:t>Hỗ trợ quản lý, điều hành tập trung các phương tiện giao thông công cộng, đảm bảo đồng thời phát huy năng lực điều hành của các công ty trực thuộc và yêu cầu quản lý, điều hành chung theo quy định.</w:t>
      </w:r>
    </w:p>
    <w:p w14:paraId="4DCA1416"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Đối tượng phục vụ</w:t>
      </w:r>
      <w:r w:rsidRPr="00BA1428">
        <w:rPr>
          <w:sz w:val="28"/>
          <w:szCs w:val="28"/>
        </w:rPr>
        <w:t>: cơ quan quản lý</w:t>
      </w:r>
    </w:p>
    <w:p w14:paraId="5C717EBC"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 xml:space="preserve">Chức năng: </w:t>
      </w:r>
      <w:r w:rsidRPr="00BA1428">
        <w:rPr>
          <w:b/>
          <w:sz w:val="28"/>
          <w:szCs w:val="28"/>
        </w:rPr>
        <w:t xml:space="preserve"> </w:t>
      </w:r>
      <w:r w:rsidRPr="00BA1428">
        <w:rPr>
          <w:sz w:val="28"/>
          <w:szCs w:val="28"/>
        </w:rPr>
        <w:t xml:space="preserve">Sử dụng nền tảng bản đồ số giao thông chung; Tại Trung tâm điều khiển giao thông thành phố giám sát được hoạt động các phương tiện công cộng (xe buýt, tàu điện, …), chia sẻ thông tin quản lý, điều hành từ Trung tâm tới các doanh nghiệp vận hành. Tại các doanh nghiệp có các trung tâm quản lý, điều hành phương tiện vận tải thuộc khu vực quản lý, kết nối với Trung tâm điều khiển </w:t>
      </w:r>
      <w:r w:rsidRPr="00BA1428">
        <w:rPr>
          <w:sz w:val="28"/>
          <w:szCs w:val="28"/>
        </w:rPr>
        <w:lastRenderedPageBreak/>
        <w:t xml:space="preserve">giao thông thành phố. </w:t>
      </w:r>
    </w:p>
    <w:p w14:paraId="0917DDF9"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Thời gian thực hiện</w:t>
      </w:r>
      <w:r w:rsidRPr="00BA1428">
        <w:rPr>
          <w:sz w:val="28"/>
          <w:szCs w:val="28"/>
        </w:rPr>
        <w:t>: Giai đoạn 1 (2024-2025). Tiếp tục nâng cấp, mở rộng trong các giai đoạn tiếp theo.</w:t>
      </w:r>
    </w:p>
    <w:p w14:paraId="0DCD1D56" w14:textId="654CA92D" w:rsidR="00CD70D7" w:rsidRPr="00BA1428" w:rsidRDefault="00CD70D7" w:rsidP="00E13557">
      <w:pPr>
        <w:pStyle w:val="ListParagraph"/>
        <w:widowControl w:val="0"/>
        <w:tabs>
          <w:tab w:val="left" w:pos="426"/>
        </w:tabs>
        <w:spacing w:after="0" w:line="360" w:lineRule="auto"/>
        <w:ind w:left="0" w:firstLine="720"/>
        <w:contextualSpacing w:val="0"/>
        <w:jc w:val="both"/>
        <w:outlineLvl w:val="0"/>
        <w:rPr>
          <w:b/>
          <w:sz w:val="28"/>
          <w:szCs w:val="28"/>
        </w:rPr>
      </w:pPr>
      <w:bookmarkStart w:id="476" w:name="_Toc162011908"/>
      <w:bookmarkStart w:id="477" w:name="_Toc162361587"/>
      <w:bookmarkStart w:id="478" w:name="_Toc162423201"/>
      <w:bookmarkStart w:id="479" w:name="_Toc162874178"/>
      <w:bookmarkStart w:id="480" w:name="_Toc162878259"/>
      <w:bookmarkStart w:id="481" w:name="_Toc173744945"/>
      <w:bookmarkStart w:id="482" w:name="_Toc181889834"/>
      <w:bookmarkStart w:id="483" w:name="_Toc153955595"/>
      <w:bookmarkStart w:id="484" w:name="_Toc161815439"/>
      <w:r w:rsidRPr="00BA1428">
        <w:rPr>
          <w:b/>
          <w:sz w:val="28"/>
          <w:szCs w:val="28"/>
        </w:rPr>
        <w:t>2.8 Hệ thống quản lý vận tải</w:t>
      </w:r>
      <w:bookmarkEnd w:id="476"/>
      <w:bookmarkEnd w:id="477"/>
      <w:bookmarkEnd w:id="478"/>
      <w:bookmarkEnd w:id="479"/>
      <w:bookmarkEnd w:id="480"/>
      <w:bookmarkEnd w:id="481"/>
      <w:bookmarkEnd w:id="482"/>
      <w:r w:rsidRPr="00BA1428">
        <w:rPr>
          <w:b/>
          <w:sz w:val="28"/>
          <w:szCs w:val="28"/>
        </w:rPr>
        <w:t xml:space="preserve"> </w:t>
      </w:r>
      <w:bookmarkEnd w:id="483"/>
      <w:bookmarkEnd w:id="484"/>
    </w:p>
    <w:p w14:paraId="10EB209F" w14:textId="77777777" w:rsidR="00CD70D7" w:rsidRPr="00BA1428" w:rsidRDefault="00CD70D7" w:rsidP="00E13557">
      <w:pPr>
        <w:widowControl w:val="0"/>
        <w:tabs>
          <w:tab w:val="left" w:pos="0"/>
        </w:tabs>
        <w:spacing w:after="0" w:line="360" w:lineRule="auto"/>
        <w:ind w:firstLine="720"/>
        <w:jc w:val="both"/>
        <w:rPr>
          <w:sz w:val="28"/>
          <w:szCs w:val="28"/>
        </w:rPr>
      </w:pPr>
      <w:r w:rsidRPr="00BA1428">
        <w:rPr>
          <w:i/>
          <w:sz w:val="28"/>
          <w:szCs w:val="28"/>
        </w:rPr>
        <w:t>Mục đích</w:t>
      </w:r>
      <w:r w:rsidRPr="00BA1428">
        <w:rPr>
          <w:sz w:val="28"/>
          <w:szCs w:val="28"/>
        </w:rPr>
        <w:t>:  Quản lý hoạt động vận tải của các doanh nghiệp.</w:t>
      </w:r>
      <w:r w:rsidRPr="00BA1428">
        <w:rPr>
          <w:b/>
          <w:sz w:val="28"/>
          <w:szCs w:val="28"/>
        </w:rPr>
        <w:t xml:space="preserve"> </w:t>
      </w:r>
      <w:r w:rsidRPr="00BA1428">
        <w:rPr>
          <w:sz w:val="28"/>
          <w:szCs w:val="28"/>
        </w:rPr>
        <w:t>Giám sát hành trình xe vận chuyển hàng hóa đặc biệt: nguy hiểm, siêu trường, siêu trọng, …, phát hiện và điều chỉnh kịp thời các vi phạm đảm bảo tăng cường an toàn, an ninh giao thông.</w:t>
      </w:r>
    </w:p>
    <w:p w14:paraId="274F25F7" w14:textId="77777777" w:rsidR="00CD70D7" w:rsidRPr="00BA1428" w:rsidRDefault="00CD70D7" w:rsidP="00E13557">
      <w:pPr>
        <w:widowControl w:val="0"/>
        <w:tabs>
          <w:tab w:val="left" w:pos="952"/>
        </w:tabs>
        <w:spacing w:after="0" w:line="360" w:lineRule="auto"/>
        <w:ind w:firstLine="720"/>
        <w:jc w:val="both"/>
        <w:rPr>
          <w:b/>
          <w:sz w:val="28"/>
          <w:szCs w:val="28"/>
        </w:rPr>
      </w:pPr>
      <w:r w:rsidRPr="00BA1428">
        <w:rPr>
          <w:i/>
          <w:sz w:val="28"/>
          <w:szCs w:val="28"/>
        </w:rPr>
        <w:t>Đối tượng phục vụ</w:t>
      </w:r>
      <w:r w:rsidRPr="00BA1428">
        <w:rPr>
          <w:sz w:val="28"/>
          <w:szCs w:val="28"/>
        </w:rPr>
        <w:t>: cơ quan quản lý</w:t>
      </w:r>
    </w:p>
    <w:p w14:paraId="22704308" w14:textId="77777777" w:rsidR="00CD70D7" w:rsidRPr="00BA1428" w:rsidRDefault="00CD70D7" w:rsidP="00E13557">
      <w:pPr>
        <w:widowControl w:val="0"/>
        <w:tabs>
          <w:tab w:val="left" w:pos="952"/>
        </w:tabs>
        <w:spacing w:after="0" w:line="360" w:lineRule="auto"/>
        <w:ind w:firstLine="720"/>
        <w:jc w:val="both"/>
        <w:rPr>
          <w:i/>
          <w:sz w:val="28"/>
          <w:szCs w:val="28"/>
        </w:rPr>
      </w:pPr>
      <w:r w:rsidRPr="00BA1428">
        <w:rPr>
          <w:i/>
          <w:sz w:val="28"/>
          <w:szCs w:val="28"/>
        </w:rPr>
        <w:t xml:space="preserve">Chức năng: </w:t>
      </w:r>
    </w:p>
    <w:p w14:paraId="47C85CA0" w14:textId="77777777" w:rsidR="00CD70D7" w:rsidRPr="00BA1428" w:rsidRDefault="00CD70D7" w:rsidP="00E13557">
      <w:pPr>
        <w:pStyle w:val="ListParagraph"/>
        <w:widowControl w:val="0"/>
        <w:numPr>
          <w:ilvl w:val="0"/>
          <w:numId w:val="1"/>
        </w:numPr>
        <w:tabs>
          <w:tab w:val="left" w:pos="952"/>
        </w:tabs>
        <w:spacing w:after="0" w:line="360" w:lineRule="auto"/>
        <w:ind w:left="0" w:firstLine="720"/>
        <w:contextualSpacing w:val="0"/>
        <w:jc w:val="both"/>
        <w:rPr>
          <w:spacing w:val="-6"/>
          <w:sz w:val="28"/>
          <w:szCs w:val="28"/>
        </w:rPr>
      </w:pPr>
      <w:r w:rsidRPr="00BA1428">
        <w:rPr>
          <w:sz w:val="28"/>
          <w:szCs w:val="28"/>
        </w:rPr>
        <w:t>Trung tâm điều khiển giao thông thành phố chia sẻ các thông tin liên quan đến hoạt động logistic của các doanh nghiệp, quản lý hoạt động vận tải hàng hóa theo quy định.</w:t>
      </w:r>
    </w:p>
    <w:p w14:paraId="6C965458" w14:textId="77777777" w:rsidR="00CD70D7" w:rsidRPr="00BA1428" w:rsidRDefault="00CD70D7" w:rsidP="00E13557">
      <w:pPr>
        <w:pStyle w:val="ListParagraph"/>
        <w:widowControl w:val="0"/>
        <w:numPr>
          <w:ilvl w:val="0"/>
          <w:numId w:val="1"/>
        </w:numPr>
        <w:tabs>
          <w:tab w:val="left" w:pos="952"/>
        </w:tabs>
        <w:spacing w:after="0" w:line="360" w:lineRule="auto"/>
        <w:ind w:left="0" w:firstLine="720"/>
        <w:contextualSpacing w:val="0"/>
        <w:jc w:val="both"/>
        <w:rPr>
          <w:b/>
          <w:sz w:val="28"/>
          <w:szCs w:val="28"/>
        </w:rPr>
      </w:pPr>
      <w:r w:rsidRPr="00BA1428">
        <w:rPr>
          <w:spacing w:val="-6"/>
          <w:sz w:val="28"/>
          <w:szCs w:val="28"/>
        </w:rPr>
        <w:t xml:space="preserve">Giám sát hành trình xe vận chuyển hàng hóa đặc biệt </w:t>
      </w:r>
      <w:r w:rsidRPr="00BA1428">
        <w:rPr>
          <w:sz w:val="28"/>
          <w:szCs w:val="28"/>
        </w:rPr>
        <w:t>theo giấy phép; Phát hiện vi phạm và thông báo đến các cơ quan, tổ chức liên quan; Xây dựng báo cáo.</w:t>
      </w:r>
    </w:p>
    <w:p w14:paraId="5E2E9539" w14:textId="77777777" w:rsidR="00CD70D7" w:rsidRPr="00BA1428" w:rsidRDefault="00CD70D7" w:rsidP="00E13557">
      <w:pPr>
        <w:widowControl w:val="0"/>
        <w:spacing w:after="0" w:line="360" w:lineRule="auto"/>
        <w:ind w:firstLine="720"/>
        <w:jc w:val="both"/>
        <w:rPr>
          <w:sz w:val="28"/>
          <w:szCs w:val="28"/>
        </w:rPr>
      </w:pPr>
      <w:r w:rsidRPr="00BA1428">
        <w:rPr>
          <w:i/>
          <w:sz w:val="28"/>
          <w:szCs w:val="28"/>
        </w:rPr>
        <w:t>Thời gian thực hiện</w:t>
      </w:r>
      <w:r w:rsidRPr="00BA1428">
        <w:rPr>
          <w:sz w:val="28"/>
          <w:szCs w:val="28"/>
        </w:rPr>
        <w:t>: Giai đoạn 2 (2026-2028). Tiếp tục nâng cấp, mở rộng trong các giai đoạn tiếp theo.</w:t>
      </w:r>
    </w:p>
    <w:p w14:paraId="24C56A52" w14:textId="77777777" w:rsidR="00CD70D7" w:rsidRPr="00BA1428" w:rsidRDefault="00CD70D7" w:rsidP="00E13557">
      <w:pPr>
        <w:pStyle w:val="ListParagraph"/>
        <w:widowControl w:val="0"/>
        <w:numPr>
          <w:ilvl w:val="1"/>
          <w:numId w:val="16"/>
        </w:numPr>
        <w:shd w:val="clear" w:color="auto" w:fill="FFFFFF"/>
        <w:tabs>
          <w:tab w:val="left" w:pos="1134"/>
        </w:tabs>
        <w:spacing w:after="0" w:line="360" w:lineRule="auto"/>
        <w:ind w:left="0" w:firstLine="720"/>
        <w:contextualSpacing w:val="0"/>
        <w:jc w:val="both"/>
        <w:outlineLvl w:val="0"/>
        <w:rPr>
          <w:b/>
          <w:sz w:val="28"/>
          <w:szCs w:val="28"/>
        </w:rPr>
      </w:pPr>
      <w:bookmarkStart w:id="485" w:name="_Toc153955596"/>
      <w:bookmarkStart w:id="486" w:name="_Toc161815440"/>
      <w:bookmarkStart w:id="487" w:name="_Toc162011909"/>
      <w:bookmarkStart w:id="488" w:name="_Toc162361588"/>
      <w:bookmarkStart w:id="489" w:name="_Toc162423202"/>
      <w:bookmarkStart w:id="490" w:name="_Toc162874179"/>
      <w:bookmarkStart w:id="491" w:name="_Toc162878260"/>
      <w:bookmarkStart w:id="492" w:name="_Toc173744946"/>
      <w:bookmarkStart w:id="493" w:name="_Toc181889835"/>
      <w:r w:rsidRPr="00BA1428">
        <w:rPr>
          <w:b/>
          <w:sz w:val="28"/>
          <w:szCs w:val="28"/>
        </w:rPr>
        <w:t>Hệ thống quản lý nhu cầu</w:t>
      </w:r>
      <w:bookmarkEnd w:id="485"/>
      <w:bookmarkEnd w:id="486"/>
      <w:bookmarkEnd w:id="487"/>
      <w:bookmarkEnd w:id="488"/>
      <w:bookmarkEnd w:id="489"/>
      <w:bookmarkEnd w:id="490"/>
      <w:bookmarkEnd w:id="491"/>
      <w:bookmarkEnd w:id="492"/>
      <w:bookmarkEnd w:id="493"/>
    </w:p>
    <w:p w14:paraId="448C9080" w14:textId="77777777" w:rsidR="00CD70D7" w:rsidRPr="00BA1428" w:rsidRDefault="00CD70D7" w:rsidP="00E13557">
      <w:pPr>
        <w:widowControl w:val="0"/>
        <w:shd w:val="clear" w:color="auto" w:fill="FFFFFF"/>
        <w:spacing w:after="0" w:line="360" w:lineRule="auto"/>
        <w:ind w:firstLine="720"/>
        <w:jc w:val="both"/>
        <w:rPr>
          <w:sz w:val="28"/>
          <w:szCs w:val="28"/>
        </w:rPr>
      </w:pPr>
      <w:r w:rsidRPr="00BA1428">
        <w:rPr>
          <w:i/>
          <w:sz w:val="28"/>
          <w:szCs w:val="28"/>
        </w:rPr>
        <w:t>Mục đích</w:t>
      </w:r>
      <w:r w:rsidRPr="00BA1428">
        <w:rPr>
          <w:sz w:val="28"/>
          <w:szCs w:val="28"/>
        </w:rPr>
        <w:t>: hạn chế phương tiện giao thông lưu thông trong khu vực hoặc trong khung giờ cao điểm.</w:t>
      </w:r>
    </w:p>
    <w:p w14:paraId="5F9047A1" w14:textId="77777777" w:rsidR="00CD70D7" w:rsidRPr="00BA1428" w:rsidRDefault="00CD70D7" w:rsidP="00E13557">
      <w:pPr>
        <w:widowControl w:val="0"/>
        <w:tabs>
          <w:tab w:val="left" w:pos="952"/>
        </w:tabs>
        <w:spacing w:after="0" w:line="360" w:lineRule="auto"/>
        <w:ind w:firstLine="720"/>
        <w:jc w:val="both"/>
        <w:rPr>
          <w:b/>
          <w:sz w:val="28"/>
          <w:szCs w:val="28"/>
        </w:rPr>
      </w:pPr>
      <w:r w:rsidRPr="00BA1428">
        <w:rPr>
          <w:i/>
          <w:sz w:val="28"/>
          <w:szCs w:val="28"/>
        </w:rPr>
        <w:t>Đối tượng phục vụ</w:t>
      </w:r>
      <w:r w:rsidRPr="00BA1428">
        <w:rPr>
          <w:sz w:val="28"/>
          <w:szCs w:val="28"/>
        </w:rPr>
        <w:t>: cơ quan quản lý</w:t>
      </w:r>
    </w:p>
    <w:p w14:paraId="3D18D01E" w14:textId="77777777" w:rsidR="00CD70D7" w:rsidRPr="00BA1428" w:rsidRDefault="00CD70D7" w:rsidP="00E13557">
      <w:pPr>
        <w:widowControl w:val="0"/>
        <w:shd w:val="clear" w:color="auto" w:fill="FFFFFF"/>
        <w:spacing w:after="0" w:line="360" w:lineRule="auto"/>
        <w:ind w:firstLine="720"/>
        <w:jc w:val="both"/>
        <w:rPr>
          <w:sz w:val="28"/>
          <w:szCs w:val="28"/>
        </w:rPr>
      </w:pPr>
      <w:r w:rsidRPr="00BA1428">
        <w:rPr>
          <w:i/>
          <w:sz w:val="28"/>
          <w:szCs w:val="28"/>
        </w:rPr>
        <w:t>Chức năng</w:t>
      </w:r>
      <w:r w:rsidRPr="00BA1428">
        <w:rPr>
          <w:sz w:val="28"/>
          <w:szCs w:val="28"/>
        </w:rPr>
        <w:t>: xác định khu vực hoặc khung giờ hạn chế lưu thông với tất cả hoặc một số loại hình phương tiện giao thông; Xây dựng cơ chế kiểm soát, điều chỉnh.</w:t>
      </w:r>
    </w:p>
    <w:p w14:paraId="7BF4E690" w14:textId="77777777" w:rsidR="00CD70D7" w:rsidRPr="00BA1428" w:rsidRDefault="00CD70D7" w:rsidP="00E13557">
      <w:pPr>
        <w:widowControl w:val="0"/>
        <w:spacing w:after="0" w:line="360" w:lineRule="auto"/>
        <w:ind w:firstLine="720"/>
        <w:jc w:val="both"/>
        <w:rPr>
          <w:sz w:val="28"/>
          <w:szCs w:val="28"/>
        </w:rPr>
      </w:pPr>
      <w:r w:rsidRPr="00BA1428">
        <w:rPr>
          <w:i/>
          <w:sz w:val="28"/>
          <w:szCs w:val="28"/>
        </w:rPr>
        <w:t>Thời gian thực hiện</w:t>
      </w:r>
      <w:r w:rsidRPr="00BA1428">
        <w:rPr>
          <w:sz w:val="28"/>
          <w:szCs w:val="28"/>
        </w:rPr>
        <w:t>: Giai đoạn 2 (2025-2026) và Giai đoạn 3 (sau 2028): mở rộng.</w:t>
      </w:r>
    </w:p>
    <w:p w14:paraId="50FBD383" w14:textId="77777777" w:rsidR="00CD70D7" w:rsidRPr="00BA1428" w:rsidRDefault="00CD70D7" w:rsidP="00E13557">
      <w:pPr>
        <w:pStyle w:val="ListParagraph"/>
        <w:widowControl w:val="0"/>
        <w:shd w:val="clear" w:color="auto" w:fill="FFFFFF"/>
        <w:tabs>
          <w:tab w:val="left" w:pos="426"/>
        </w:tabs>
        <w:spacing w:after="0" w:line="360" w:lineRule="auto"/>
        <w:ind w:left="0" w:firstLine="720"/>
        <w:contextualSpacing w:val="0"/>
        <w:jc w:val="both"/>
        <w:outlineLvl w:val="0"/>
        <w:rPr>
          <w:rFonts w:eastAsia="PMingLiU"/>
          <w:sz w:val="28"/>
          <w:szCs w:val="28"/>
        </w:rPr>
      </w:pPr>
      <w:bookmarkStart w:id="494" w:name="_Toc153955597"/>
      <w:bookmarkStart w:id="495" w:name="_Toc161815441"/>
      <w:bookmarkStart w:id="496" w:name="_Toc162011910"/>
      <w:bookmarkStart w:id="497" w:name="_Toc162361589"/>
      <w:bookmarkStart w:id="498" w:name="_Toc162423203"/>
      <w:bookmarkStart w:id="499" w:name="_Toc162874180"/>
      <w:bookmarkStart w:id="500" w:name="_Toc162878261"/>
      <w:bookmarkStart w:id="501" w:name="_Toc173744947"/>
      <w:bookmarkStart w:id="502" w:name="_Toc181889836"/>
      <w:r w:rsidRPr="00BA1428">
        <w:rPr>
          <w:b/>
          <w:sz w:val="28"/>
          <w:szCs w:val="28"/>
        </w:rPr>
        <w:t xml:space="preserve">2.10. Hệ thống </w:t>
      </w:r>
      <w:r w:rsidRPr="00BA1428">
        <w:rPr>
          <w:b/>
          <w:bCs/>
          <w:sz w:val="28"/>
          <w:szCs w:val="28"/>
        </w:rPr>
        <w:t>tăng cường an toàn cho người sử dụng đường bộ dễ bị tổn thương và người khuyết tật</w:t>
      </w:r>
      <w:bookmarkEnd w:id="494"/>
      <w:bookmarkEnd w:id="495"/>
      <w:bookmarkEnd w:id="496"/>
      <w:bookmarkEnd w:id="497"/>
      <w:bookmarkEnd w:id="498"/>
      <w:bookmarkEnd w:id="499"/>
      <w:bookmarkEnd w:id="500"/>
      <w:bookmarkEnd w:id="501"/>
      <w:bookmarkEnd w:id="502"/>
    </w:p>
    <w:p w14:paraId="67EE395B"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Mục đích:</w:t>
      </w:r>
      <w:r w:rsidRPr="00BA1428">
        <w:rPr>
          <w:b/>
          <w:sz w:val="28"/>
          <w:szCs w:val="28"/>
        </w:rPr>
        <w:t xml:space="preserve"> </w:t>
      </w:r>
      <w:r w:rsidRPr="00BA1428">
        <w:rPr>
          <w:sz w:val="28"/>
          <w:szCs w:val="28"/>
        </w:rPr>
        <w:t>Thực hiện các giải pháp kỹ thuật hỗ trợ người tham gia giao thông dễ bị tổn thương, khuyết tật thực hiện chuyến đi an toàn, tiện lợi.</w:t>
      </w:r>
    </w:p>
    <w:p w14:paraId="391B400F"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lastRenderedPageBreak/>
        <w:t>Đối tượng phục vụ</w:t>
      </w:r>
      <w:r w:rsidRPr="00BA1428">
        <w:rPr>
          <w:sz w:val="28"/>
          <w:szCs w:val="28"/>
        </w:rPr>
        <w:t>: người tham gia giao thông</w:t>
      </w:r>
    </w:p>
    <w:p w14:paraId="65755DC8" w14:textId="77777777" w:rsidR="00CD70D7" w:rsidRPr="00BA1428" w:rsidRDefault="00CD70D7" w:rsidP="00E13557">
      <w:pPr>
        <w:widowControl w:val="0"/>
        <w:tabs>
          <w:tab w:val="left" w:pos="952"/>
        </w:tabs>
        <w:spacing w:after="0" w:line="360" w:lineRule="auto"/>
        <w:ind w:firstLine="720"/>
        <w:jc w:val="both"/>
        <w:rPr>
          <w:i/>
          <w:sz w:val="28"/>
          <w:szCs w:val="28"/>
        </w:rPr>
      </w:pPr>
      <w:r w:rsidRPr="00BA1428">
        <w:rPr>
          <w:i/>
          <w:sz w:val="28"/>
          <w:szCs w:val="28"/>
        </w:rPr>
        <w:t>Thành phần và chức năng:</w:t>
      </w:r>
    </w:p>
    <w:p w14:paraId="629BB5CB" w14:textId="77777777" w:rsidR="00CD70D7" w:rsidRPr="00BA1428" w:rsidRDefault="00CD70D7" w:rsidP="00E13557">
      <w:pPr>
        <w:pStyle w:val="ListParagraph"/>
        <w:widowControl w:val="0"/>
        <w:numPr>
          <w:ilvl w:val="0"/>
          <w:numId w:val="1"/>
        </w:numPr>
        <w:tabs>
          <w:tab w:val="left" w:pos="952"/>
        </w:tabs>
        <w:spacing w:after="0" w:line="360" w:lineRule="auto"/>
        <w:ind w:left="0" w:firstLine="720"/>
        <w:contextualSpacing w:val="0"/>
        <w:jc w:val="both"/>
        <w:rPr>
          <w:sz w:val="28"/>
          <w:szCs w:val="28"/>
        </w:rPr>
      </w:pPr>
      <w:r w:rsidRPr="00BA1428">
        <w:rPr>
          <w:sz w:val="28"/>
          <w:szCs w:val="28"/>
        </w:rPr>
        <w:t>Hệ thống trên phương tiện giao thông: hỗ trợ lên, xuống, cố định xe lăn, chỗ ngồi thuận tiện, an toàn.</w:t>
      </w:r>
    </w:p>
    <w:p w14:paraId="0A9A1B6B" w14:textId="77777777" w:rsidR="00CD70D7" w:rsidRPr="00BA1428" w:rsidRDefault="00CD70D7" w:rsidP="00E13557">
      <w:pPr>
        <w:pStyle w:val="ListParagraph"/>
        <w:widowControl w:val="0"/>
        <w:tabs>
          <w:tab w:val="left" w:pos="952"/>
        </w:tabs>
        <w:spacing w:after="0" w:line="360" w:lineRule="auto"/>
        <w:ind w:left="0" w:firstLine="720"/>
        <w:contextualSpacing w:val="0"/>
        <w:jc w:val="both"/>
        <w:rPr>
          <w:i/>
          <w:sz w:val="28"/>
          <w:szCs w:val="28"/>
        </w:rPr>
      </w:pPr>
      <w:r w:rsidRPr="00BA1428">
        <w:rPr>
          <w:i/>
          <w:sz w:val="28"/>
          <w:szCs w:val="28"/>
        </w:rPr>
        <w:t xml:space="preserve">Đây là thành phần quy định trên xe buýt, hiện chỉ khuyến khích. Cần đưa vào thành yêu cầu bắt buộc từ giai đoạn 2 (2025-2030). </w:t>
      </w:r>
    </w:p>
    <w:p w14:paraId="551A9636" w14:textId="77777777" w:rsidR="00CD70D7" w:rsidRPr="00BA1428" w:rsidRDefault="00CD70D7" w:rsidP="00E13557">
      <w:pPr>
        <w:pStyle w:val="ListParagraph"/>
        <w:widowControl w:val="0"/>
        <w:numPr>
          <w:ilvl w:val="0"/>
          <w:numId w:val="1"/>
        </w:numPr>
        <w:tabs>
          <w:tab w:val="left" w:pos="952"/>
        </w:tabs>
        <w:spacing w:after="0" w:line="360" w:lineRule="auto"/>
        <w:ind w:left="0" w:firstLine="720"/>
        <w:contextualSpacing w:val="0"/>
        <w:jc w:val="both"/>
        <w:rPr>
          <w:b/>
          <w:sz w:val="28"/>
          <w:szCs w:val="28"/>
        </w:rPr>
      </w:pPr>
      <w:r w:rsidRPr="00BA1428">
        <w:rPr>
          <w:sz w:val="28"/>
          <w:szCs w:val="28"/>
        </w:rPr>
        <w:t>Hệ thống hỗ trợ tại nút giao thông: tự động phát hiện người qua nút, giám sát, cảnh báo các phương tiện đến nút.</w:t>
      </w:r>
    </w:p>
    <w:p w14:paraId="78017440" w14:textId="77777777" w:rsidR="00CD70D7" w:rsidRPr="00BA1428" w:rsidRDefault="00CD70D7" w:rsidP="00E13557">
      <w:pPr>
        <w:pStyle w:val="ListParagraph"/>
        <w:widowControl w:val="0"/>
        <w:tabs>
          <w:tab w:val="left" w:pos="952"/>
        </w:tabs>
        <w:spacing w:after="0" w:line="360" w:lineRule="auto"/>
        <w:ind w:left="0" w:firstLine="720"/>
        <w:contextualSpacing w:val="0"/>
        <w:jc w:val="both"/>
        <w:rPr>
          <w:sz w:val="28"/>
          <w:szCs w:val="28"/>
        </w:rPr>
      </w:pPr>
      <w:r w:rsidRPr="00BA1428">
        <w:rPr>
          <w:i/>
          <w:sz w:val="28"/>
          <w:szCs w:val="28"/>
        </w:rPr>
        <w:t>Thời gian thực hiện</w:t>
      </w:r>
      <w:r w:rsidRPr="00BA1428">
        <w:rPr>
          <w:sz w:val="28"/>
          <w:szCs w:val="28"/>
        </w:rPr>
        <w:t>: Giai đoạn 2 (2026-2028), trong chức năng Điều khiển giao thông. Tiếp tục nâng cấp, mở rộng trong các giai đoạn tiếp theo.</w:t>
      </w:r>
    </w:p>
    <w:p w14:paraId="2123E9E4" w14:textId="77777777" w:rsidR="00CD70D7" w:rsidRPr="00BA1428" w:rsidRDefault="00CD70D7" w:rsidP="00E13557">
      <w:pPr>
        <w:widowControl w:val="0"/>
        <w:tabs>
          <w:tab w:val="left" w:pos="952"/>
        </w:tabs>
        <w:spacing w:after="0" w:line="360" w:lineRule="auto"/>
        <w:jc w:val="both"/>
        <w:outlineLvl w:val="1"/>
        <w:rPr>
          <w:b/>
          <w:sz w:val="28"/>
          <w:szCs w:val="28"/>
        </w:rPr>
      </w:pPr>
      <w:bookmarkStart w:id="503" w:name="_Toc153955598"/>
      <w:bookmarkStart w:id="504" w:name="_Toc161815442"/>
      <w:bookmarkStart w:id="505" w:name="_Toc162011911"/>
      <w:bookmarkStart w:id="506" w:name="_Toc162361590"/>
      <w:bookmarkStart w:id="507" w:name="_Toc162423204"/>
      <w:bookmarkStart w:id="508" w:name="_Toc162874181"/>
      <w:bookmarkStart w:id="509" w:name="_Toc162878262"/>
      <w:bookmarkStart w:id="510" w:name="_Toc173744948"/>
      <w:bookmarkStart w:id="511" w:name="_Toc181889837"/>
      <w:r w:rsidRPr="00BA1428">
        <w:rPr>
          <w:b/>
          <w:sz w:val="28"/>
          <w:szCs w:val="28"/>
        </w:rPr>
        <w:t>3. Chiến lược Phát triển cơ sở hạ tầng giao thông thông minh</w:t>
      </w:r>
      <w:bookmarkEnd w:id="503"/>
      <w:bookmarkEnd w:id="504"/>
      <w:bookmarkEnd w:id="505"/>
      <w:bookmarkEnd w:id="506"/>
      <w:bookmarkEnd w:id="507"/>
      <w:bookmarkEnd w:id="508"/>
      <w:bookmarkEnd w:id="509"/>
      <w:bookmarkEnd w:id="510"/>
      <w:bookmarkEnd w:id="511"/>
    </w:p>
    <w:p w14:paraId="79D09DAD"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sz w:val="28"/>
          <w:szCs w:val="28"/>
        </w:rPr>
        <w:t>Mục tiêu: Phát triển đồng bộ cơ sở hạ tầng giao thông thông minh bao gồm xây dựng trung tâm Điều khiển giao thông thông minh thành phố và tăng cường lắp đặt các thiết bị ngoại vi trên đường, trên xe.</w:t>
      </w:r>
    </w:p>
    <w:p w14:paraId="533DEB7C" w14:textId="77777777" w:rsidR="00CD70D7" w:rsidRPr="00BA1428" w:rsidRDefault="00CD70D7" w:rsidP="00E13557">
      <w:pPr>
        <w:pStyle w:val="ListParagraph"/>
        <w:widowControl w:val="0"/>
        <w:tabs>
          <w:tab w:val="left" w:pos="426"/>
        </w:tabs>
        <w:spacing w:after="0" w:line="360" w:lineRule="auto"/>
        <w:ind w:left="0" w:firstLine="720"/>
        <w:contextualSpacing w:val="0"/>
        <w:jc w:val="both"/>
        <w:rPr>
          <w:b/>
          <w:sz w:val="28"/>
          <w:szCs w:val="28"/>
        </w:rPr>
      </w:pPr>
      <w:bookmarkStart w:id="512" w:name="_Toc153955599"/>
      <w:bookmarkStart w:id="513" w:name="_Toc161815443"/>
      <w:r w:rsidRPr="00BA1428">
        <w:rPr>
          <w:b/>
          <w:sz w:val="28"/>
          <w:szCs w:val="28"/>
        </w:rPr>
        <w:t>3.1 Xây dựng Trung tâm điều khiển giao thông thông minh</w:t>
      </w:r>
      <w:bookmarkEnd w:id="512"/>
      <w:bookmarkEnd w:id="513"/>
    </w:p>
    <w:p w14:paraId="097FD4C8"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Mục đích</w:t>
      </w:r>
      <w:r w:rsidRPr="00BA1428">
        <w:rPr>
          <w:sz w:val="28"/>
          <w:szCs w:val="28"/>
        </w:rPr>
        <w:t>: Quản lý, điều hành tập trung hoạt động của hệ thống giao thông thành phố trên các nền tảng Xử lý dữ liệu lớn, Bản đồ số dùng chung và đảm bảo thỏa mãn các tiêu chuẩn ITS.</w:t>
      </w:r>
    </w:p>
    <w:p w14:paraId="0812C33E"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Đối tượng phục vụ</w:t>
      </w:r>
      <w:r w:rsidRPr="00BA1428">
        <w:rPr>
          <w:sz w:val="28"/>
          <w:szCs w:val="28"/>
        </w:rPr>
        <w:t>: cơ quan quản lý</w:t>
      </w:r>
    </w:p>
    <w:p w14:paraId="52D8D90B" w14:textId="77777777" w:rsidR="00CD70D7" w:rsidRPr="00BA1428" w:rsidRDefault="00CD70D7" w:rsidP="00E13557">
      <w:pPr>
        <w:widowControl w:val="0"/>
        <w:tabs>
          <w:tab w:val="left" w:pos="952"/>
        </w:tabs>
        <w:spacing w:after="0" w:line="360" w:lineRule="auto"/>
        <w:ind w:firstLine="720"/>
        <w:jc w:val="both"/>
        <w:rPr>
          <w:b/>
          <w:sz w:val="28"/>
          <w:szCs w:val="28"/>
        </w:rPr>
      </w:pPr>
      <w:r w:rsidRPr="00BA1428">
        <w:rPr>
          <w:i/>
          <w:sz w:val="28"/>
          <w:szCs w:val="28"/>
        </w:rPr>
        <w:t>Chức năng</w:t>
      </w:r>
      <w:r w:rsidRPr="00BA1428">
        <w:rPr>
          <w:sz w:val="28"/>
          <w:szCs w:val="28"/>
        </w:rPr>
        <w:t xml:space="preserve">: </w:t>
      </w:r>
      <w:r w:rsidRPr="00BA1428">
        <w:rPr>
          <w:rFonts w:eastAsia="Times New Roman"/>
          <w:sz w:val="28"/>
          <w:szCs w:val="28"/>
        </w:rPr>
        <w:t xml:space="preserve">Thu thập các dữ liệu liên quan đến hệ thống giao thông thành phố từ các nguồn khác nhau; Sử dụng nền tảng Dữ liệu lớn, đám mây lưu trữ, tổ chức, khai phá các dữ liệu giao thông đa nguồn; </w:t>
      </w:r>
      <w:r w:rsidRPr="00BA1428">
        <w:rPr>
          <w:sz w:val="28"/>
          <w:szCs w:val="28"/>
        </w:rPr>
        <w:t xml:space="preserve">Quản lý trên nền tảng bản đồ giao thông số dùng chung của Sở GTVT Hà Nội; </w:t>
      </w:r>
      <w:r w:rsidRPr="00BA1428">
        <w:rPr>
          <w:rFonts w:eastAsia="Times New Roman"/>
          <w:spacing w:val="-6"/>
          <w:sz w:val="28"/>
          <w:szCs w:val="28"/>
        </w:rPr>
        <w:t xml:space="preserve">Ứng dụng trí tuệ nhân tạo cung cấp các ứng dụng phục vụ quản lý, điều hành giao thông; </w:t>
      </w:r>
      <w:r w:rsidRPr="00BA1428">
        <w:rPr>
          <w:sz w:val="28"/>
          <w:szCs w:val="28"/>
        </w:rPr>
        <w:t>Bảo mật và an toàn dữ liệu lưu trữ, phần mềm ứng dụng tại trung tâm; Tích hợp các</w:t>
      </w:r>
      <w:r w:rsidRPr="00BA1428">
        <w:rPr>
          <w:rFonts w:eastAsia="Times New Roman"/>
          <w:sz w:val="28"/>
          <w:szCs w:val="28"/>
        </w:rPr>
        <w:t xml:space="preserve"> chức năng ứng dụng chính, bao gồm: Cung cấp thông tin cho người dùng: thông qua giao diện ứng dụng, thiết bị trên phương tiện vận tải hành khách, thiết bị trên đường; Giám sát giao thông: bằng hình ảnh</w:t>
      </w:r>
      <w:r w:rsidRPr="00BA1428">
        <w:rPr>
          <w:sz w:val="28"/>
          <w:szCs w:val="28"/>
        </w:rPr>
        <w:t xml:space="preserve">, bảng biểu, đồ thị, màu sắc … theo thời gian thực trên nền bản đồ số; </w:t>
      </w:r>
      <w:r w:rsidRPr="00BA1428">
        <w:rPr>
          <w:rFonts w:eastAsia="Times New Roman"/>
          <w:sz w:val="28"/>
          <w:szCs w:val="28"/>
        </w:rPr>
        <w:t xml:space="preserve">Điều khiển giao thông: thông qua hệ thống </w:t>
      </w:r>
      <w:r w:rsidRPr="00BA1428">
        <w:rPr>
          <w:sz w:val="28"/>
          <w:szCs w:val="28"/>
        </w:rPr>
        <w:t xml:space="preserve">tủ đèn tín hiệu tại các nút và các bảng báo giao thông điện tử; </w:t>
      </w:r>
      <w:r w:rsidRPr="00BA1428">
        <w:rPr>
          <w:rFonts w:eastAsia="Times New Roman"/>
          <w:sz w:val="28"/>
          <w:szCs w:val="28"/>
        </w:rPr>
        <w:t xml:space="preserve">Điều hành giao thông công cộng: </w:t>
      </w:r>
      <w:r w:rsidRPr="00BA1428">
        <w:rPr>
          <w:bCs/>
          <w:sz w:val="28"/>
          <w:szCs w:val="28"/>
        </w:rPr>
        <w:t xml:space="preserve">quản lý, điều hành </w:t>
      </w:r>
      <w:r w:rsidRPr="00BA1428">
        <w:rPr>
          <w:bCs/>
          <w:sz w:val="28"/>
          <w:szCs w:val="28"/>
        </w:rPr>
        <w:lastRenderedPageBreak/>
        <w:t xml:space="preserve">tập trung phương tiện công cộng, </w:t>
      </w:r>
      <w:r w:rsidRPr="00BA1428">
        <w:rPr>
          <w:sz w:val="28"/>
          <w:szCs w:val="28"/>
        </w:rPr>
        <w:t>phát huy năng lực điều hành của các công ty trực thuộc</w:t>
      </w:r>
      <w:r w:rsidRPr="00BA1428">
        <w:rPr>
          <w:rFonts w:eastAsia="Times New Roman"/>
          <w:sz w:val="28"/>
          <w:szCs w:val="28"/>
        </w:rPr>
        <w:t xml:space="preserve">; </w:t>
      </w:r>
      <w:r w:rsidRPr="00BA1428">
        <w:rPr>
          <w:sz w:val="28"/>
          <w:szCs w:val="28"/>
        </w:rPr>
        <w:t xml:space="preserve">Quản lý sự cố: dựa trên thông tin (từ hệ thống giám sát giao thông, e-call, thông báo từ các đơn vị bên ngoài, …), thực hiện xác thực và xử lý kịp thời sự cố theo quy định; </w:t>
      </w:r>
      <w:r w:rsidRPr="00BA1428">
        <w:rPr>
          <w:rFonts w:eastAsia="Times New Roman"/>
          <w:sz w:val="28"/>
          <w:szCs w:val="28"/>
        </w:rPr>
        <w:t xml:space="preserve">Quản lý điểm đỗ xe: giám sát </w:t>
      </w:r>
      <w:r w:rsidRPr="00BA1428">
        <w:rPr>
          <w:sz w:val="28"/>
          <w:szCs w:val="28"/>
        </w:rPr>
        <w:t xml:space="preserve">trên nền bản đồ số dùng chung về vị trí các điểm đỗ xe, số chỗ còn trống, dịch vụ, phí điểm đỗ, các khu vực, tuyến đường cấm đỗ; </w:t>
      </w:r>
      <w:r w:rsidRPr="00BA1428">
        <w:rPr>
          <w:rFonts w:eastAsia="Times New Roman"/>
          <w:sz w:val="28"/>
          <w:szCs w:val="28"/>
        </w:rPr>
        <w:t>Q</w:t>
      </w:r>
      <w:r w:rsidRPr="00BA1428">
        <w:rPr>
          <w:sz w:val="28"/>
          <w:szCs w:val="28"/>
        </w:rPr>
        <w:t xml:space="preserve">uản lý kết cấu cơ sở hạ tầng giao thông trên nền bản đồ số dùng chung, </w:t>
      </w:r>
      <w:r w:rsidRPr="00BA1428">
        <w:rPr>
          <w:rFonts w:eastAsia="Times New Roman"/>
          <w:sz w:val="28"/>
          <w:szCs w:val="28"/>
        </w:rPr>
        <w:t xml:space="preserve">theo chuỗi thời gian và dự báo sự cố bằng các thuật toán AI; Giám sát các thông số và tình trạng các thiết bị ITS theo thời gian thực; </w:t>
      </w:r>
      <w:r w:rsidRPr="00BA1428">
        <w:rPr>
          <w:bCs/>
          <w:sz w:val="28"/>
          <w:szCs w:val="28"/>
        </w:rPr>
        <w:t>Giám sát xe vận chuyển hàng hóa đặc biệt: theo giấy phép, kịp thời phát hiện</w:t>
      </w:r>
      <w:r w:rsidRPr="00BA1428">
        <w:rPr>
          <w:sz w:val="28"/>
          <w:szCs w:val="28"/>
        </w:rPr>
        <w:t xml:space="preserve"> vi phạm và thông báo đến các cơ quan, tổ chức liên quan; </w:t>
      </w:r>
      <w:r w:rsidRPr="00BA1428">
        <w:rPr>
          <w:bCs/>
          <w:sz w:val="28"/>
          <w:szCs w:val="28"/>
        </w:rPr>
        <w:t>Kiểm soát thực thi quy định giao thông (dừng</w:t>
      </w:r>
      <w:r w:rsidRPr="00BA1428">
        <w:rPr>
          <w:sz w:val="28"/>
          <w:szCs w:val="28"/>
        </w:rPr>
        <w:t xml:space="preserve">, đỗ, lưu thông của các phương tiện tại các khu vực tuyến, làn đường, hạn chế như đường một chiều, hạn chế kích thước, tải trọng xe, tốc độ, thời gian trong ngày, …; vượt đèn đỏ, sai làn, …) và gửi thông tin đến Cảnh sát giao thông, Thanh tra giao thông; </w:t>
      </w:r>
      <w:r w:rsidRPr="00BA1428">
        <w:rPr>
          <w:rFonts w:eastAsia="Times New Roman"/>
          <w:sz w:val="28"/>
          <w:szCs w:val="28"/>
        </w:rPr>
        <w:t>Mô phỏng giao thông ngoại tuyến và trực tuyến nhằm hỗ trợ phân tích, lập kế hoạch, đánh giá các phương án điều hành giao thông.</w:t>
      </w:r>
    </w:p>
    <w:p w14:paraId="640B6BB0" w14:textId="77777777" w:rsidR="00CD70D7" w:rsidRPr="00BA1428" w:rsidRDefault="00CD70D7" w:rsidP="00E13557">
      <w:pPr>
        <w:pStyle w:val="ListParagraph"/>
        <w:widowControl w:val="0"/>
        <w:tabs>
          <w:tab w:val="left" w:pos="952"/>
        </w:tabs>
        <w:spacing w:after="0" w:line="360" w:lineRule="auto"/>
        <w:ind w:left="0" w:firstLine="720"/>
        <w:contextualSpacing w:val="0"/>
        <w:jc w:val="both"/>
        <w:rPr>
          <w:sz w:val="28"/>
          <w:szCs w:val="28"/>
        </w:rPr>
      </w:pPr>
      <w:r w:rsidRPr="00BA1428">
        <w:rPr>
          <w:i/>
          <w:sz w:val="28"/>
          <w:szCs w:val="28"/>
        </w:rPr>
        <w:t>Thời gian thực hiện</w:t>
      </w:r>
      <w:r w:rsidRPr="00BA1428">
        <w:rPr>
          <w:sz w:val="28"/>
          <w:szCs w:val="28"/>
        </w:rPr>
        <w:t xml:space="preserve">: </w:t>
      </w:r>
    </w:p>
    <w:p w14:paraId="252F1FF9" w14:textId="77777777" w:rsidR="00CD70D7" w:rsidRPr="00BA1428" w:rsidRDefault="00CD70D7" w:rsidP="00E13557">
      <w:pPr>
        <w:pStyle w:val="ListParagraph"/>
        <w:widowControl w:val="0"/>
        <w:tabs>
          <w:tab w:val="left" w:pos="952"/>
        </w:tabs>
        <w:spacing w:after="0" w:line="360" w:lineRule="auto"/>
        <w:ind w:left="0" w:firstLine="720"/>
        <w:contextualSpacing w:val="0"/>
        <w:jc w:val="both"/>
        <w:rPr>
          <w:sz w:val="28"/>
          <w:szCs w:val="28"/>
        </w:rPr>
      </w:pPr>
      <w:r w:rsidRPr="00BA1428">
        <w:rPr>
          <w:sz w:val="28"/>
          <w:szCs w:val="28"/>
        </w:rPr>
        <w:t>Giai đoạn 1 (2024-2025): Xây dựng Trung tâm Quản lý và Điều hành giao thông thành phố trên cơ sở phát triển Trung tâm quản lý giao thông công cộng kết nối Trung tâm điều khiển giao thông Hà nội</w:t>
      </w:r>
    </w:p>
    <w:p w14:paraId="1BEA4F8D" w14:textId="77777777" w:rsidR="00CD70D7" w:rsidRPr="00BA1428" w:rsidRDefault="00CD70D7" w:rsidP="00E13557">
      <w:pPr>
        <w:widowControl w:val="0"/>
        <w:shd w:val="clear" w:color="auto" w:fill="FFFFFF"/>
        <w:spacing w:after="0" w:line="360" w:lineRule="auto"/>
        <w:ind w:firstLine="720"/>
        <w:jc w:val="both"/>
        <w:rPr>
          <w:sz w:val="28"/>
          <w:szCs w:val="28"/>
        </w:rPr>
      </w:pPr>
      <w:r w:rsidRPr="00BA1428">
        <w:rPr>
          <w:sz w:val="28"/>
          <w:szCs w:val="28"/>
        </w:rPr>
        <w:t>Giai đoạn 2 (2026-2028): Hình thành Trung tâm điều hành giao thông thông minh tích hợp của Thành phố Hà nội, do Thành phố đầu tư, quản lý, khai thác vận hành kết hợp chia sẻ dữ liệu thường xuyên và liên tục cho các lực lượng chức năng khi cần thiết hoặc có yêu cầu (xử lý các vi phạm, các sự cố khẩn cấp, đảm bảo an ninh trật tự, phòng chống cháy nổ, …). Trung tâm được tích hợp từ (1) Trung tâm giám sát, xử phạt và an ninh giao thông (nâng cấp từ trung tâm điều khiển giao thông tại 54 Trần Hưng Đạo thuộc CATP hiện nay) và (2) Trung tâm Quản lý và điều hành giao thông thành phố.</w:t>
      </w:r>
    </w:p>
    <w:p w14:paraId="06FAA1A1" w14:textId="77777777" w:rsidR="00CD70D7" w:rsidRPr="00BA1428" w:rsidRDefault="00CD70D7" w:rsidP="00E13557">
      <w:pPr>
        <w:widowControl w:val="0"/>
        <w:shd w:val="clear" w:color="auto" w:fill="FFFFFF"/>
        <w:spacing w:after="0" w:line="360" w:lineRule="auto"/>
        <w:ind w:firstLine="720"/>
        <w:jc w:val="both"/>
        <w:rPr>
          <w:rFonts w:eastAsia="PMingLiU"/>
          <w:sz w:val="28"/>
          <w:szCs w:val="28"/>
        </w:rPr>
      </w:pPr>
      <w:r w:rsidRPr="00BA1428">
        <w:rPr>
          <w:rFonts w:eastAsia="PMingLiU"/>
          <w:sz w:val="28"/>
          <w:szCs w:val="28"/>
        </w:rPr>
        <w:t>Giai đoạn 3 (sau 2028): Khai thác, vận hành, hoàn thiện.</w:t>
      </w:r>
    </w:p>
    <w:p w14:paraId="581742F4" w14:textId="77777777" w:rsidR="00CD70D7" w:rsidRPr="00BA1428" w:rsidRDefault="00CD70D7" w:rsidP="00E13557">
      <w:pPr>
        <w:pStyle w:val="ListParagraph"/>
        <w:widowControl w:val="0"/>
        <w:tabs>
          <w:tab w:val="left" w:pos="426"/>
        </w:tabs>
        <w:spacing w:after="0" w:line="360" w:lineRule="auto"/>
        <w:ind w:left="0" w:firstLine="720"/>
        <w:contextualSpacing w:val="0"/>
        <w:jc w:val="both"/>
        <w:outlineLvl w:val="0"/>
        <w:rPr>
          <w:b/>
          <w:sz w:val="28"/>
          <w:szCs w:val="28"/>
        </w:rPr>
      </w:pPr>
      <w:bookmarkStart w:id="514" w:name="_Toc148943971"/>
      <w:bookmarkStart w:id="515" w:name="_Toc153955600"/>
      <w:bookmarkStart w:id="516" w:name="_Toc161815444"/>
      <w:bookmarkStart w:id="517" w:name="_Toc162011912"/>
      <w:bookmarkStart w:id="518" w:name="_Toc162361591"/>
      <w:bookmarkStart w:id="519" w:name="_Toc162423205"/>
      <w:bookmarkStart w:id="520" w:name="_Toc162874182"/>
      <w:bookmarkStart w:id="521" w:name="_Toc162878263"/>
      <w:bookmarkStart w:id="522" w:name="_Toc173744949"/>
      <w:bookmarkStart w:id="523" w:name="_Toc181889838"/>
      <w:r w:rsidRPr="00BA1428">
        <w:rPr>
          <w:b/>
          <w:sz w:val="28"/>
          <w:szCs w:val="28"/>
        </w:rPr>
        <w:t>3.2 Lắp đặt các thiết bị ITS ngoại vi và hệ thống truyền dẫn thông tin</w:t>
      </w:r>
      <w:bookmarkEnd w:id="514"/>
      <w:bookmarkEnd w:id="515"/>
      <w:bookmarkEnd w:id="516"/>
      <w:bookmarkEnd w:id="517"/>
      <w:bookmarkEnd w:id="518"/>
      <w:bookmarkEnd w:id="519"/>
      <w:bookmarkEnd w:id="520"/>
      <w:bookmarkEnd w:id="521"/>
      <w:bookmarkEnd w:id="522"/>
      <w:bookmarkEnd w:id="523"/>
    </w:p>
    <w:p w14:paraId="0F705D97"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Mục đích:</w:t>
      </w:r>
      <w:r w:rsidRPr="00BA1428">
        <w:rPr>
          <w:sz w:val="28"/>
          <w:szCs w:val="28"/>
        </w:rPr>
        <w:t xml:space="preserve"> Tăng cường, mở rộng hệ thống các thiết bị thu thập, truyền và </w:t>
      </w:r>
      <w:r w:rsidRPr="00BA1428">
        <w:rPr>
          <w:sz w:val="28"/>
          <w:szCs w:val="28"/>
        </w:rPr>
        <w:lastRenderedPageBreak/>
        <w:t xml:space="preserve">quảng bá thông tin giao thông </w:t>
      </w:r>
    </w:p>
    <w:p w14:paraId="64C32040"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Đối tượng phục vụ</w:t>
      </w:r>
      <w:r w:rsidRPr="00BA1428">
        <w:rPr>
          <w:sz w:val="28"/>
          <w:szCs w:val="28"/>
        </w:rPr>
        <w:t>: cơ quan quản lý</w:t>
      </w:r>
    </w:p>
    <w:p w14:paraId="2CB93282"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Thành phần, chức năng</w:t>
      </w:r>
      <w:r w:rsidRPr="00BA1428">
        <w:rPr>
          <w:sz w:val="28"/>
          <w:szCs w:val="28"/>
        </w:rPr>
        <w:t>:</w:t>
      </w:r>
    </w:p>
    <w:p w14:paraId="57D37759" w14:textId="77777777" w:rsidR="00CD70D7" w:rsidRPr="00BA1428" w:rsidRDefault="00CD70D7" w:rsidP="00E13557">
      <w:pPr>
        <w:pStyle w:val="ListParagraph"/>
        <w:widowControl w:val="0"/>
        <w:numPr>
          <w:ilvl w:val="0"/>
          <w:numId w:val="15"/>
        </w:numPr>
        <w:tabs>
          <w:tab w:val="left" w:pos="952"/>
        </w:tabs>
        <w:spacing w:after="0" w:line="360" w:lineRule="auto"/>
        <w:ind w:left="0" w:firstLine="720"/>
        <w:contextualSpacing w:val="0"/>
        <w:jc w:val="both"/>
        <w:rPr>
          <w:sz w:val="28"/>
          <w:szCs w:val="28"/>
        </w:rPr>
      </w:pPr>
      <w:r w:rsidRPr="00BA1428">
        <w:rPr>
          <w:sz w:val="28"/>
          <w:szCs w:val="28"/>
        </w:rPr>
        <w:t xml:space="preserve">  Các bảng báo điện tử, camera, cảm biến, chatbot, kiosk, các trạm truyền tin trên đường.</w:t>
      </w:r>
    </w:p>
    <w:p w14:paraId="66966E2B" w14:textId="77777777" w:rsidR="00CD70D7" w:rsidRPr="00BA1428" w:rsidRDefault="00CD70D7" w:rsidP="00E13557">
      <w:pPr>
        <w:pStyle w:val="ListParagraph"/>
        <w:widowControl w:val="0"/>
        <w:numPr>
          <w:ilvl w:val="0"/>
          <w:numId w:val="15"/>
        </w:numPr>
        <w:shd w:val="clear" w:color="auto" w:fill="FFFFFF"/>
        <w:spacing w:after="0" w:line="360" w:lineRule="auto"/>
        <w:ind w:left="0" w:firstLine="720"/>
        <w:contextualSpacing w:val="0"/>
        <w:jc w:val="both"/>
        <w:rPr>
          <w:sz w:val="28"/>
          <w:szCs w:val="28"/>
        </w:rPr>
      </w:pPr>
      <w:r w:rsidRPr="00BA1428">
        <w:rPr>
          <w:sz w:val="28"/>
          <w:szCs w:val="28"/>
        </w:rPr>
        <w:t>Hệ thống truyền dẫn.</w:t>
      </w:r>
    </w:p>
    <w:p w14:paraId="340D437C" w14:textId="77777777" w:rsidR="00CD70D7" w:rsidRPr="00BA1428" w:rsidRDefault="00CD70D7" w:rsidP="00E13557">
      <w:pPr>
        <w:widowControl w:val="0"/>
        <w:tabs>
          <w:tab w:val="left" w:pos="952"/>
        </w:tabs>
        <w:spacing w:after="0" w:line="360" w:lineRule="auto"/>
        <w:ind w:firstLine="720"/>
        <w:jc w:val="both"/>
        <w:rPr>
          <w:sz w:val="28"/>
          <w:szCs w:val="28"/>
        </w:rPr>
      </w:pPr>
      <w:r w:rsidRPr="00BA1428">
        <w:rPr>
          <w:i/>
          <w:sz w:val="28"/>
          <w:szCs w:val="28"/>
        </w:rPr>
        <w:t>Thời gian thực hiện</w:t>
      </w:r>
      <w:r w:rsidRPr="00BA1428">
        <w:rPr>
          <w:sz w:val="28"/>
          <w:szCs w:val="28"/>
        </w:rPr>
        <w:t xml:space="preserve">: </w:t>
      </w:r>
    </w:p>
    <w:p w14:paraId="7BE2BA0B" w14:textId="009D4A59" w:rsidR="00CD70D7" w:rsidRPr="00BA1428" w:rsidRDefault="00CD70D7" w:rsidP="00E13557">
      <w:pPr>
        <w:widowControl w:val="0"/>
        <w:shd w:val="clear" w:color="auto" w:fill="FFFFFF"/>
        <w:spacing w:after="0" w:line="360" w:lineRule="auto"/>
        <w:ind w:firstLine="720"/>
        <w:jc w:val="both"/>
        <w:rPr>
          <w:sz w:val="28"/>
          <w:szCs w:val="28"/>
        </w:rPr>
      </w:pPr>
      <w:r w:rsidRPr="00BA1428">
        <w:rPr>
          <w:sz w:val="28"/>
          <w:szCs w:val="28"/>
        </w:rPr>
        <w:t>Giai đoạn 1 (202</w:t>
      </w:r>
      <w:r w:rsidR="00D1427F" w:rsidRPr="00BA1428">
        <w:rPr>
          <w:sz w:val="28"/>
          <w:szCs w:val="28"/>
        </w:rPr>
        <w:t>5</w:t>
      </w:r>
      <w:r w:rsidRPr="00BA1428">
        <w:rPr>
          <w:sz w:val="28"/>
          <w:szCs w:val="28"/>
        </w:rPr>
        <w:t>-202</w:t>
      </w:r>
      <w:r w:rsidR="00D1427F" w:rsidRPr="00BA1428">
        <w:rPr>
          <w:sz w:val="28"/>
          <w:szCs w:val="28"/>
        </w:rPr>
        <w:t>7</w:t>
      </w:r>
      <w:r w:rsidRPr="00BA1428">
        <w:rPr>
          <w:sz w:val="28"/>
          <w:szCs w:val="28"/>
        </w:rPr>
        <w:t>): mở rộng số lượng các nút giao thông được lắp đặt đèn tín hiệu và camera giám sát; lắp đặt hệ thống đo lưu lượng xe tại một số vị trí; lắp đặt các bảng báo điện tử tại các vị trí quan trọng.</w:t>
      </w:r>
    </w:p>
    <w:p w14:paraId="44083B92" w14:textId="2D4F5E1A" w:rsidR="00CD70D7" w:rsidRPr="00BA1428" w:rsidRDefault="00CD70D7" w:rsidP="00E13557">
      <w:pPr>
        <w:widowControl w:val="0"/>
        <w:shd w:val="clear" w:color="auto" w:fill="FFFFFF"/>
        <w:spacing w:after="0" w:line="360" w:lineRule="auto"/>
        <w:ind w:firstLine="720"/>
        <w:jc w:val="both"/>
        <w:rPr>
          <w:sz w:val="28"/>
          <w:szCs w:val="28"/>
        </w:rPr>
      </w:pPr>
      <w:r w:rsidRPr="00BA1428">
        <w:rPr>
          <w:sz w:val="28"/>
          <w:szCs w:val="28"/>
        </w:rPr>
        <w:t>Giai đoạn 2 (202</w:t>
      </w:r>
      <w:r w:rsidR="00D1427F" w:rsidRPr="00BA1428">
        <w:rPr>
          <w:sz w:val="28"/>
          <w:szCs w:val="28"/>
        </w:rPr>
        <w:t>8</w:t>
      </w:r>
      <w:r w:rsidRPr="00BA1428">
        <w:rPr>
          <w:sz w:val="28"/>
          <w:szCs w:val="28"/>
        </w:rPr>
        <w:t>-20</w:t>
      </w:r>
      <w:r w:rsidR="00D1427F" w:rsidRPr="00BA1428">
        <w:rPr>
          <w:sz w:val="28"/>
          <w:szCs w:val="28"/>
        </w:rPr>
        <w:t>30</w:t>
      </w:r>
      <w:r w:rsidRPr="00BA1428">
        <w:rPr>
          <w:sz w:val="28"/>
          <w:szCs w:val="28"/>
        </w:rPr>
        <w:t>) và giai đoạn 3 (sau 20</w:t>
      </w:r>
      <w:r w:rsidR="00D1427F" w:rsidRPr="00BA1428">
        <w:rPr>
          <w:sz w:val="28"/>
          <w:szCs w:val="28"/>
        </w:rPr>
        <w:t>30)</w:t>
      </w:r>
      <w:r w:rsidRPr="00BA1428">
        <w:rPr>
          <w:sz w:val="28"/>
          <w:szCs w:val="28"/>
        </w:rPr>
        <w:t xml:space="preserve">: tiếp tục mở rộng hế thống  </w:t>
      </w:r>
    </w:p>
    <w:p w14:paraId="0AE22862" w14:textId="77777777" w:rsidR="00CD70D7" w:rsidRPr="00BA1428" w:rsidRDefault="00CD70D7" w:rsidP="00E13557">
      <w:pPr>
        <w:widowControl w:val="0"/>
        <w:shd w:val="clear" w:color="auto" w:fill="FFFFFF"/>
        <w:spacing w:after="0" w:line="360" w:lineRule="auto"/>
        <w:ind w:firstLine="720"/>
        <w:jc w:val="both"/>
        <w:outlineLvl w:val="0"/>
        <w:rPr>
          <w:b/>
          <w:sz w:val="28"/>
          <w:szCs w:val="28"/>
        </w:rPr>
      </w:pPr>
      <w:bookmarkStart w:id="524" w:name="_Toc153955601"/>
      <w:bookmarkStart w:id="525" w:name="_Toc161815445"/>
      <w:bookmarkStart w:id="526" w:name="_Toc162011913"/>
      <w:bookmarkStart w:id="527" w:name="_Toc162361592"/>
      <w:bookmarkStart w:id="528" w:name="_Toc162423206"/>
      <w:bookmarkStart w:id="529" w:name="_Toc162874183"/>
      <w:bookmarkStart w:id="530" w:name="_Toc162878264"/>
      <w:bookmarkStart w:id="531" w:name="_Toc173744950"/>
      <w:bookmarkStart w:id="532" w:name="_Toc181889839"/>
      <w:r w:rsidRPr="00BA1428">
        <w:rPr>
          <w:b/>
          <w:sz w:val="28"/>
          <w:szCs w:val="28"/>
        </w:rPr>
        <w:t>3.3 Nghiên cứu và phát triển, Đào tạo</w:t>
      </w:r>
      <w:bookmarkEnd w:id="524"/>
      <w:bookmarkEnd w:id="525"/>
      <w:bookmarkEnd w:id="526"/>
      <w:bookmarkEnd w:id="527"/>
      <w:bookmarkEnd w:id="528"/>
      <w:bookmarkEnd w:id="529"/>
      <w:bookmarkEnd w:id="530"/>
      <w:bookmarkEnd w:id="531"/>
      <w:bookmarkEnd w:id="532"/>
    </w:p>
    <w:p w14:paraId="2133F100" w14:textId="77777777" w:rsidR="00CD70D7" w:rsidRPr="00BA1428" w:rsidRDefault="00CD70D7" w:rsidP="00E13557">
      <w:pPr>
        <w:widowControl w:val="0"/>
        <w:shd w:val="clear" w:color="auto" w:fill="FFFFFF"/>
        <w:spacing w:after="0" w:line="360" w:lineRule="auto"/>
        <w:ind w:firstLine="720"/>
        <w:jc w:val="both"/>
        <w:rPr>
          <w:sz w:val="28"/>
          <w:szCs w:val="28"/>
        </w:rPr>
      </w:pPr>
      <w:r w:rsidRPr="00BA1428">
        <w:rPr>
          <w:i/>
          <w:sz w:val="28"/>
          <w:szCs w:val="28"/>
        </w:rPr>
        <w:t>Mục đích</w:t>
      </w:r>
      <w:r w:rsidRPr="00BA1428">
        <w:rPr>
          <w:sz w:val="28"/>
          <w:szCs w:val="28"/>
        </w:rPr>
        <w:t>: Nghiên cứu ứng dụng các công nghệ ITS mới, thực nghiệm, kiến nghị đưa vào sử dụng trong thực tế. Đào tạo nguồn nhân lực vận hành, khai thác.</w:t>
      </w:r>
    </w:p>
    <w:p w14:paraId="60B145B8" w14:textId="77777777" w:rsidR="00CD70D7" w:rsidRPr="00BA1428" w:rsidRDefault="00CD70D7" w:rsidP="00E13557">
      <w:pPr>
        <w:widowControl w:val="0"/>
        <w:shd w:val="clear" w:color="auto" w:fill="FFFFFF"/>
        <w:spacing w:after="0" w:line="360" w:lineRule="auto"/>
        <w:ind w:firstLine="720"/>
        <w:jc w:val="both"/>
        <w:rPr>
          <w:b/>
          <w:sz w:val="28"/>
          <w:szCs w:val="28"/>
        </w:rPr>
      </w:pPr>
      <w:r w:rsidRPr="00BA1428">
        <w:rPr>
          <w:b/>
          <w:sz w:val="28"/>
          <w:szCs w:val="28"/>
        </w:rPr>
        <w:t>Nghiên cứu và Phát triển</w:t>
      </w:r>
    </w:p>
    <w:p w14:paraId="0BCC90F1" w14:textId="32678FB2" w:rsidR="00CD70D7" w:rsidRPr="00BA1428" w:rsidRDefault="00CD70D7" w:rsidP="00E13557">
      <w:pPr>
        <w:widowControl w:val="0"/>
        <w:shd w:val="clear" w:color="auto" w:fill="FFFFFF"/>
        <w:spacing w:after="0" w:line="360" w:lineRule="auto"/>
        <w:ind w:firstLine="720"/>
        <w:jc w:val="both"/>
        <w:rPr>
          <w:sz w:val="28"/>
          <w:szCs w:val="28"/>
        </w:rPr>
      </w:pPr>
      <w:r w:rsidRPr="00BA1428">
        <w:rPr>
          <w:sz w:val="28"/>
          <w:szCs w:val="28"/>
        </w:rPr>
        <w:t>Giai đoạn 1 (202</w:t>
      </w:r>
      <w:r w:rsidR="000D33C2" w:rsidRPr="00BA1428">
        <w:rPr>
          <w:sz w:val="28"/>
          <w:szCs w:val="28"/>
        </w:rPr>
        <w:t>5</w:t>
      </w:r>
      <w:r w:rsidRPr="00BA1428">
        <w:rPr>
          <w:sz w:val="28"/>
          <w:szCs w:val="28"/>
        </w:rPr>
        <w:t>-202</w:t>
      </w:r>
      <w:r w:rsidR="000D33C2" w:rsidRPr="00BA1428">
        <w:rPr>
          <w:sz w:val="28"/>
          <w:szCs w:val="28"/>
        </w:rPr>
        <w:t>7</w:t>
      </w:r>
      <w:r w:rsidRPr="00BA1428">
        <w:rPr>
          <w:sz w:val="28"/>
          <w:szCs w:val="28"/>
        </w:rPr>
        <w:t>): mô hình nút giao thông thông minh, quản lý nhu cầu, …</w:t>
      </w:r>
    </w:p>
    <w:p w14:paraId="41E13302" w14:textId="4FDCDE3D" w:rsidR="00CD70D7" w:rsidRPr="00BA1428" w:rsidRDefault="00CD70D7" w:rsidP="00E13557">
      <w:pPr>
        <w:widowControl w:val="0"/>
        <w:shd w:val="clear" w:color="auto" w:fill="FFFFFF"/>
        <w:spacing w:after="0" w:line="360" w:lineRule="auto"/>
        <w:ind w:firstLine="720"/>
        <w:jc w:val="both"/>
        <w:rPr>
          <w:sz w:val="28"/>
          <w:szCs w:val="28"/>
        </w:rPr>
      </w:pPr>
      <w:r w:rsidRPr="00BA1428">
        <w:rPr>
          <w:sz w:val="28"/>
          <w:szCs w:val="28"/>
        </w:rPr>
        <w:t>Giai đoạn 2 (202</w:t>
      </w:r>
      <w:r w:rsidR="000D33C2" w:rsidRPr="00BA1428">
        <w:rPr>
          <w:sz w:val="28"/>
          <w:szCs w:val="28"/>
        </w:rPr>
        <w:t>8</w:t>
      </w:r>
      <w:r w:rsidRPr="00BA1428">
        <w:rPr>
          <w:sz w:val="28"/>
          <w:szCs w:val="28"/>
        </w:rPr>
        <w:t>-20</w:t>
      </w:r>
      <w:r w:rsidR="000D33C2" w:rsidRPr="00BA1428">
        <w:rPr>
          <w:sz w:val="28"/>
          <w:szCs w:val="28"/>
        </w:rPr>
        <w:t>30</w:t>
      </w:r>
      <w:r w:rsidRPr="00BA1428">
        <w:rPr>
          <w:sz w:val="28"/>
          <w:szCs w:val="28"/>
        </w:rPr>
        <w:t>): mô hình tối ưu mạng lưới giao thông thành phố, các ứng dụng khai thác giá trị dữ liệu giao thông số, công nghệ xe kết nối, Bản sao số…</w:t>
      </w:r>
    </w:p>
    <w:p w14:paraId="776EBC2C" w14:textId="54C18F44" w:rsidR="00CD70D7" w:rsidRPr="00BA1428" w:rsidRDefault="00CD70D7" w:rsidP="00E13557">
      <w:pPr>
        <w:widowControl w:val="0"/>
        <w:shd w:val="clear" w:color="auto" w:fill="FFFFFF"/>
        <w:spacing w:after="0" w:line="360" w:lineRule="auto"/>
        <w:ind w:firstLine="720"/>
        <w:jc w:val="both"/>
        <w:rPr>
          <w:sz w:val="28"/>
          <w:szCs w:val="28"/>
        </w:rPr>
      </w:pPr>
      <w:r w:rsidRPr="00BA1428">
        <w:rPr>
          <w:sz w:val="28"/>
          <w:szCs w:val="28"/>
        </w:rPr>
        <w:t>Giai đoạn 3 (</w:t>
      </w:r>
      <w:r w:rsidR="00010BFE" w:rsidRPr="00BA1428">
        <w:rPr>
          <w:sz w:val="28"/>
          <w:szCs w:val="28"/>
        </w:rPr>
        <w:t>Từ sau 2030</w:t>
      </w:r>
      <w:r w:rsidRPr="00BA1428">
        <w:rPr>
          <w:sz w:val="28"/>
          <w:szCs w:val="28"/>
        </w:rPr>
        <w:t>): ITS hợp tác, …</w:t>
      </w:r>
    </w:p>
    <w:p w14:paraId="6E35EC20" w14:textId="77777777" w:rsidR="00CD70D7" w:rsidRPr="00BA1428" w:rsidRDefault="00CD70D7" w:rsidP="00E13557">
      <w:pPr>
        <w:widowControl w:val="0"/>
        <w:shd w:val="clear" w:color="auto" w:fill="FFFFFF"/>
        <w:spacing w:after="0" w:line="360" w:lineRule="auto"/>
        <w:ind w:firstLine="720"/>
        <w:jc w:val="both"/>
        <w:rPr>
          <w:sz w:val="28"/>
          <w:szCs w:val="28"/>
        </w:rPr>
      </w:pPr>
      <w:r w:rsidRPr="00BA1428">
        <w:rPr>
          <w:i/>
          <w:sz w:val="28"/>
          <w:szCs w:val="28"/>
        </w:rPr>
        <w:t>Nguồn kinh phí</w:t>
      </w:r>
      <w:r w:rsidRPr="00BA1428">
        <w:rPr>
          <w:sz w:val="28"/>
          <w:szCs w:val="28"/>
        </w:rPr>
        <w:t xml:space="preserve">: Ngân sách nhà nước và Doanh nghiệp. </w:t>
      </w:r>
    </w:p>
    <w:p w14:paraId="25B0897A" w14:textId="77777777" w:rsidR="00CD70D7" w:rsidRPr="00BA1428" w:rsidRDefault="00CD70D7" w:rsidP="00E13557">
      <w:pPr>
        <w:widowControl w:val="0"/>
        <w:shd w:val="clear" w:color="auto" w:fill="FFFFFF"/>
        <w:spacing w:after="0" w:line="360" w:lineRule="auto"/>
        <w:ind w:firstLine="720"/>
        <w:jc w:val="both"/>
        <w:rPr>
          <w:sz w:val="28"/>
          <w:szCs w:val="28"/>
        </w:rPr>
      </w:pPr>
      <w:r w:rsidRPr="00BA1428">
        <w:rPr>
          <w:b/>
          <w:sz w:val="28"/>
          <w:szCs w:val="28"/>
        </w:rPr>
        <w:t>Đào tạo</w:t>
      </w:r>
      <w:r w:rsidRPr="00BA1428">
        <w:rPr>
          <w:sz w:val="28"/>
          <w:szCs w:val="28"/>
        </w:rPr>
        <w:t>: Liên tục</w:t>
      </w:r>
    </w:p>
    <w:p w14:paraId="0096DEEC" w14:textId="77777777" w:rsidR="00CD70D7" w:rsidRPr="00BA1428" w:rsidRDefault="00CD70D7" w:rsidP="00E13557">
      <w:pPr>
        <w:widowControl w:val="0"/>
        <w:shd w:val="clear" w:color="auto" w:fill="FFFFFF"/>
        <w:spacing w:after="0" w:line="360" w:lineRule="auto"/>
        <w:ind w:firstLine="720"/>
        <w:jc w:val="both"/>
        <w:rPr>
          <w:sz w:val="28"/>
          <w:szCs w:val="28"/>
        </w:rPr>
      </w:pPr>
      <w:r w:rsidRPr="00BA1428">
        <w:rPr>
          <w:i/>
          <w:sz w:val="28"/>
          <w:szCs w:val="28"/>
        </w:rPr>
        <w:t>Nguồn kinh phí</w:t>
      </w:r>
      <w:r w:rsidRPr="00BA1428">
        <w:rPr>
          <w:sz w:val="28"/>
          <w:szCs w:val="28"/>
        </w:rPr>
        <w:t>: Ngân sách nhà nước và Doanh nghiệp</w:t>
      </w:r>
    </w:p>
    <w:p w14:paraId="36F2AFCB" w14:textId="77777777" w:rsidR="00CD70D7" w:rsidRPr="00BA1428" w:rsidRDefault="00CD70D7" w:rsidP="00E13557">
      <w:pPr>
        <w:widowControl w:val="0"/>
        <w:spacing w:after="0" w:line="360" w:lineRule="auto"/>
        <w:ind w:firstLine="720"/>
        <w:jc w:val="both"/>
        <w:rPr>
          <w:sz w:val="28"/>
          <w:szCs w:val="28"/>
        </w:rPr>
      </w:pPr>
    </w:p>
    <w:p w14:paraId="6918D691" w14:textId="00BDB26B" w:rsidR="00CD70D7" w:rsidRPr="00BA1428" w:rsidRDefault="00CD70D7" w:rsidP="00E13557">
      <w:pPr>
        <w:widowControl w:val="0"/>
        <w:spacing w:after="0" w:line="360" w:lineRule="auto"/>
        <w:ind w:firstLine="720"/>
        <w:jc w:val="both"/>
        <w:rPr>
          <w:sz w:val="28"/>
          <w:szCs w:val="28"/>
        </w:rPr>
      </w:pPr>
      <w:r w:rsidRPr="00BA1428">
        <w:rPr>
          <w:sz w:val="28"/>
          <w:szCs w:val="28"/>
        </w:rPr>
        <w:br w:type="page"/>
      </w:r>
    </w:p>
    <w:p w14:paraId="7A0ABF51" w14:textId="77777777" w:rsidR="00CD70D7" w:rsidRPr="00BA1428" w:rsidRDefault="00CD70D7" w:rsidP="00E13557">
      <w:pPr>
        <w:widowControl w:val="0"/>
        <w:spacing w:after="0" w:line="360" w:lineRule="auto"/>
        <w:ind w:firstLine="720"/>
        <w:jc w:val="both"/>
        <w:rPr>
          <w:b/>
          <w:bCs/>
          <w:sz w:val="28"/>
          <w:szCs w:val="28"/>
        </w:rPr>
        <w:sectPr w:rsidR="00CD70D7" w:rsidRPr="00BA1428" w:rsidSect="00D30D45">
          <w:headerReference w:type="default" r:id="rId21"/>
          <w:footerReference w:type="default" r:id="rId22"/>
          <w:pgSz w:w="11907" w:h="16840" w:code="9"/>
          <w:pgMar w:top="1134" w:right="851" w:bottom="1134" w:left="1701" w:header="567" w:footer="567" w:gutter="0"/>
          <w:pgNumType w:start="1"/>
          <w:cols w:space="708"/>
          <w:docGrid w:linePitch="360"/>
        </w:sectPr>
      </w:pPr>
    </w:p>
    <w:p w14:paraId="408E0B78" w14:textId="4181684F" w:rsidR="0030710D" w:rsidRPr="00BA1428" w:rsidRDefault="00A62BFD" w:rsidP="00117DFF">
      <w:pPr>
        <w:pStyle w:val="abang"/>
        <w:spacing w:line="240" w:lineRule="auto"/>
      </w:pPr>
      <w:bookmarkStart w:id="533" w:name="_Toc161815446"/>
      <w:bookmarkStart w:id="534" w:name="_Toc162423207"/>
      <w:bookmarkStart w:id="535" w:name="_Toc162878265"/>
      <w:bookmarkStart w:id="536" w:name="_Toc173744662"/>
      <w:bookmarkStart w:id="537" w:name="_Toc173744721"/>
      <w:r w:rsidRPr="00BA1428">
        <w:lastRenderedPageBreak/>
        <w:t xml:space="preserve">PHỤ LỤC </w:t>
      </w:r>
      <w:r w:rsidR="008E6796" w:rsidRPr="00BA1428">
        <w:t>4</w:t>
      </w:r>
      <w:r w:rsidRPr="00BA1428">
        <w:t xml:space="preserve">. PHƯƠNG ÁN ĐẦU TƯ CÁC GIAI ĐOẠN PHÁT TRIỂN HỆ THỐNG </w:t>
      </w:r>
      <w:bookmarkEnd w:id="533"/>
      <w:bookmarkEnd w:id="534"/>
      <w:r w:rsidR="00A25B72" w:rsidRPr="00BA1428">
        <w:t>ITS</w:t>
      </w:r>
      <w:bookmarkEnd w:id="535"/>
      <w:bookmarkEnd w:id="536"/>
      <w:bookmarkEnd w:id="537"/>
    </w:p>
    <w:p w14:paraId="1C8B6BCE" w14:textId="77777777" w:rsidR="00AE60F5" w:rsidRPr="00BA1428" w:rsidRDefault="00AE60F5" w:rsidP="00117DFF">
      <w:pPr>
        <w:pStyle w:val="abang"/>
        <w:spacing w:line="240" w:lineRule="auto"/>
        <w:rPr>
          <w:lang w:val="en-US"/>
        </w:rPr>
      </w:pPr>
    </w:p>
    <w:p w14:paraId="12E62A05" w14:textId="4A306837" w:rsidR="005E220F" w:rsidRPr="00BA1428" w:rsidRDefault="001A2977" w:rsidP="00AE60F5">
      <w:pPr>
        <w:pStyle w:val="ListParagraph"/>
        <w:widowControl w:val="0"/>
        <w:tabs>
          <w:tab w:val="left" w:pos="952"/>
        </w:tabs>
        <w:spacing w:after="0" w:line="360" w:lineRule="auto"/>
        <w:ind w:left="0" w:firstLine="720"/>
        <w:contextualSpacing w:val="0"/>
        <w:jc w:val="both"/>
        <w:rPr>
          <w:sz w:val="28"/>
          <w:szCs w:val="28"/>
        </w:rPr>
      </w:pPr>
      <w:r w:rsidRPr="00BA1428">
        <w:rPr>
          <w:sz w:val="28"/>
          <w:szCs w:val="28"/>
        </w:rPr>
        <w:t xml:space="preserve">I. </w:t>
      </w:r>
      <w:r w:rsidR="005E220F" w:rsidRPr="00BA1428">
        <w:rPr>
          <w:sz w:val="28"/>
          <w:szCs w:val="28"/>
        </w:rPr>
        <w:t>Các văn bản hướng dẫn xây dựng dự toán; Văn bản hướng dẫn xây dựng dự toán ngân sách hàng năm của Bộ Tài chính và cơ quan tài chính các cấp:</w:t>
      </w:r>
    </w:p>
    <w:p w14:paraId="22E6C494" w14:textId="77777777" w:rsidR="005E220F" w:rsidRPr="00BA1428" w:rsidRDefault="005E220F" w:rsidP="00AE60F5">
      <w:pPr>
        <w:pStyle w:val="ListParagraph"/>
        <w:widowControl w:val="0"/>
        <w:tabs>
          <w:tab w:val="left" w:pos="952"/>
        </w:tabs>
        <w:spacing w:after="0" w:line="360" w:lineRule="auto"/>
        <w:ind w:left="0" w:firstLine="720"/>
        <w:contextualSpacing w:val="0"/>
        <w:jc w:val="both"/>
        <w:rPr>
          <w:sz w:val="28"/>
          <w:szCs w:val="28"/>
        </w:rPr>
      </w:pPr>
      <w:r w:rsidRPr="00BA1428">
        <w:rPr>
          <w:sz w:val="28"/>
          <w:szCs w:val="28"/>
        </w:rPr>
        <w:t>- Luật Đấu thầu số 43/2013/QH13 ngày 26 tháng 11 năm 2013;</w:t>
      </w:r>
    </w:p>
    <w:p w14:paraId="0A10358A" w14:textId="7468C063" w:rsidR="005E220F" w:rsidRPr="00BA1428" w:rsidRDefault="005E220F" w:rsidP="00AE60F5">
      <w:pPr>
        <w:pStyle w:val="ListParagraph"/>
        <w:widowControl w:val="0"/>
        <w:tabs>
          <w:tab w:val="left" w:pos="952"/>
        </w:tabs>
        <w:spacing w:after="0" w:line="360" w:lineRule="auto"/>
        <w:ind w:left="0" w:firstLine="720"/>
        <w:contextualSpacing w:val="0"/>
        <w:jc w:val="both"/>
        <w:rPr>
          <w:sz w:val="28"/>
          <w:szCs w:val="28"/>
        </w:rPr>
      </w:pPr>
      <w:r w:rsidRPr="00BA1428">
        <w:rPr>
          <w:sz w:val="28"/>
          <w:szCs w:val="28"/>
        </w:rPr>
        <w:t>- Luật Bảo hiểm xã hội; Quyết định số 595/QĐ-BHXH ngày 14/4/2017 của Bảo hiểm xã hội Việt Nam Quy trình thu bảo hiểm xã hội, bảo hiểm y tế, bảo hiểm thất nghiệp, bảo hiểm tai nạn lao động, bệnh nghề nghiệp; cấp sổ bảo hiểm xã hội, thẻ bảo hiểm y tế.</w:t>
      </w:r>
    </w:p>
    <w:p w14:paraId="2AE2A575" w14:textId="5FC1F1B7" w:rsidR="005E220F" w:rsidRPr="00BA1428" w:rsidRDefault="005E220F" w:rsidP="00AE60F5">
      <w:pPr>
        <w:pStyle w:val="ListParagraph"/>
        <w:widowControl w:val="0"/>
        <w:tabs>
          <w:tab w:val="left" w:pos="952"/>
        </w:tabs>
        <w:spacing w:after="0" w:line="360" w:lineRule="auto"/>
        <w:ind w:left="0" w:firstLine="720"/>
        <w:contextualSpacing w:val="0"/>
        <w:jc w:val="both"/>
        <w:rPr>
          <w:sz w:val="28"/>
          <w:szCs w:val="28"/>
        </w:rPr>
      </w:pPr>
      <w:r w:rsidRPr="00BA1428">
        <w:rPr>
          <w:sz w:val="28"/>
          <w:szCs w:val="28"/>
        </w:rPr>
        <w:t>- Nghị định số 63/2014/NĐ-CP ngày 26/6/2014 của Chính phủ quy định chi tiết thi hành một số điều của Luật Đấu thầu về lựa chọn nhà thầu;</w:t>
      </w:r>
    </w:p>
    <w:p w14:paraId="53F2476E" w14:textId="3C41A4E1" w:rsidR="005E220F" w:rsidRPr="00BA1428" w:rsidRDefault="005E220F" w:rsidP="00AE60F5">
      <w:pPr>
        <w:pStyle w:val="ListParagraph"/>
        <w:widowControl w:val="0"/>
        <w:tabs>
          <w:tab w:val="left" w:pos="952"/>
        </w:tabs>
        <w:spacing w:after="0" w:line="360" w:lineRule="auto"/>
        <w:ind w:left="0" w:firstLine="720"/>
        <w:contextualSpacing w:val="0"/>
        <w:jc w:val="both"/>
        <w:rPr>
          <w:sz w:val="28"/>
          <w:szCs w:val="28"/>
        </w:rPr>
      </w:pPr>
      <w:r w:rsidRPr="00BA1428">
        <w:rPr>
          <w:sz w:val="28"/>
          <w:szCs w:val="28"/>
        </w:rPr>
        <w:t xml:space="preserve">- </w:t>
      </w:r>
      <w:r w:rsidR="00010BFE" w:rsidRPr="00BA1428">
        <w:rPr>
          <w:sz w:val="28"/>
          <w:szCs w:val="28"/>
        </w:rPr>
        <w:t>Nghị định 82/2024/NĐ-CP ngày 10/7/2024  của Chính phủ sửa đổi, bổ sung một số điều của Nghị định 73/2019/NĐ-CP ngày 05/09/2019 Quy định quản lý đầu tư ứng dụng công nghệ thông tin sử dụng nguồn vốn ngân sách nhà nước</w:t>
      </w:r>
      <w:r w:rsidRPr="00BA1428">
        <w:rPr>
          <w:sz w:val="28"/>
          <w:szCs w:val="28"/>
        </w:rPr>
        <w:t>.</w:t>
      </w:r>
    </w:p>
    <w:p w14:paraId="10AB1D35" w14:textId="4C2308AC" w:rsidR="005E220F" w:rsidRPr="00BA1428" w:rsidRDefault="005E220F" w:rsidP="00AE60F5">
      <w:pPr>
        <w:pStyle w:val="ListParagraph"/>
        <w:widowControl w:val="0"/>
        <w:tabs>
          <w:tab w:val="left" w:pos="952"/>
        </w:tabs>
        <w:spacing w:after="0" w:line="360" w:lineRule="auto"/>
        <w:ind w:left="0" w:firstLine="720"/>
        <w:contextualSpacing w:val="0"/>
        <w:jc w:val="both"/>
        <w:rPr>
          <w:sz w:val="28"/>
          <w:szCs w:val="28"/>
        </w:rPr>
      </w:pPr>
      <w:r w:rsidRPr="00BA1428">
        <w:rPr>
          <w:sz w:val="28"/>
          <w:szCs w:val="28"/>
        </w:rPr>
        <w:t>- Thông tư số 04/2020/TT-BTTTT ngày 24/02/2020 của Bộ Thông tin và Truyền thông quy định về lập và quản lý chi phí đầu tư ứng dụng công nghệ thông tin.</w:t>
      </w:r>
    </w:p>
    <w:p w14:paraId="0F8C305B" w14:textId="5848AE87" w:rsidR="005E220F" w:rsidRPr="00BA1428" w:rsidRDefault="005E220F" w:rsidP="00AE60F5">
      <w:pPr>
        <w:pStyle w:val="ListParagraph"/>
        <w:widowControl w:val="0"/>
        <w:tabs>
          <w:tab w:val="left" w:pos="952"/>
        </w:tabs>
        <w:spacing w:after="0" w:line="360" w:lineRule="auto"/>
        <w:ind w:left="0" w:firstLine="720"/>
        <w:contextualSpacing w:val="0"/>
        <w:jc w:val="both"/>
        <w:rPr>
          <w:sz w:val="28"/>
          <w:szCs w:val="28"/>
        </w:rPr>
      </w:pPr>
      <w:r w:rsidRPr="00BA1428">
        <w:rPr>
          <w:sz w:val="28"/>
          <w:szCs w:val="28"/>
        </w:rPr>
        <w:t>- Thông tư số 12/2020/TT-BTTTT ngày 29/05/2020 quy định hướng dẫn xác định chi phí thuê dịch vụ công nghệ thông tin sử dụng nguồn vốn ngân sách nhà nước theo phương pháp tính chi phí</w:t>
      </w:r>
    </w:p>
    <w:p w14:paraId="1027CC15" w14:textId="5D664324" w:rsidR="005E220F" w:rsidRPr="00BA1428" w:rsidRDefault="005E220F" w:rsidP="00AE60F5">
      <w:pPr>
        <w:pStyle w:val="ListParagraph"/>
        <w:widowControl w:val="0"/>
        <w:tabs>
          <w:tab w:val="left" w:pos="952"/>
        </w:tabs>
        <w:spacing w:after="0" w:line="360" w:lineRule="auto"/>
        <w:ind w:left="0" w:firstLine="720"/>
        <w:contextualSpacing w:val="0"/>
        <w:jc w:val="both"/>
        <w:rPr>
          <w:sz w:val="28"/>
          <w:szCs w:val="28"/>
        </w:rPr>
      </w:pPr>
      <w:r w:rsidRPr="00BA1428">
        <w:rPr>
          <w:sz w:val="28"/>
          <w:szCs w:val="28"/>
        </w:rPr>
        <w:t>- Thông tư số 03/2020/TT-BTTTT ngày 24/02/2020 của Bộ Thông tin và Truyền thông quy định về lập đề cương và dự toán chi tiết đối với hoạt động ứng dụng công nghệ thông tin sử dụng kinh phí chi thường xuyên thuộc nguồn vốn ngân sách nhà nước;</w:t>
      </w:r>
    </w:p>
    <w:tbl>
      <w:tblPr>
        <w:tblW w:w="5171" w:type="pct"/>
        <w:jc w:val="center"/>
        <w:tblLook w:val="04A0" w:firstRow="1" w:lastRow="0" w:firstColumn="1" w:lastColumn="0" w:noHBand="0" w:noVBand="1"/>
      </w:tblPr>
      <w:tblGrid>
        <w:gridCol w:w="9606"/>
      </w:tblGrid>
      <w:tr w:rsidR="00982559" w:rsidRPr="00BA1428" w14:paraId="3D095348" w14:textId="77777777" w:rsidTr="00117DFF">
        <w:trPr>
          <w:trHeight w:val="972"/>
          <w:jc w:val="center"/>
        </w:trPr>
        <w:tc>
          <w:tcPr>
            <w:tcW w:w="5000" w:type="pct"/>
            <w:tcBorders>
              <w:top w:val="nil"/>
              <w:left w:val="nil"/>
              <w:bottom w:val="nil"/>
              <w:right w:val="nil"/>
            </w:tcBorders>
            <w:shd w:val="clear" w:color="auto" w:fill="auto"/>
            <w:vAlign w:val="center"/>
            <w:hideMark/>
          </w:tcPr>
          <w:p w14:paraId="197B5B37" w14:textId="12B340DD" w:rsidR="00117DFF" w:rsidRPr="00BA1428" w:rsidRDefault="005E220F" w:rsidP="00AE60F5">
            <w:pPr>
              <w:pStyle w:val="ListParagraph"/>
              <w:widowControl w:val="0"/>
              <w:tabs>
                <w:tab w:val="left" w:pos="952"/>
              </w:tabs>
              <w:spacing w:after="0" w:line="360" w:lineRule="auto"/>
              <w:ind w:left="0" w:firstLine="720"/>
              <w:contextualSpacing w:val="0"/>
              <w:jc w:val="both"/>
              <w:rPr>
                <w:sz w:val="28"/>
                <w:szCs w:val="28"/>
              </w:rPr>
            </w:pPr>
            <w:r w:rsidRPr="00BA1428">
              <w:rPr>
                <w:sz w:val="28"/>
                <w:szCs w:val="28"/>
              </w:rPr>
              <w:t>- Quyết định số 129/QĐ-BTTTT, ngày 03/02/2021 của Bộ trưởng Bộ Thông tin và Truyền thông Ban hành Hướng dẫn xác định đơn giá nhân công trong quản lý chi phí đầu tư ứng dụng công nghệ thông tin sử dụng nguồn vốn ngân sách nhà nước.</w:t>
            </w:r>
          </w:p>
          <w:p w14:paraId="10342F5A" w14:textId="2C66FDC3" w:rsidR="005E220F" w:rsidRPr="00BA1428" w:rsidRDefault="001A2977" w:rsidP="00AE60F5">
            <w:pPr>
              <w:pStyle w:val="ListParagraph"/>
              <w:widowControl w:val="0"/>
              <w:tabs>
                <w:tab w:val="left" w:pos="952"/>
              </w:tabs>
              <w:spacing w:after="0" w:line="360" w:lineRule="auto"/>
              <w:ind w:left="0" w:firstLine="720"/>
              <w:contextualSpacing w:val="0"/>
              <w:jc w:val="both"/>
              <w:rPr>
                <w:sz w:val="28"/>
                <w:szCs w:val="28"/>
              </w:rPr>
            </w:pPr>
            <w:r w:rsidRPr="00BA1428">
              <w:rPr>
                <w:sz w:val="28"/>
                <w:szCs w:val="28"/>
              </w:rPr>
              <w:lastRenderedPageBreak/>
              <w:t>II. Phương án thuê dịch vụ</w:t>
            </w:r>
            <w:r w:rsidR="005E220F" w:rsidRPr="00BA1428">
              <w:rPr>
                <w:sz w:val="28"/>
                <w:szCs w:val="28"/>
              </w:rPr>
              <w:t xml:space="preserve"> CNTT </w:t>
            </w:r>
            <w:r w:rsidRPr="00BA1428">
              <w:rPr>
                <w:sz w:val="28"/>
                <w:szCs w:val="28"/>
              </w:rPr>
              <w:t>dự án</w:t>
            </w:r>
            <w:r w:rsidR="005E220F" w:rsidRPr="00BA1428">
              <w:rPr>
                <w:sz w:val="28"/>
                <w:szCs w:val="28"/>
              </w:rPr>
              <w:t xml:space="preserve"> </w:t>
            </w:r>
            <w:r w:rsidRPr="00BA1428">
              <w:rPr>
                <w:sz w:val="28"/>
                <w:szCs w:val="28"/>
              </w:rPr>
              <w:t>Giao thông thông minh</w:t>
            </w:r>
            <w:r w:rsidR="005E220F" w:rsidRPr="00BA1428">
              <w:rPr>
                <w:sz w:val="28"/>
                <w:szCs w:val="28"/>
              </w:rPr>
              <w:t xml:space="preserve"> </w:t>
            </w:r>
            <w:r w:rsidRPr="00BA1428">
              <w:rPr>
                <w:sz w:val="28"/>
                <w:szCs w:val="28"/>
              </w:rPr>
              <w:t>cho thành phố Hà Nội giai đoạn 1:</w:t>
            </w:r>
          </w:p>
        </w:tc>
      </w:tr>
      <w:tr w:rsidR="00982559" w:rsidRPr="00BA1428" w14:paraId="74299450" w14:textId="77777777" w:rsidTr="00117DFF">
        <w:trPr>
          <w:trHeight w:val="5604"/>
          <w:jc w:val="center"/>
        </w:trPr>
        <w:tc>
          <w:tcPr>
            <w:tcW w:w="5000" w:type="pct"/>
            <w:tcBorders>
              <w:top w:val="nil"/>
              <w:left w:val="nil"/>
              <w:bottom w:val="nil"/>
              <w:right w:val="nil"/>
            </w:tcBorders>
            <w:shd w:val="clear" w:color="auto" w:fill="auto"/>
            <w:vAlign w:val="center"/>
            <w:hideMark/>
          </w:tcPr>
          <w:p w14:paraId="4A78577A" w14:textId="77777777" w:rsidR="003323C2" w:rsidRPr="00BA1428" w:rsidRDefault="003323C2" w:rsidP="00AE60F5">
            <w:pPr>
              <w:pStyle w:val="ListParagraph"/>
              <w:widowControl w:val="0"/>
              <w:tabs>
                <w:tab w:val="left" w:pos="952"/>
              </w:tabs>
              <w:spacing w:after="0" w:line="360" w:lineRule="auto"/>
              <w:ind w:left="0" w:firstLine="720"/>
              <w:contextualSpacing w:val="0"/>
              <w:jc w:val="both"/>
              <w:rPr>
                <w:sz w:val="28"/>
                <w:szCs w:val="28"/>
              </w:rPr>
            </w:pPr>
            <w:r w:rsidRPr="00BA1428">
              <w:rPr>
                <w:sz w:val="28"/>
                <w:szCs w:val="28"/>
              </w:rPr>
              <w:lastRenderedPageBreak/>
              <w:t>1. Hình thức cung cấp: thuê dịch vụ</w:t>
            </w:r>
          </w:p>
          <w:p w14:paraId="05C0CB40" w14:textId="0F0AAD0C" w:rsidR="003323C2" w:rsidRPr="00BA1428" w:rsidRDefault="003323C2" w:rsidP="00AE60F5">
            <w:pPr>
              <w:pStyle w:val="ListParagraph"/>
              <w:widowControl w:val="0"/>
              <w:tabs>
                <w:tab w:val="left" w:pos="952"/>
              </w:tabs>
              <w:spacing w:after="0" w:line="360" w:lineRule="auto"/>
              <w:ind w:left="0" w:firstLine="720"/>
              <w:contextualSpacing w:val="0"/>
              <w:jc w:val="both"/>
              <w:rPr>
                <w:sz w:val="28"/>
                <w:szCs w:val="28"/>
              </w:rPr>
            </w:pPr>
            <w:r w:rsidRPr="00BA1428">
              <w:rPr>
                <w:sz w:val="28"/>
                <w:szCs w:val="28"/>
              </w:rPr>
              <w:t xml:space="preserve">2. Dự toán TMĐT tạm tính: </w:t>
            </w:r>
            <w:r w:rsidR="00144DA8" w:rsidRPr="00BA1428">
              <w:rPr>
                <w:sz w:val="28"/>
                <w:szCs w:val="28"/>
              </w:rPr>
              <w:t>39</w:t>
            </w:r>
            <w:r w:rsidR="00111352" w:rsidRPr="00BA1428">
              <w:rPr>
                <w:sz w:val="28"/>
                <w:szCs w:val="28"/>
              </w:rPr>
              <w:t>2</w:t>
            </w:r>
            <w:r w:rsidR="00144DA8" w:rsidRPr="00BA1428">
              <w:rPr>
                <w:sz w:val="28"/>
                <w:szCs w:val="28"/>
              </w:rPr>
              <w:t>,</w:t>
            </w:r>
            <w:r w:rsidR="00F97B8B" w:rsidRPr="00BA1428">
              <w:rPr>
                <w:sz w:val="28"/>
                <w:szCs w:val="28"/>
              </w:rPr>
              <w:t>8</w:t>
            </w:r>
            <w:r w:rsidR="00144DA8" w:rsidRPr="00BA1428">
              <w:rPr>
                <w:sz w:val="28"/>
                <w:szCs w:val="28"/>
              </w:rPr>
              <w:t xml:space="preserve"> </w:t>
            </w:r>
            <w:r w:rsidRPr="00BA1428">
              <w:rPr>
                <w:sz w:val="28"/>
                <w:szCs w:val="28"/>
              </w:rPr>
              <w:t>tỷ VNĐ. Chi phí thuê dịch vụ ~ 381,2 tỷ (sau VAT)</w:t>
            </w:r>
          </w:p>
          <w:p w14:paraId="50420741" w14:textId="77777777" w:rsidR="003323C2" w:rsidRPr="00BA1428" w:rsidRDefault="003323C2" w:rsidP="00AE60F5">
            <w:pPr>
              <w:pStyle w:val="ListParagraph"/>
              <w:widowControl w:val="0"/>
              <w:tabs>
                <w:tab w:val="left" w:pos="952"/>
              </w:tabs>
              <w:spacing w:after="0" w:line="360" w:lineRule="auto"/>
              <w:ind w:left="0" w:firstLine="720"/>
              <w:contextualSpacing w:val="0"/>
              <w:jc w:val="both"/>
              <w:rPr>
                <w:sz w:val="28"/>
                <w:szCs w:val="28"/>
              </w:rPr>
            </w:pPr>
            <w:r w:rsidRPr="00BA1428">
              <w:rPr>
                <w:sz w:val="28"/>
                <w:szCs w:val="28"/>
              </w:rPr>
              <w:t>3. Thời gian thuê sản phẩm/ dịch vụ: 3 năm</w:t>
            </w:r>
          </w:p>
          <w:p w14:paraId="101D1A83" w14:textId="77777777" w:rsidR="003323C2" w:rsidRPr="00BA1428" w:rsidRDefault="003323C2" w:rsidP="00AE60F5">
            <w:pPr>
              <w:pStyle w:val="ListParagraph"/>
              <w:widowControl w:val="0"/>
              <w:tabs>
                <w:tab w:val="left" w:pos="952"/>
              </w:tabs>
              <w:spacing w:after="0" w:line="360" w:lineRule="auto"/>
              <w:ind w:left="0" w:firstLine="720"/>
              <w:contextualSpacing w:val="0"/>
              <w:jc w:val="both"/>
              <w:rPr>
                <w:sz w:val="28"/>
                <w:szCs w:val="28"/>
              </w:rPr>
            </w:pPr>
            <w:r w:rsidRPr="00BA1428">
              <w:rPr>
                <w:sz w:val="28"/>
                <w:szCs w:val="28"/>
              </w:rPr>
              <w:t>4. Chi phí thuê dịch vụ tính theo kỳ thanh toán vào đầu kỳ trong 01 kỳ - 1 năm/ lần thanh toán</w:t>
            </w:r>
          </w:p>
          <w:p w14:paraId="478EDB85" w14:textId="77777777" w:rsidR="003323C2" w:rsidRPr="00BA1428" w:rsidRDefault="003323C2" w:rsidP="00AE60F5">
            <w:pPr>
              <w:pStyle w:val="ListParagraph"/>
              <w:widowControl w:val="0"/>
              <w:tabs>
                <w:tab w:val="left" w:pos="952"/>
              </w:tabs>
              <w:spacing w:after="0" w:line="360" w:lineRule="auto"/>
              <w:ind w:left="0" w:firstLine="720"/>
              <w:contextualSpacing w:val="0"/>
              <w:jc w:val="both"/>
              <w:rPr>
                <w:sz w:val="28"/>
                <w:szCs w:val="28"/>
              </w:rPr>
            </w:pPr>
            <w:r w:rsidRPr="00BA1428">
              <w:rPr>
                <w:sz w:val="28"/>
                <w:szCs w:val="28"/>
              </w:rPr>
              <w:t>5. Các sản phẩm/ dịch vụ thuê: Thuê toàn bộ hạ tầng kỹ thuật CNTT và các dịch vụ CNTT.</w:t>
            </w:r>
          </w:p>
          <w:p w14:paraId="4E88658B" w14:textId="77777777" w:rsidR="003323C2" w:rsidRPr="00BA1428" w:rsidRDefault="003323C2" w:rsidP="00AE60F5">
            <w:pPr>
              <w:pStyle w:val="ListParagraph"/>
              <w:widowControl w:val="0"/>
              <w:tabs>
                <w:tab w:val="left" w:pos="952"/>
              </w:tabs>
              <w:spacing w:after="0" w:line="360" w:lineRule="auto"/>
              <w:ind w:left="0" w:firstLine="720"/>
              <w:contextualSpacing w:val="0"/>
              <w:jc w:val="both"/>
              <w:rPr>
                <w:sz w:val="28"/>
                <w:szCs w:val="28"/>
              </w:rPr>
            </w:pPr>
            <w:r w:rsidRPr="00BA1428">
              <w:rPr>
                <w:sz w:val="28"/>
                <w:szCs w:val="28"/>
              </w:rPr>
              <w:t>Các hạng mục chính gồm:</w:t>
            </w:r>
          </w:p>
          <w:p w14:paraId="61AC525F" w14:textId="77777777" w:rsidR="003323C2" w:rsidRPr="00BA1428" w:rsidRDefault="003323C2" w:rsidP="00AE60F5">
            <w:pPr>
              <w:pStyle w:val="ListParagraph"/>
              <w:widowControl w:val="0"/>
              <w:tabs>
                <w:tab w:val="left" w:pos="952"/>
              </w:tabs>
              <w:spacing w:after="0" w:line="360" w:lineRule="auto"/>
              <w:ind w:left="0" w:firstLine="720"/>
              <w:contextualSpacing w:val="0"/>
              <w:jc w:val="both"/>
              <w:rPr>
                <w:sz w:val="28"/>
                <w:szCs w:val="28"/>
              </w:rPr>
            </w:pPr>
            <w:r w:rsidRPr="00BA1428">
              <w:rPr>
                <w:sz w:val="28"/>
                <w:szCs w:val="28"/>
              </w:rPr>
              <w:t>- Thuê Trung tâm Giám sát Điều hành giao thông (ToC).</w:t>
            </w:r>
          </w:p>
          <w:p w14:paraId="2AE0EE4A" w14:textId="77777777" w:rsidR="003323C2" w:rsidRPr="00BA1428" w:rsidRDefault="003323C2" w:rsidP="00AE60F5">
            <w:pPr>
              <w:pStyle w:val="ListParagraph"/>
              <w:widowControl w:val="0"/>
              <w:tabs>
                <w:tab w:val="left" w:pos="952"/>
              </w:tabs>
              <w:spacing w:after="0" w:line="360" w:lineRule="auto"/>
              <w:ind w:left="0" w:firstLine="720"/>
              <w:contextualSpacing w:val="0"/>
              <w:jc w:val="both"/>
              <w:rPr>
                <w:sz w:val="28"/>
                <w:szCs w:val="28"/>
              </w:rPr>
            </w:pPr>
            <w:r w:rsidRPr="00BA1428">
              <w:rPr>
                <w:sz w:val="28"/>
                <w:szCs w:val="28"/>
              </w:rPr>
              <w:t>- Thuê các thiết bị ngoại vi giám sát, cảnh báo giao thông (Camera, VMS, Tủ điều khiển đèn tín hiệu).</w:t>
            </w:r>
          </w:p>
          <w:p w14:paraId="12225651" w14:textId="77777777" w:rsidR="003323C2" w:rsidRPr="00BA1428" w:rsidRDefault="003323C2" w:rsidP="00AE60F5">
            <w:pPr>
              <w:pStyle w:val="ListParagraph"/>
              <w:widowControl w:val="0"/>
              <w:tabs>
                <w:tab w:val="left" w:pos="952"/>
              </w:tabs>
              <w:spacing w:after="0" w:line="360" w:lineRule="auto"/>
              <w:ind w:left="0" w:firstLine="720"/>
              <w:contextualSpacing w:val="0"/>
              <w:jc w:val="both"/>
              <w:rPr>
                <w:sz w:val="28"/>
                <w:szCs w:val="28"/>
              </w:rPr>
            </w:pPr>
            <w:r w:rsidRPr="00BA1428">
              <w:rPr>
                <w:sz w:val="28"/>
                <w:szCs w:val="28"/>
              </w:rPr>
              <w:t>- Thuê phần mềm giám sát phương tiện vi phạm giao thông và đọc biển số.</w:t>
            </w:r>
          </w:p>
          <w:p w14:paraId="4A561533" w14:textId="77777777" w:rsidR="003323C2" w:rsidRPr="00BA1428" w:rsidRDefault="003323C2" w:rsidP="00AE60F5">
            <w:pPr>
              <w:pStyle w:val="ListParagraph"/>
              <w:widowControl w:val="0"/>
              <w:tabs>
                <w:tab w:val="left" w:pos="952"/>
              </w:tabs>
              <w:spacing w:after="0" w:line="360" w:lineRule="auto"/>
              <w:ind w:left="0" w:firstLine="720"/>
              <w:contextualSpacing w:val="0"/>
              <w:jc w:val="both"/>
              <w:rPr>
                <w:sz w:val="28"/>
                <w:szCs w:val="28"/>
              </w:rPr>
            </w:pPr>
            <w:r w:rsidRPr="00BA1428">
              <w:rPr>
                <w:sz w:val="28"/>
                <w:szCs w:val="28"/>
              </w:rPr>
              <w:t>- Thuê phần mềm quản lý vi phạm giao thông</w:t>
            </w:r>
          </w:p>
          <w:p w14:paraId="63783312" w14:textId="77777777" w:rsidR="003323C2" w:rsidRPr="00BA1428" w:rsidRDefault="003323C2" w:rsidP="00AE60F5">
            <w:pPr>
              <w:pStyle w:val="ListParagraph"/>
              <w:widowControl w:val="0"/>
              <w:tabs>
                <w:tab w:val="left" w:pos="952"/>
              </w:tabs>
              <w:spacing w:after="0" w:line="360" w:lineRule="auto"/>
              <w:ind w:left="0" w:firstLine="720"/>
              <w:contextualSpacing w:val="0"/>
              <w:jc w:val="both"/>
              <w:rPr>
                <w:sz w:val="28"/>
                <w:szCs w:val="28"/>
              </w:rPr>
            </w:pPr>
            <w:r w:rsidRPr="00BA1428">
              <w:rPr>
                <w:sz w:val="28"/>
                <w:szCs w:val="28"/>
              </w:rPr>
              <w:t>- Thuê phần mềm quản lý camera tập trung (VMS).</w:t>
            </w:r>
          </w:p>
          <w:p w14:paraId="154C28CF" w14:textId="77777777" w:rsidR="003323C2" w:rsidRPr="00BA1428" w:rsidRDefault="003323C2" w:rsidP="00AE60F5">
            <w:pPr>
              <w:pStyle w:val="ListParagraph"/>
              <w:widowControl w:val="0"/>
              <w:tabs>
                <w:tab w:val="left" w:pos="952"/>
              </w:tabs>
              <w:spacing w:after="0" w:line="360" w:lineRule="auto"/>
              <w:ind w:left="0" w:firstLine="720"/>
              <w:contextualSpacing w:val="0"/>
              <w:jc w:val="both"/>
              <w:rPr>
                <w:sz w:val="28"/>
                <w:szCs w:val="28"/>
              </w:rPr>
            </w:pPr>
            <w:r w:rsidRPr="00BA1428">
              <w:rPr>
                <w:sz w:val="28"/>
                <w:szCs w:val="28"/>
              </w:rPr>
              <w:t>- Thuê Dịch vụ Giám sát An toàn thông tin, Dịch vụ hạ tầng Cloud.</w:t>
            </w:r>
          </w:p>
          <w:p w14:paraId="25C65CED" w14:textId="77777777" w:rsidR="003323C2" w:rsidRPr="00BA1428" w:rsidRDefault="003323C2" w:rsidP="00AE60F5">
            <w:pPr>
              <w:pStyle w:val="ListParagraph"/>
              <w:widowControl w:val="0"/>
              <w:tabs>
                <w:tab w:val="left" w:pos="952"/>
              </w:tabs>
              <w:spacing w:after="0" w:line="360" w:lineRule="auto"/>
              <w:ind w:left="0" w:firstLine="720"/>
              <w:contextualSpacing w:val="0"/>
              <w:jc w:val="both"/>
              <w:rPr>
                <w:sz w:val="28"/>
                <w:szCs w:val="28"/>
              </w:rPr>
            </w:pPr>
            <w:r w:rsidRPr="00BA1428">
              <w:rPr>
                <w:sz w:val="28"/>
                <w:szCs w:val="28"/>
              </w:rPr>
              <w:t>- Thuê dịch vụ quản trị, vận hành hạ tầng CNTT.</w:t>
            </w:r>
          </w:p>
          <w:p w14:paraId="45E7ADC3" w14:textId="0BE84834" w:rsidR="003323C2" w:rsidRPr="00BA1428" w:rsidRDefault="00AE60F5" w:rsidP="00AE60F5">
            <w:pPr>
              <w:pStyle w:val="ListParagraph"/>
              <w:widowControl w:val="0"/>
              <w:tabs>
                <w:tab w:val="left" w:pos="952"/>
              </w:tabs>
              <w:spacing w:after="0" w:line="360" w:lineRule="auto"/>
              <w:ind w:left="0" w:firstLine="720"/>
              <w:contextualSpacing w:val="0"/>
              <w:jc w:val="both"/>
              <w:rPr>
                <w:sz w:val="28"/>
                <w:szCs w:val="28"/>
              </w:rPr>
            </w:pPr>
            <w:r w:rsidRPr="00BA1428">
              <w:rPr>
                <w:sz w:val="28"/>
                <w:szCs w:val="28"/>
              </w:rPr>
              <w:t xml:space="preserve">- </w:t>
            </w:r>
            <w:r w:rsidR="003323C2" w:rsidRPr="00BA1428">
              <w:rPr>
                <w:sz w:val="28"/>
                <w:szCs w:val="28"/>
              </w:rPr>
              <w:t>Các chi phí khác: đào tạo, đường truyền internet, điện (cho camera giao thông), nhân công triển khai;</w:t>
            </w:r>
          </w:p>
          <w:p w14:paraId="1B24F722" w14:textId="0F7A7382" w:rsidR="00FD00FD" w:rsidRPr="00BA1428" w:rsidRDefault="003323C2" w:rsidP="00AE60F5">
            <w:pPr>
              <w:pStyle w:val="ListParagraph"/>
              <w:widowControl w:val="0"/>
              <w:tabs>
                <w:tab w:val="left" w:pos="952"/>
              </w:tabs>
              <w:spacing w:after="0" w:line="360" w:lineRule="auto"/>
              <w:ind w:left="0" w:firstLine="720"/>
              <w:contextualSpacing w:val="0"/>
              <w:jc w:val="both"/>
              <w:rPr>
                <w:sz w:val="28"/>
                <w:szCs w:val="28"/>
              </w:rPr>
            </w:pPr>
            <w:r w:rsidRPr="00BA1428">
              <w:rPr>
                <w:sz w:val="28"/>
                <w:szCs w:val="28"/>
              </w:rPr>
              <w:t>6. Phạm vi triển khai: Triển khai dịch vụ giao thông thông minh trên 55 nút giao thông trên địa bàn TP. Hà Nội.</w:t>
            </w:r>
          </w:p>
        </w:tc>
      </w:tr>
    </w:tbl>
    <w:p w14:paraId="773436F7" w14:textId="77777777" w:rsidR="002E7AE2" w:rsidRPr="00BA1428" w:rsidRDefault="005E220F" w:rsidP="00117DFF">
      <w:pPr>
        <w:widowControl w:val="0"/>
        <w:spacing w:after="0" w:line="240" w:lineRule="auto"/>
        <w:jc w:val="center"/>
        <w:rPr>
          <w:rFonts w:eastAsia="Times New Roman"/>
          <w:b/>
          <w:bCs/>
          <w:kern w:val="0"/>
          <w:sz w:val="28"/>
          <w:szCs w:val="28"/>
          <w14:ligatures w14:val="none"/>
        </w:rPr>
      </w:pPr>
      <w:r w:rsidRPr="00BA1428">
        <w:rPr>
          <w:sz w:val="28"/>
          <w:szCs w:val="28"/>
        </w:rPr>
        <w:br w:type="page"/>
      </w:r>
      <w:r w:rsidRPr="00BA1428">
        <w:rPr>
          <w:rFonts w:eastAsia="Times New Roman"/>
          <w:b/>
          <w:bCs/>
          <w:kern w:val="0"/>
          <w:sz w:val="28"/>
          <w:szCs w:val="28"/>
          <w14:ligatures w14:val="none"/>
        </w:rPr>
        <w:lastRenderedPageBreak/>
        <w:t xml:space="preserve">BẢNG TỔNG HỢP DỰ TOÁN PHƯƠNG ÁN THUÊ DỊCH VỤ </w:t>
      </w:r>
    </w:p>
    <w:p w14:paraId="7A2BAD68" w14:textId="092FE6D9" w:rsidR="005E220F" w:rsidRPr="00BA1428" w:rsidRDefault="005E220F" w:rsidP="00117DFF">
      <w:pPr>
        <w:widowControl w:val="0"/>
        <w:spacing w:after="0" w:line="240" w:lineRule="auto"/>
        <w:jc w:val="center"/>
        <w:rPr>
          <w:rFonts w:eastAsia="Times New Roman"/>
          <w:i/>
          <w:iCs/>
          <w:kern w:val="0"/>
          <w:sz w:val="28"/>
          <w:szCs w:val="28"/>
          <w14:ligatures w14:val="none"/>
        </w:rPr>
      </w:pPr>
      <w:r w:rsidRPr="00BA1428">
        <w:rPr>
          <w:rFonts w:eastAsia="Times New Roman"/>
          <w:b/>
          <w:bCs/>
          <w:kern w:val="0"/>
          <w:sz w:val="28"/>
          <w:szCs w:val="28"/>
          <w14:ligatures w14:val="none"/>
        </w:rPr>
        <w:t>GIAI ĐOẠN 1</w:t>
      </w:r>
    </w:p>
    <w:p w14:paraId="78A861CB" w14:textId="77777777" w:rsidR="005E220F" w:rsidRPr="00BA1428" w:rsidRDefault="005E220F" w:rsidP="00117DFF">
      <w:pPr>
        <w:widowControl w:val="0"/>
        <w:spacing w:after="0" w:line="240" w:lineRule="auto"/>
        <w:ind w:firstLine="720"/>
        <w:jc w:val="right"/>
        <w:rPr>
          <w:b/>
          <w:bCs/>
          <w:sz w:val="28"/>
          <w:szCs w:val="28"/>
        </w:rPr>
      </w:pPr>
      <w:r w:rsidRPr="00BA1428">
        <w:rPr>
          <w:rFonts w:eastAsia="Times New Roman"/>
          <w:i/>
          <w:iCs/>
          <w:kern w:val="0"/>
          <w:sz w:val="28"/>
          <w:szCs w:val="28"/>
          <w14:ligatures w14:val="none"/>
        </w:rPr>
        <w:t>(Đơn vị tính: Đồng)</w:t>
      </w:r>
    </w:p>
    <w:tbl>
      <w:tblPr>
        <w:tblW w:w="9715" w:type="dxa"/>
        <w:tblLook w:val="04A0" w:firstRow="1" w:lastRow="0" w:firstColumn="1" w:lastColumn="0" w:noHBand="0" w:noVBand="1"/>
      </w:tblPr>
      <w:tblGrid>
        <w:gridCol w:w="740"/>
        <w:gridCol w:w="2585"/>
        <w:gridCol w:w="2160"/>
        <w:gridCol w:w="2070"/>
        <w:gridCol w:w="2160"/>
      </w:tblGrid>
      <w:tr w:rsidR="00157867" w:rsidRPr="00BA1428" w14:paraId="51B91B7C" w14:textId="77777777" w:rsidTr="00157867">
        <w:trPr>
          <w:trHeight w:val="312"/>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5290E" w14:textId="77777777" w:rsidR="00157867" w:rsidRPr="00BA1428" w:rsidRDefault="00157867" w:rsidP="00117DFF">
            <w:pPr>
              <w:spacing w:after="0" w:line="240" w:lineRule="auto"/>
              <w:jc w:val="center"/>
              <w:rPr>
                <w:rFonts w:eastAsia="Times New Roman"/>
                <w:b/>
                <w:bCs/>
                <w:kern w:val="0"/>
                <w:sz w:val="24"/>
                <w:szCs w:val="24"/>
                <w14:ligatures w14:val="none"/>
              </w:rPr>
            </w:pPr>
            <w:r w:rsidRPr="00BA1428">
              <w:rPr>
                <w:rFonts w:eastAsia="Times New Roman"/>
                <w:b/>
                <w:bCs/>
                <w:kern w:val="0"/>
                <w:sz w:val="24"/>
                <w:szCs w:val="24"/>
                <w14:ligatures w14:val="none"/>
              </w:rPr>
              <w:t>STT</w:t>
            </w:r>
          </w:p>
        </w:tc>
        <w:tc>
          <w:tcPr>
            <w:tcW w:w="2585" w:type="dxa"/>
            <w:tcBorders>
              <w:top w:val="single" w:sz="4" w:space="0" w:color="auto"/>
              <w:left w:val="nil"/>
              <w:bottom w:val="single" w:sz="4" w:space="0" w:color="auto"/>
              <w:right w:val="single" w:sz="4" w:space="0" w:color="auto"/>
            </w:tcBorders>
            <w:shd w:val="clear" w:color="auto" w:fill="auto"/>
            <w:noWrap/>
            <w:vAlign w:val="center"/>
            <w:hideMark/>
          </w:tcPr>
          <w:p w14:paraId="4E74F90B" w14:textId="77777777" w:rsidR="00157867" w:rsidRPr="00BA1428" w:rsidRDefault="00157867" w:rsidP="00117DFF">
            <w:pPr>
              <w:spacing w:after="0" w:line="240" w:lineRule="auto"/>
              <w:jc w:val="center"/>
              <w:rPr>
                <w:rFonts w:eastAsia="Times New Roman"/>
                <w:b/>
                <w:bCs/>
                <w:kern w:val="0"/>
                <w:sz w:val="24"/>
                <w:szCs w:val="24"/>
                <w14:ligatures w14:val="none"/>
              </w:rPr>
            </w:pPr>
            <w:r w:rsidRPr="00BA1428">
              <w:rPr>
                <w:rFonts w:eastAsia="Times New Roman"/>
                <w:b/>
                <w:bCs/>
                <w:kern w:val="0"/>
                <w:sz w:val="24"/>
                <w:szCs w:val="24"/>
                <w14:ligatures w14:val="none"/>
              </w:rPr>
              <w:t>Khoản Mục Chi phí</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7882F7AE" w14:textId="77777777" w:rsidR="00157867" w:rsidRPr="00BA1428" w:rsidRDefault="00157867" w:rsidP="00117DFF">
            <w:pPr>
              <w:spacing w:after="0" w:line="240" w:lineRule="auto"/>
              <w:jc w:val="center"/>
              <w:rPr>
                <w:rFonts w:eastAsia="Times New Roman"/>
                <w:b/>
                <w:bCs/>
                <w:kern w:val="0"/>
                <w:sz w:val="24"/>
                <w:szCs w:val="24"/>
                <w14:ligatures w14:val="none"/>
              </w:rPr>
            </w:pPr>
            <w:r w:rsidRPr="00BA1428">
              <w:rPr>
                <w:rFonts w:eastAsia="Times New Roman"/>
                <w:b/>
                <w:bCs/>
                <w:kern w:val="0"/>
                <w:sz w:val="24"/>
                <w:szCs w:val="24"/>
                <w14:ligatures w14:val="none"/>
              </w:rPr>
              <w:t xml:space="preserve"> Thành tiền chưa có thuế </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5364C280" w14:textId="77777777" w:rsidR="00157867" w:rsidRPr="00BA1428" w:rsidRDefault="00157867" w:rsidP="00117DFF">
            <w:pPr>
              <w:spacing w:after="0" w:line="240" w:lineRule="auto"/>
              <w:jc w:val="center"/>
              <w:rPr>
                <w:rFonts w:eastAsia="Times New Roman"/>
                <w:b/>
                <w:bCs/>
                <w:kern w:val="0"/>
                <w:sz w:val="24"/>
                <w:szCs w:val="24"/>
                <w14:ligatures w14:val="none"/>
              </w:rPr>
            </w:pPr>
            <w:r w:rsidRPr="00BA1428">
              <w:rPr>
                <w:rFonts w:eastAsia="Times New Roman"/>
                <w:b/>
                <w:bCs/>
                <w:kern w:val="0"/>
                <w:sz w:val="24"/>
                <w:szCs w:val="24"/>
                <w14:ligatures w14:val="none"/>
              </w:rPr>
              <w:t xml:space="preserve"> Thuế giá trị gia tăng </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5B867EBE" w14:textId="77777777" w:rsidR="00157867" w:rsidRPr="00BA1428" w:rsidRDefault="00157867" w:rsidP="00117DFF">
            <w:pPr>
              <w:spacing w:after="0" w:line="240" w:lineRule="auto"/>
              <w:jc w:val="center"/>
              <w:rPr>
                <w:rFonts w:eastAsia="Times New Roman"/>
                <w:b/>
                <w:bCs/>
                <w:kern w:val="0"/>
                <w:sz w:val="24"/>
                <w:szCs w:val="24"/>
                <w14:ligatures w14:val="none"/>
              </w:rPr>
            </w:pPr>
            <w:r w:rsidRPr="00BA1428">
              <w:rPr>
                <w:rFonts w:eastAsia="Times New Roman"/>
                <w:b/>
                <w:bCs/>
                <w:kern w:val="0"/>
                <w:sz w:val="24"/>
                <w:szCs w:val="24"/>
                <w14:ligatures w14:val="none"/>
              </w:rPr>
              <w:t xml:space="preserve"> Thành tiền đã có thuế </w:t>
            </w:r>
          </w:p>
        </w:tc>
      </w:tr>
      <w:tr w:rsidR="00157867" w:rsidRPr="00BA1428" w14:paraId="65C14B4E" w14:textId="77777777" w:rsidTr="00157867">
        <w:trPr>
          <w:trHeight w:val="31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4560436E" w14:textId="77777777" w:rsidR="00157867" w:rsidRPr="00BA1428" w:rsidRDefault="00157867" w:rsidP="00117DFF">
            <w:pPr>
              <w:spacing w:after="0" w:line="240" w:lineRule="auto"/>
              <w:jc w:val="center"/>
              <w:rPr>
                <w:rFonts w:eastAsia="Times New Roman"/>
                <w:kern w:val="0"/>
                <w:sz w:val="24"/>
                <w:szCs w:val="24"/>
                <w14:ligatures w14:val="none"/>
              </w:rPr>
            </w:pPr>
            <w:r w:rsidRPr="00BA1428">
              <w:rPr>
                <w:rFonts w:eastAsia="Times New Roman"/>
                <w:kern w:val="0"/>
                <w:sz w:val="24"/>
                <w:szCs w:val="24"/>
                <w14:ligatures w14:val="none"/>
              </w:rPr>
              <w:t>I</w:t>
            </w:r>
          </w:p>
        </w:tc>
        <w:tc>
          <w:tcPr>
            <w:tcW w:w="2585" w:type="dxa"/>
            <w:tcBorders>
              <w:top w:val="nil"/>
              <w:left w:val="nil"/>
              <w:bottom w:val="single" w:sz="4" w:space="0" w:color="auto"/>
              <w:right w:val="single" w:sz="4" w:space="0" w:color="auto"/>
            </w:tcBorders>
            <w:shd w:val="clear" w:color="auto" w:fill="auto"/>
            <w:noWrap/>
            <w:vAlign w:val="center"/>
            <w:hideMark/>
          </w:tcPr>
          <w:p w14:paraId="1907B592" w14:textId="77777777" w:rsidR="00157867" w:rsidRPr="00BA1428" w:rsidRDefault="00157867" w:rsidP="00117DFF">
            <w:pPr>
              <w:spacing w:after="0" w:line="240" w:lineRule="auto"/>
              <w:rPr>
                <w:rFonts w:eastAsia="Times New Roman"/>
                <w:kern w:val="0"/>
                <w:sz w:val="24"/>
                <w:szCs w:val="24"/>
                <w14:ligatures w14:val="none"/>
              </w:rPr>
            </w:pPr>
            <w:r w:rsidRPr="00BA1428">
              <w:rPr>
                <w:rFonts w:eastAsia="Times New Roman"/>
                <w:kern w:val="0"/>
                <w:sz w:val="24"/>
                <w:szCs w:val="24"/>
                <w14:ligatures w14:val="none"/>
              </w:rPr>
              <w:t>Chi phí thuê dịch vụ</w:t>
            </w:r>
          </w:p>
        </w:tc>
        <w:tc>
          <w:tcPr>
            <w:tcW w:w="2160" w:type="dxa"/>
            <w:tcBorders>
              <w:top w:val="nil"/>
              <w:left w:val="nil"/>
              <w:bottom w:val="single" w:sz="4" w:space="0" w:color="auto"/>
              <w:right w:val="single" w:sz="4" w:space="0" w:color="auto"/>
            </w:tcBorders>
            <w:shd w:val="clear" w:color="auto" w:fill="auto"/>
            <w:noWrap/>
            <w:vAlign w:val="center"/>
            <w:hideMark/>
          </w:tcPr>
          <w:p w14:paraId="57CD5703" w14:textId="77777777" w:rsidR="00157867" w:rsidRPr="00BA1428" w:rsidRDefault="00157867" w:rsidP="00117DFF">
            <w:pPr>
              <w:spacing w:after="0" w:line="240" w:lineRule="auto"/>
              <w:jc w:val="right"/>
              <w:rPr>
                <w:rFonts w:eastAsia="Times New Roman"/>
                <w:kern w:val="0"/>
                <w:sz w:val="24"/>
                <w:szCs w:val="24"/>
                <w14:ligatures w14:val="none"/>
              </w:rPr>
            </w:pPr>
            <w:r w:rsidRPr="00BA1428">
              <w:rPr>
                <w:rFonts w:eastAsia="Times New Roman"/>
                <w:kern w:val="0"/>
                <w:sz w:val="24"/>
                <w:szCs w:val="24"/>
                <w14:ligatures w14:val="none"/>
              </w:rPr>
              <w:t>353,296,912,903</w:t>
            </w:r>
          </w:p>
        </w:tc>
        <w:tc>
          <w:tcPr>
            <w:tcW w:w="2070" w:type="dxa"/>
            <w:tcBorders>
              <w:top w:val="nil"/>
              <w:left w:val="nil"/>
              <w:bottom w:val="single" w:sz="4" w:space="0" w:color="auto"/>
              <w:right w:val="single" w:sz="4" w:space="0" w:color="auto"/>
            </w:tcBorders>
            <w:shd w:val="clear" w:color="auto" w:fill="auto"/>
            <w:noWrap/>
            <w:vAlign w:val="center"/>
            <w:hideMark/>
          </w:tcPr>
          <w:p w14:paraId="7B8FF809" w14:textId="77777777" w:rsidR="00157867" w:rsidRPr="00BA1428" w:rsidRDefault="00157867" w:rsidP="00117DFF">
            <w:pPr>
              <w:spacing w:after="0" w:line="240" w:lineRule="auto"/>
              <w:jc w:val="right"/>
              <w:rPr>
                <w:rFonts w:eastAsia="Times New Roman"/>
                <w:kern w:val="0"/>
                <w:sz w:val="24"/>
                <w:szCs w:val="24"/>
                <w14:ligatures w14:val="none"/>
              </w:rPr>
            </w:pPr>
            <w:r w:rsidRPr="00BA1428">
              <w:rPr>
                <w:rFonts w:eastAsia="Times New Roman"/>
                <w:kern w:val="0"/>
                <w:sz w:val="24"/>
                <w:szCs w:val="24"/>
                <w14:ligatures w14:val="none"/>
              </w:rPr>
              <w:t>27,964,270,301</w:t>
            </w:r>
          </w:p>
        </w:tc>
        <w:tc>
          <w:tcPr>
            <w:tcW w:w="2160" w:type="dxa"/>
            <w:tcBorders>
              <w:top w:val="nil"/>
              <w:left w:val="nil"/>
              <w:bottom w:val="single" w:sz="4" w:space="0" w:color="auto"/>
              <w:right w:val="single" w:sz="4" w:space="0" w:color="auto"/>
            </w:tcBorders>
            <w:shd w:val="clear" w:color="auto" w:fill="auto"/>
            <w:noWrap/>
            <w:vAlign w:val="center"/>
            <w:hideMark/>
          </w:tcPr>
          <w:p w14:paraId="5D2B6B54" w14:textId="77777777" w:rsidR="00157867" w:rsidRPr="00BA1428" w:rsidRDefault="00157867" w:rsidP="00117DFF">
            <w:pPr>
              <w:spacing w:after="0" w:line="240" w:lineRule="auto"/>
              <w:jc w:val="right"/>
              <w:rPr>
                <w:rFonts w:eastAsia="Times New Roman"/>
                <w:kern w:val="0"/>
                <w:sz w:val="24"/>
                <w:szCs w:val="24"/>
                <w14:ligatures w14:val="none"/>
              </w:rPr>
            </w:pPr>
            <w:r w:rsidRPr="00BA1428">
              <w:rPr>
                <w:rFonts w:eastAsia="Times New Roman"/>
                <w:kern w:val="0"/>
                <w:sz w:val="24"/>
                <w:szCs w:val="24"/>
                <w14:ligatures w14:val="none"/>
              </w:rPr>
              <w:t>381,261,183,204</w:t>
            </w:r>
          </w:p>
        </w:tc>
      </w:tr>
      <w:tr w:rsidR="00157867" w:rsidRPr="00BA1428" w14:paraId="74142FCA" w14:textId="77777777" w:rsidTr="00157867">
        <w:trPr>
          <w:trHeight w:val="31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4372EEB7" w14:textId="77777777" w:rsidR="00157867" w:rsidRPr="00BA1428" w:rsidRDefault="00157867" w:rsidP="00117DFF">
            <w:pPr>
              <w:spacing w:after="0" w:line="240" w:lineRule="auto"/>
              <w:jc w:val="center"/>
              <w:rPr>
                <w:rFonts w:eastAsia="Times New Roman"/>
                <w:kern w:val="0"/>
                <w:sz w:val="24"/>
                <w:szCs w:val="24"/>
                <w14:ligatures w14:val="none"/>
              </w:rPr>
            </w:pPr>
            <w:r w:rsidRPr="00BA1428">
              <w:rPr>
                <w:rFonts w:eastAsia="Times New Roman"/>
                <w:kern w:val="0"/>
                <w:sz w:val="24"/>
                <w:szCs w:val="24"/>
                <w14:ligatures w14:val="none"/>
              </w:rPr>
              <w:t>II</w:t>
            </w:r>
          </w:p>
        </w:tc>
        <w:tc>
          <w:tcPr>
            <w:tcW w:w="2585" w:type="dxa"/>
            <w:tcBorders>
              <w:top w:val="nil"/>
              <w:left w:val="nil"/>
              <w:bottom w:val="single" w:sz="4" w:space="0" w:color="auto"/>
              <w:right w:val="single" w:sz="4" w:space="0" w:color="auto"/>
            </w:tcBorders>
            <w:shd w:val="clear" w:color="auto" w:fill="auto"/>
            <w:noWrap/>
            <w:vAlign w:val="center"/>
            <w:hideMark/>
          </w:tcPr>
          <w:p w14:paraId="2B3CB43B" w14:textId="77777777" w:rsidR="00157867" w:rsidRPr="00BA1428" w:rsidRDefault="00157867" w:rsidP="00117DFF">
            <w:pPr>
              <w:spacing w:after="0" w:line="240" w:lineRule="auto"/>
              <w:rPr>
                <w:rFonts w:eastAsia="Times New Roman"/>
                <w:kern w:val="0"/>
                <w:sz w:val="24"/>
                <w:szCs w:val="24"/>
                <w14:ligatures w14:val="none"/>
              </w:rPr>
            </w:pPr>
            <w:r w:rsidRPr="00BA1428">
              <w:rPr>
                <w:rFonts w:eastAsia="Times New Roman"/>
                <w:kern w:val="0"/>
                <w:sz w:val="24"/>
                <w:szCs w:val="24"/>
                <w14:ligatures w14:val="none"/>
              </w:rPr>
              <w:t>Chi phí quản lý</w:t>
            </w:r>
          </w:p>
        </w:tc>
        <w:tc>
          <w:tcPr>
            <w:tcW w:w="2160" w:type="dxa"/>
            <w:tcBorders>
              <w:top w:val="nil"/>
              <w:left w:val="nil"/>
              <w:bottom w:val="single" w:sz="4" w:space="0" w:color="auto"/>
              <w:right w:val="single" w:sz="4" w:space="0" w:color="auto"/>
            </w:tcBorders>
            <w:shd w:val="clear" w:color="auto" w:fill="auto"/>
            <w:noWrap/>
            <w:vAlign w:val="center"/>
            <w:hideMark/>
          </w:tcPr>
          <w:p w14:paraId="52DAF56D" w14:textId="77777777" w:rsidR="00157867" w:rsidRPr="00BA1428" w:rsidRDefault="00157867" w:rsidP="00117DFF">
            <w:pPr>
              <w:spacing w:after="0" w:line="240" w:lineRule="auto"/>
              <w:jc w:val="right"/>
              <w:rPr>
                <w:rFonts w:eastAsia="Times New Roman"/>
                <w:kern w:val="0"/>
                <w:sz w:val="24"/>
                <w:szCs w:val="24"/>
                <w14:ligatures w14:val="none"/>
              </w:rPr>
            </w:pPr>
            <w:r w:rsidRPr="00BA1428">
              <w:rPr>
                <w:rFonts w:eastAsia="Times New Roman"/>
                <w:kern w:val="0"/>
                <w:sz w:val="24"/>
                <w:szCs w:val="24"/>
                <w14:ligatures w14:val="none"/>
              </w:rPr>
              <w:t>1,266,915,257</w:t>
            </w:r>
          </w:p>
        </w:tc>
        <w:tc>
          <w:tcPr>
            <w:tcW w:w="2070" w:type="dxa"/>
            <w:tcBorders>
              <w:top w:val="nil"/>
              <w:left w:val="nil"/>
              <w:bottom w:val="single" w:sz="4" w:space="0" w:color="auto"/>
              <w:right w:val="single" w:sz="4" w:space="0" w:color="auto"/>
            </w:tcBorders>
            <w:shd w:val="clear" w:color="auto" w:fill="auto"/>
            <w:noWrap/>
            <w:vAlign w:val="center"/>
            <w:hideMark/>
          </w:tcPr>
          <w:p w14:paraId="35064711" w14:textId="77777777" w:rsidR="00157867" w:rsidRPr="00BA1428" w:rsidRDefault="00157867" w:rsidP="00117DFF">
            <w:pPr>
              <w:spacing w:after="0" w:line="240" w:lineRule="auto"/>
              <w:jc w:val="right"/>
              <w:rPr>
                <w:rFonts w:eastAsia="Times New Roman"/>
                <w:kern w:val="0"/>
                <w:sz w:val="24"/>
                <w:szCs w:val="24"/>
                <w14:ligatures w14:val="none"/>
              </w:rPr>
            </w:pPr>
            <w:r w:rsidRPr="00BA1428">
              <w:rPr>
                <w:rFonts w:eastAsia="Times New Roman"/>
                <w:kern w:val="0"/>
                <w:sz w:val="24"/>
                <w:szCs w:val="24"/>
                <w14:ligatures w14:val="none"/>
              </w:rPr>
              <w:t>0</w:t>
            </w:r>
          </w:p>
        </w:tc>
        <w:tc>
          <w:tcPr>
            <w:tcW w:w="2160" w:type="dxa"/>
            <w:tcBorders>
              <w:top w:val="nil"/>
              <w:left w:val="nil"/>
              <w:bottom w:val="single" w:sz="4" w:space="0" w:color="auto"/>
              <w:right w:val="single" w:sz="4" w:space="0" w:color="auto"/>
            </w:tcBorders>
            <w:shd w:val="clear" w:color="auto" w:fill="auto"/>
            <w:noWrap/>
            <w:vAlign w:val="center"/>
            <w:hideMark/>
          </w:tcPr>
          <w:p w14:paraId="4CE1234D" w14:textId="77777777" w:rsidR="00157867" w:rsidRPr="00BA1428" w:rsidRDefault="00157867" w:rsidP="00117DFF">
            <w:pPr>
              <w:spacing w:after="0" w:line="240" w:lineRule="auto"/>
              <w:jc w:val="right"/>
              <w:rPr>
                <w:rFonts w:eastAsia="Times New Roman"/>
                <w:kern w:val="0"/>
                <w:sz w:val="24"/>
                <w:szCs w:val="24"/>
                <w14:ligatures w14:val="none"/>
              </w:rPr>
            </w:pPr>
            <w:r w:rsidRPr="00BA1428">
              <w:rPr>
                <w:rFonts w:eastAsia="Times New Roman"/>
                <w:kern w:val="0"/>
                <w:sz w:val="24"/>
                <w:szCs w:val="24"/>
                <w14:ligatures w14:val="none"/>
              </w:rPr>
              <w:t>1,266,915,257</w:t>
            </w:r>
          </w:p>
        </w:tc>
      </w:tr>
      <w:tr w:rsidR="00157867" w:rsidRPr="00BA1428" w14:paraId="0E235454" w14:textId="77777777" w:rsidTr="00157867">
        <w:trPr>
          <w:trHeight w:val="31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457A4B06" w14:textId="77777777" w:rsidR="00157867" w:rsidRPr="00BA1428" w:rsidRDefault="00157867" w:rsidP="00117DFF">
            <w:pPr>
              <w:spacing w:after="0" w:line="240" w:lineRule="auto"/>
              <w:jc w:val="center"/>
              <w:rPr>
                <w:rFonts w:eastAsia="Times New Roman"/>
                <w:kern w:val="0"/>
                <w:sz w:val="24"/>
                <w:szCs w:val="24"/>
                <w14:ligatures w14:val="none"/>
              </w:rPr>
            </w:pPr>
            <w:r w:rsidRPr="00BA1428">
              <w:rPr>
                <w:rFonts w:eastAsia="Times New Roman"/>
                <w:kern w:val="0"/>
                <w:sz w:val="24"/>
                <w:szCs w:val="24"/>
                <w14:ligatures w14:val="none"/>
              </w:rPr>
              <w:t>III</w:t>
            </w:r>
          </w:p>
        </w:tc>
        <w:tc>
          <w:tcPr>
            <w:tcW w:w="2585" w:type="dxa"/>
            <w:tcBorders>
              <w:top w:val="nil"/>
              <w:left w:val="nil"/>
              <w:bottom w:val="single" w:sz="4" w:space="0" w:color="auto"/>
              <w:right w:val="single" w:sz="4" w:space="0" w:color="auto"/>
            </w:tcBorders>
            <w:shd w:val="clear" w:color="auto" w:fill="auto"/>
            <w:noWrap/>
            <w:vAlign w:val="center"/>
            <w:hideMark/>
          </w:tcPr>
          <w:p w14:paraId="7F9CFBB8" w14:textId="77777777" w:rsidR="00157867" w:rsidRPr="00BA1428" w:rsidRDefault="00157867" w:rsidP="00117DFF">
            <w:pPr>
              <w:spacing w:after="0" w:line="240" w:lineRule="auto"/>
              <w:rPr>
                <w:rFonts w:eastAsia="Times New Roman"/>
                <w:kern w:val="0"/>
                <w:sz w:val="24"/>
                <w:szCs w:val="24"/>
                <w14:ligatures w14:val="none"/>
              </w:rPr>
            </w:pPr>
            <w:r w:rsidRPr="00BA1428">
              <w:rPr>
                <w:rFonts w:eastAsia="Times New Roman"/>
                <w:kern w:val="0"/>
                <w:sz w:val="24"/>
                <w:szCs w:val="24"/>
                <w14:ligatures w14:val="none"/>
              </w:rPr>
              <w:t>Chi phí tư vấn</w:t>
            </w:r>
          </w:p>
        </w:tc>
        <w:tc>
          <w:tcPr>
            <w:tcW w:w="2160" w:type="dxa"/>
            <w:tcBorders>
              <w:top w:val="nil"/>
              <w:left w:val="nil"/>
              <w:bottom w:val="single" w:sz="4" w:space="0" w:color="auto"/>
              <w:right w:val="single" w:sz="4" w:space="0" w:color="auto"/>
            </w:tcBorders>
            <w:shd w:val="clear" w:color="auto" w:fill="auto"/>
            <w:noWrap/>
            <w:vAlign w:val="center"/>
            <w:hideMark/>
          </w:tcPr>
          <w:p w14:paraId="4471BA2E" w14:textId="77777777" w:rsidR="00157867" w:rsidRPr="00BA1428" w:rsidRDefault="00157867" w:rsidP="00117DFF">
            <w:pPr>
              <w:spacing w:after="0" w:line="240" w:lineRule="auto"/>
              <w:jc w:val="right"/>
              <w:rPr>
                <w:rFonts w:eastAsia="Times New Roman"/>
                <w:kern w:val="0"/>
                <w:sz w:val="24"/>
                <w:szCs w:val="24"/>
                <w14:ligatures w14:val="none"/>
              </w:rPr>
            </w:pPr>
            <w:r w:rsidRPr="00BA1428">
              <w:rPr>
                <w:rFonts w:eastAsia="Times New Roman"/>
                <w:kern w:val="0"/>
                <w:sz w:val="24"/>
                <w:szCs w:val="24"/>
                <w14:ligatures w14:val="none"/>
              </w:rPr>
              <w:t>1,089,491,361</w:t>
            </w:r>
          </w:p>
        </w:tc>
        <w:tc>
          <w:tcPr>
            <w:tcW w:w="2070" w:type="dxa"/>
            <w:tcBorders>
              <w:top w:val="nil"/>
              <w:left w:val="nil"/>
              <w:bottom w:val="single" w:sz="4" w:space="0" w:color="auto"/>
              <w:right w:val="single" w:sz="4" w:space="0" w:color="auto"/>
            </w:tcBorders>
            <w:shd w:val="clear" w:color="auto" w:fill="auto"/>
            <w:noWrap/>
            <w:vAlign w:val="center"/>
            <w:hideMark/>
          </w:tcPr>
          <w:p w14:paraId="5A0045C2" w14:textId="77777777" w:rsidR="00157867" w:rsidRPr="00BA1428" w:rsidRDefault="00157867" w:rsidP="00117DFF">
            <w:pPr>
              <w:spacing w:after="0" w:line="240" w:lineRule="auto"/>
              <w:jc w:val="right"/>
              <w:rPr>
                <w:rFonts w:eastAsia="Times New Roman"/>
                <w:kern w:val="0"/>
                <w:sz w:val="24"/>
                <w:szCs w:val="24"/>
                <w14:ligatures w14:val="none"/>
              </w:rPr>
            </w:pPr>
            <w:r w:rsidRPr="00BA1428">
              <w:rPr>
                <w:rFonts w:eastAsia="Times New Roman"/>
                <w:kern w:val="0"/>
                <w:sz w:val="24"/>
                <w:szCs w:val="24"/>
                <w14:ligatures w14:val="none"/>
              </w:rPr>
              <w:t>108,949,137</w:t>
            </w:r>
          </w:p>
        </w:tc>
        <w:tc>
          <w:tcPr>
            <w:tcW w:w="2160" w:type="dxa"/>
            <w:tcBorders>
              <w:top w:val="nil"/>
              <w:left w:val="nil"/>
              <w:bottom w:val="single" w:sz="4" w:space="0" w:color="auto"/>
              <w:right w:val="single" w:sz="4" w:space="0" w:color="auto"/>
            </w:tcBorders>
            <w:shd w:val="clear" w:color="auto" w:fill="auto"/>
            <w:noWrap/>
            <w:vAlign w:val="center"/>
            <w:hideMark/>
          </w:tcPr>
          <w:p w14:paraId="57811584" w14:textId="77777777" w:rsidR="00157867" w:rsidRPr="00BA1428" w:rsidRDefault="00157867" w:rsidP="00117DFF">
            <w:pPr>
              <w:spacing w:after="0" w:line="240" w:lineRule="auto"/>
              <w:jc w:val="right"/>
              <w:rPr>
                <w:rFonts w:eastAsia="Times New Roman"/>
                <w:kern w:val="0"/>
                <w:sz w:val="24"/>
                <w:szCs w:val="24"/>
                <w14:ligatures w14:val="none"/>
              </w:rPr>
            </w:pPr>
            <w:r w:rsidRPr="00BA1428">
              <w:rPr>
                <w:rFonts w:eastAsia="Times New Roman"/>
                <w:kern w:val="0"/>
                <w:sz w:val="24"/>
                <w:szCs w:val="24"/>
                <w14:ligatures w14:val="none"/>
              </w:rPr>
              <w:t>1,198,440,498</w:t>
            </w:r>
          </w:p>
        </w:tc>
      </w:tr>
      <w:tr w:rsidR="00157867" w:rsidRPr="00BA1428" w14:paraId="2F44726B" w14:textId="77777777" w:rsidTr="00157867">
        <w:trPr>
          <w:trHeight w:val="31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7C66D927" w14:textId="77777777" w:rsidR="00157867" w:rsidRPr="00BA1428" w:rsidRDefault="00157867" w:rsidP="00117DFF">
            <w:pPr>
              <w:spacing w:after="0" w:line="240" w:lineRule="auto"/>
              <w:jc w:val="center"/>
              <w:rPr>
                <w:rFonts w:eastAsia="Times New Roman"/>
                <w:kern w:val="0"/>
                <w:sz w:val="24"/>
                <w:szCs w:val="24"/>
                <w14:ligatures w14:val="none"/>
              </w:rPr>
            </w:pPr>
            <w:r w:rsidRPr="00BA1428">
              <w:rPr>
                <w:rFonts w:eastAsia="Times New Roman"/>
                <w:kern w:val="0"/>
                <w:sz w:val="24"/>
                <w:szCs w:val="24"/>
                <w14:ligatures w14:val="none"/>
              </w:rPr>
              <w:t>IV</w:t>
            </w:r>
          </w:p>
        </w:tc>
        <w:tc>
          <w:tcPr>
            <w:tcW w:w="2585" w:type="dxa"/>
            <w:tcBorders>
              <w:top w:val="nil"/>
              <w:left w:val="nil"/>
              <w:bottom w:val="single" w:sz="4" w:space="0" w:color="auto"/>
              <w:right w:val="single" w:sz="4" w:space="0" w:color="auto"/>
            </w:tcBorders>
            <w:shd w:val="clear" w:color="auto" w:fill="auto"/>
            <w:noWrap/>
            <w:vAlign w:val="center"/>
            <w:hideMark/>
          </w:tcPr>
          <w:p w14:paraId="10A5A7AE" w14:textId="77777777" w:rsidR="00157867" w:rsidRPr="00BA1428" w:rsidRDefault="00157867" w:rsidP="00117DFF">
            <w:pPr>
              <w:spacing w:after="0" w:line="240" w:lineRule="auto"/>
              <w:rPr>
                <w:rFonts w:eastAsia="Times New Roman"/>
                <w:kern w:val="0"/>
                <w:sz w:val="24"/>
                <w:szCs w:val="24"/>
                <w14:ligatures w14:val="none"/>
              </w:rPr>
            </w:pPr>
            <w:r w:rsidRPr="00BA1428">
              <w:rPr>
                <w:rFonts w:eastAsia="Times New Roman"/>
                <w:kern w:val="0"/>
                <w:sz w:val="24"/>
                <w:szCs w:val="24"/>
                <w14:ligatures w14:val="none"/>
              </w:rPr>
              <w:t>Chi phí khác</w:t>
            </w:r>
          </w:p>
        </w:tc>
        <w:tc>
          <w:tcPr>
            <w:tcW w:w="2160" w:type="dxa"/>
            <w:tcBorders>
              <w:top w:val="nil"/>
              <w:left w:val="nil"/>
              <w:bottom w:val="single" w:sz="4" w:space="0" w:color="auto"/>
              <w:right w:val="single" w:sz="4" w:space="0" w:color="auto"/>
            </w:tcBorders>
            <w:shd w:val="clear" w:color="auto" w:fill="auto"/>
            <w:noWrap/>
            <w:vAlign w:val="center"/>
            <w:hideMark/>
          </w:tcPr>
          <w:p w14:paraId="3E1E7116" w14:textId="77777777" w:rsidR="00157867" w:rsidRPr="00BA1428" w:rsidRDefault="00157867" w:rsidP="00117DFF">
            <w:pPr>
              <w:spacing w:after="0" w:line="240" w:lineRule="auto"/>
              <w:jc w:val="right"/>
              <w:rPr>
                <w:rFonts w:eastAsia="Times New Roman"/>
                <w:kern w:val="0"/>
                <w:sz w:val="24"/>
                <w:szCs w:val="24"/>
                <w14:ligatures w14:val="none"/>
              </w:rPr>
            </w:pPr>
            <w:r w:rsidRPr="00BA1428">
              <w:rPr>
                <w:rFonts w:eastAsia="Times New Roman"/>
                <w:kern w:val="0"/>
                <w:sz w:val="24"/>
                <w:szCs w:val="24"/>
                <w14:ligatures w14:val="none"/>
              </w:rPr>
              <w:t>1,337,023,962</w:t>
            </w:r>
          </w:p>
        </w:tc>
        <w:tc>
          <w:tcPr>
            <w:tcW w:w="2070" w:type="dxa"/>
            <w:tcBorders>
              <w:top w:val="nil"/>
              <w:left w:val="nil"/>
              <w:bottom w:val="single" w:sz="4" w:space="0" w:color="auto"/>
              <w:right w:val="single" w:sz="4" w:space="0" w:color="auto"/>
            </w:tcBorders>
            <w:shd w:val="clear" w:color="auto" w:fill="auto"/>
            <w:noWrap/>
            <w:vAlign w:val="center"/>
            <w:hideMark/>
          </w:tcPr>
          <w:p w14:paraId="30E53FA5" w14:textId="77777777" w:rsidR="00157867" w:rsidRPr="00BA1428" w:rsidRDefault="00157867" w:rsidP="00117DFF">
            <w:pPr>
              <w:spacing w:after="0" w:line="240" w:lineRule="auto"/>
              <w:jc w:val="right"/>
              <w:rPr>
                <w:rFonts w:eastAsia="Times New Roman"/>
                <w:kern w:val="0"/>
                <w:sz w:val="24"/>
                <w:szCs w:val="24"/>
                <w14:ligatures w14:val="none"/>
              </w:rPr>
            </w:pPr>
            <w:r w:rsidRPr="00BA1428">
              <w:rPr>
                <w:rFonts w:eastAsia="Times New Roman"/>
                <w:kern w:val="0"/>
                <w:sz w:val="24"/>
                <w:szCs w:val="24"/>
                <w14:ligatures w14:val="none"/>
              </w:rPr>
              <w:t>104,419,136</w:t>
            </w:r>
          </w:p>
        </w:tc>
        <w:tc>
          <w:tcPr>
            <w:tcW w:w="2160" w:type="dxa"/>
            <w:tcBorders>
              <w:top w:val="nil"/>
              <w:left w:val="nil"/>
              <w:bottom w:val="single" w:sz="4" w:space="0" w:color="auto"/>
              <w:right w:val="single" w:sz="4" w:space="0" w:color="auto"/>
            </w:tcBorders>
            <w:shd w:val="clear" w:color="auto" w:fill="auto"/>
            <w:noWrap/>
            <w:vAlign w:val="center"/>
            <w:hideMark/>
          </w:tcPr>
          <w:p w14:paraId="65C770EF" w14:textId="77777777" w:rsidR="00157867" w:rsidRPr="00BA1428" w:rsidRDefault="00157867" w:rsidP="00117DFF">
            <w:pPr>
              <w:spacing w:after="0" w:line="240" w:lineRule="auto"/>
              <w:jc w:val="right"/>
              <w:rPr>
                <w:rFonts w:eastAsia="Times New Roman"/>
                <w:kern w:val="0"/>
                <w:sz w:val="24"/>
                <w:szCs w:val="24"/>
                <w14:ligatures w14:val="none"/>
              </w:rPr>
            </w:pPr>
            <w:r w:rsidRPr="00BA1428">
              <w:rPr>
                <w:rFonts w:eastAsia="Times New Roman"/>
                <w:kern w:val="0"/>
                <w:sz w:val="24"/>
                <w:szCs w:val="24"/>
                <w14:ligatures w14:val="none"/>
              </w:rPr>
              <w:t>1,441,443,098</w:t>
            </w:r>
          </w:p>
        </w:tc>
      </w:tr>
      <w:tr w:rsidR="00157867" w:rsidRPr="00BA1428" w14:paraId="430FDDFA" w14:textId="77777777" w:rsidTr="00157867">
        <w:trPr>
          <w:trHeight w:val="31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6FE6346E" w14:textId="77777777" w:rsidR="00157867" w:rsidRPr="00BA1428" w:rsidRDefault="00157867" w:rsidP="00117DFF">
            <w:pPr>
              <w:spacing w:after="0" w:line="240" w:lineRule="auto"/>
              <w:jc w:val="center"/>
              <w:rPr>
                <w:rFonts w:eastAsia="Times New Roman"/>
                <w:kern w:val="0"/>
                <w:sz w:val="24"/>
                <w:szCs w:val="24"/>
                <w14:ligatures w14:val="none"/>
              </w:rPr>
            </w:pPr>
            <w:r w:rsidRPr="00BA1428">
              <w:rPr>
                <w:rFonts w:eastAsia="Times New Roman"/>
                <w:kern w:val="0"/>
                <w:sz w:val="24"/>
                <w:szCs w:val="24"/>
                <w14:ligatures w14:val="none"/>
              </w:rPr>
              <w:t>V</w:t>
            </w:r>
          </w:p>
        </w:tc>
        <w:tc>
          <w:tcPr>
            <w:tcW w:w="2585" w:type="dxa"/>
            <w:tcBorders>
              <w:top w:val="nil"/>
              <w:left w:val="nil"/>
              <w:bottom w:val="single" w:sz="4" w:space="0" w:color="auto"/>
              <w:right w:val="single" w:sz="4" w:space="0" w:color="auto"/>
            </w:tcBorders>
            <w:shd w:val="clear" w:color="auto" w:fill="auto"/>
            <w:noWrap/>
            <w:vAlign w:val="center"/>
            <w:hideMark/>
          </w:tcPr>
          <w:p w14:paraId="6D765DB0" w14:textId="77777777" w:rsidR="00157867" w:rsidRPr="00BA1428" w:rsidRDefault="00157867" w:rsidP="00117DFF">
            <w:pPr>
              <w:spacing w:after="0" w:line="240" w:lineRule="auto"/>
              <w:rPr>
                <w:rFonts w:eastAsia="Times New Roman"/>
                <w:kern w:val="0"/>
                <w:sz w:val="24"/>
                <w:szCs w:val="24"/>
                <w14:ligatures w14:val="none"/>
              </w:rPr>
            </w:pPr>
            <w:r w:rsidRPr="00BA1428">
              <w:rPr>
                <w:rFonts w:eastAsia="Times New Roman"/>
                <w:kern w:val="0"/>
                <w:sz w:val="24"/>
                <w:szCs w:val="24"/>
                <w14:ligatures w14:val="none"/>
              </w:rPr>
              <w:t>Chi phí dự phòng</w:t>
            </w:r>
          </w:p>
        </w:tc>
        <w:tc>
          <w:tcPr>
            <w:tcW w:w="2160" w:type="dxa"/>
            <w:tcBorders>
              <w:top w:val="nil"/>
              <w:left w:val="nil"/>
              <w:bottom w:val="single" w:sz="4" w:space="0" w:color="auto"/>
              <w:right w:val="single" w:sz="4" w:space="0" w:color="auto"/>
            </w:tcBorders>
            <w:shd w:val="clear" w:color="auto" w:fill="auto"/>
            <w:noWrap/>
            <w:vAlign w:val="center"/>
            <w:hideMark/>
          </w:tcPr>
          <w:p w14:paraId="70F52158" w14:textId="77777777" w:rsidR="00157867" w:rsidRPr="00BA1428" w:rsidRDefault="00157867" w:rsidP="00117DFF">
            <w:pPr>
              <w:spacing w:after="0" w:line="240" w:lineRule="auto"/>
              <w:jc w:val="right"/>
              <w:rPr>
                <w:rFonts w:eastAsia="Times New Roman"/>
                <w:kern w:val="0"/>
                <w:sz w:val="24"/>
                <w:szCs w:val="24"/>
                <w14:ligatures w14:val="none"/>
              </w:rPr>
            </w:pPr>
            <w:r w:rsidRPr="00BA1428">
              <w:rPr>
                <w:rFonts w:eastAsia="Times New Roman"/>
                <w:kern w:val="0"/>
                <w:sz w:val="24"/>
                <w:szCs w:val="24"/>
                <w14:ligatures w14:val="none"/>
              </w:rPr>
              <w:t>7,703,359,641</w:t>
            </w:r>
          </w:p>
        </w:tc>
        <w:tc>
          <w:tcPr>
            <w:tcW w:w="2070" w:type="dxa"/>
            <w:tcBorders>
              <w:top w:val="nil"/>
              <w:left w:val="nil"/>
              <w:bottom w:val="single" w:sz="4" w:space="0" w:color="auto"/>
              <w:right w:val="single" w:sz="4" w:space="0" w:color="auto"/>
            </w:tcBorders>
            <w:shd w:val="clear" w:color="auto" w:fill="auto"/>
            <w:noWrap/>
            <w:vAlign w:val="center"/>
            <w:hideMark/>
          </w:tcPr>
          <w:p w14:paraId="070D2947" w14:textId="77777777" w:rsidR="00157867" w:rsidRPr="00BA1428" w:rsidRDefault="00157867" w:rsidP="00117DFF">
            <w:pPr>
              <w:spacing w:after="0" w:line="240" w:lineRule="auto"/>
              <w:jc w:val="right"/>
              <w:rPr>
                <w:rFonts w:eastAsia="Times New Roman"/>
                <w:kern w:val="0"/>
                <w:sz w:val="24"/>
                <w:szCs w:val="24"/>
                <w14:ligatures w14:val="none"/>
              </w:rPr>
            </w:pPr>
            <w:r w:rsidRPr="00BA1428">
              <w:rPr>
                <w:rFonts w:eastAsia="Times New Roman"/>
                <w:kern w:val="0"/>
                <w:sz w:val="24"/>
                <w:szCs w:val="24"/>
                <w14:ligatures w14:val="none"/>
              </w:rPr>
              <w:t>0</w:t>
            </w:r>
          </w:p>
        </w:tc>
        <w:tc>
          <w:tcPr>
            <w:tcW w:w="2160" w:type="dxa"/>
            <w:tcBorders>
              <w:top w:val="nil"/>
              <w:left w:val="nil"/>
              <w:bottom w:val="single" w:sz="4" w:space="0" w:color="auto"/>
              <w:right w:val="single" w:sz="4" w:space="0" w:color="auto"/>
            </w:tcBorders>
            <w:shd w:val="clear" w:color="auto" w:fill="auto"/>
            <w:noWrap/>
            <w:vAlign w:val="center"/>
            <w:hideMark/>
          </w:tcPr>
          <w:p w14:paraId="1EF54975" w14:textId="77777777" w:rsidR="00157867" w:rsidRPr="00BA1428" w:rsidRDefault="00157867" w:rsidP="00117DFF">
            <w:pPr>
              <w:spacing w:after="0" w:line="240" w:lineRule="auto"/>
              <w:jc w:val="right"/>
              <w:rPr>
                <w:rFonts w:eastAsia="Times New Roman"/>
                <w:kern w:val="0"/>
                <w:sz w:val="24"/>
                <w:szCs w:val="24"/>
                <w14:ligatures w14:val="none"/>
              </w:rPr>
            </w:pPr>
            <w:r w:rsidRPr="00BA1428">
              <w:rPr>
                <w:rFonts w:eastAsia="Times New Roman"/>
                <w:kern w:val="0"/>
                <w:sz w:val="24"/>
                <w:szCs w:val="24"/>
                <w14:ligatures w14:val="none"/>
              </w:rPr>
              <w:t>7,703,359,641</w:t>
            </w:r>
          </w:p>
        </w:tc>
      </w:tr>
      <w:tr w:rsidR="00157867" w:rsidRPr="00BA1428" w14:paraId="5BEE4C88" w14:textId="77777777" w:rsidTr="00157867">
        <w:trPr>
          <w:trHeight w:val="31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52C39CCE" w14:textId="77777777" w:rsidR="00157867" w:rsidRPr="00BA1428" w:rsidRDefault="00157867" w:rsidP="00117DFF">
            <w:pPr>
              <w:spacing w:after="0" w:line="240" w:lineRule="auto"/>
              <w:jc w:val="center"/>
              <w:rPr>
                <w:rFonts w:eastAsia="Times New Roman"/>
                <w:b/>
                <w:bCs/>
                <w:kern w:val="0"/>
                <w:sz w:val="24"/>
                <w:szCs w:val="24"/>
                <w14:ligatures w14:val="none"/>
              </w:rPr>
            </w:pPr>
            <w:r w:rsidRPr="00BA1428">
              <w:rPr>
                <w:rFonts w:eastAsia="Times New Roman"/>
                <w:b/>
                <w:bCs/>
                <w:kern w:val="0"/>
                <w:sz w:val="24"/>
                <w:szCs w:val="24"/>
                <w14:ligatures w14:val="none"/>
              </w:rPr>
              <w:t> </w:t>
            </w:r>
          </w:p>
        </w:tc>
        <w:tc>
          <w:tcPr>
            <w:tcW w:w="2585" w:type="dxa"/>
            <w:tcBorders>
              <w:top w:val="nil"/>
              <w:left w:val="nil"/>
              <w:bottom w:val="single" w:sz="4" w:space="0" w:color="auto"/>
              <w:right w:val="single" w:sz="4" w:space="0" w:color="auto"/>
            </w:tcBorders>
            <w:shd w:val="clear" w:color="auto" w:fill="auto"/>
            <w:noWrap/>
            <w:vAlign w:val="center"/>
            <w:hideMark/>
          </w:tcPr>
          <w:p w14:paraId="356374A3" w14:textId="77777777" w:rsidR="00157867" w:rsidRPr="00BA1428" w:rsidRDefault="00157867" w:rsidP="00117DFF">
            <w:pPr>
              <w:spacing w:after="0" w:line="240" w:lineRule="auto"/>
              <w:jc w:val="center"/>
              <w:rPr>
                <w:rFonts w:eastAsia="Times New Roman"/>
                <w:b/>
                <w:bCs/>
                <w:kern w:val="0"/>
                <w:sz w:val="24"/>
                <w:szCs w:val="24"/>
                <w14:ligatures w14:val="none"/>
              </w:rPr>
            </w:pPr>
            <w:r w:rsidRPr="00BA1428">
              <w:rPr>
                <w:rFonts w:eastAsia="Times New Roman"/>
                <w:b/>
                <w:bCs/>
                <w:kern w:val="0"/>
                <w:sz w:val="24"/>
                <w:szCs w:val="24"/>
                <w14:ligatures w14:val="none"/>
              </w:rPr>
              <w:t>Tổng cộng</w:t>
            </w:r>
          </w:p>
        </w:tc>
        <w:tc>
          <w:tcPr>
            <w:tcW w:w="2160" w:type="dxa"/>
            <w:tcBorders>
              <w:top w:val="nil"/>
              <w:left w:val="nil"/>
              <w:bottom w:val="single" w:sz="4" w:space="0" w:color="auto"/>
              <w:right w:val="single" w:sz="4" w:space="0" w:color="auto"/>
            </w:tcBorders>
            <w:shd w:val="clear" w:color="auto" w:fill="auto"/>
            <w:noWrap/>
            <w:vAlign w:val="center"/>
            <w:hideMark/>
          </w:tcPr>
          <w:p w14:paraId="437E56F9" w14:textId="77777777" w:rsidR="00157867" w:rsidRPr="00BA1428" w:rsidRDefault="00157867" w:rsidP="00117DFF">
            <w:pPr>
              <w:spacing w:after="0" w:line="240" w:lineRule="auto"/>
              <w:jc w:val="right"/>
              <w:rPr>
                <w:rFonts w:eastAsia="Times New Roman"/>
                <w:b/>
                <w:bCs/>
                <w:kern w:val="0"/>
                <w:sz w:val="24"/>
                <w:szCs w:val="24"/>
                <w14:ligatures w14:val="none"/>
              </w:rPr>
            </w:pPr>
            <w:r w:rsidRPr="00BA1428">
              <w:rPr>
                <w:rFonts w:eastAsia="Times New Roman"/>
                <w:b/>
                <w:bCs/>
                <w:kern w:val="0"/>
                <w:sz w:val="24"/>
                <w:szCs w:val="24"/>
                <w14:ligatures w14:val="none"/>
              </w:rPr>
              <w:t>364,693,703,124</w:t>
            </w:r>
          </w:p>
        </w:tc>
        <w:tc>
          <w:tcPr>
            <w:tcW w:w="2070" w:type="dxa"/>
            <w:tcBorders>
              <w:top w:val="nil"/>
              <w:left w:val="nil"/>
              <w:bottom w:val="single" w:sz="4" w:space="0" w:color="auto"/>
              <w:right w:val="single" w:sz="4" w:space="0" w:color="auto"/>
            </w:tcBorders>
            <w:shd w:val="clear" w:color="auto" w:fill="auto"/>
            <w:noWrap/>
            <w:vAlign w:val="center"/>
            <w:hideMark/>
          </w:tcPr>
          <w:p w14:paraId="60DB6C6A" w14:textId="77777777" w:rsidR="00157867" w:rsidRPr="00BA1428" w:rsidRDefault="00157867" w:rsidP="00117DFF">
            <w:pPr>
              <w:spacing w:after="0" w:line="240" w:lineRule="auto"/>
              <w:jc w:val="right"/>
              <w:rPr>
                <w:rFonts w:eastAsia="Times New Roman"/>
                <w:b/>
                <w:bCs/>
                <w:kern w:val="0"/>
                <w:sz w:val="24"/>
                <w:szCs w:val="24"/>
                <w14:ligatures w14:val="none"/>
              </w:rPr>
            </w:pPr>
            <w:r w:rsidRPr="00BA1428">
              <w:rPr>
                <w:rFonts w:eastAsia="Times New Roman"/>
                <w:b/>
                <w:bCs/>
                <w:kern w:val="0"/>
                <w:sz w:val="24"/>
                <w:szCs w:val="24"/>
                <w14:ligatures w14:val="none"/>
              </w:rPr>
              <w:t>28,177,638,574</w:t>
            </w:r>
          </w:p>
        </w:tc>
        <w:tc>
          <w:tcPr>
            <w:tcW w:w="2160" w:type="dxa"/>
            <w:tcBorders>
              <w:top w:val="nil"/>
              <w:left w:val="nil"/>
              <w:bottom w:val="single" w:sz="4" w:space="0" w:color="auto"/>
              <w:right w:val="single" w:sz="4" w:space="0" w:color="auto"/>
            </w:tcBorders>
            <w:shd w:val="clear" w:color="auto" w:fill="auto"/>
            <w:noWrap/>
            <w:vAlign w:val="center"/>
            <w:hideMark/>
          </w:tcPr>
          <w:p w14:paraId="5CDB162B" w14:textId="77777777" w:rsidR="00157867" w:rsidRPr="00BA1428" w:rsidRDefault="00157867" w:rsidP="00117DFF">
            <w:pPr>
              <w:spacing w:after="0" w:line="240" w:lineRule="auto"/>
              <w:jc w:val="right"/>
              <w:rPr>
                <w:rFonts w:eastAsia="Times New Roman"/>
                <w:b/>
                <w:bCs/>
                <w:kern w:val="0"/>
                <w:sz w:val="24"/>
                <w:szCs w:val="24"/>
                <w14:ligatures w14:val="none"/>
              </w:rPr>
            </w:pPr>
            <w:r w:rsidRPr="00BA1428">
              <w:rPr>
                <w:rFonts w:eastAsia="Times New Roman"/>
                <w:b/>
                <w:bCs/>
                <w:kern w:val="0"/>
                <w:sz w:val="24"/>
                <w:szCs w:val="24"/>
                <w14:ligatures w14:val="none"/>
              </w:rPr>
              <w:t>392,871,341,698</w:t>
            </w:r>
          </w:p>
        </w:tc>
      </w:tr>
      <w:tr w:rsidR="00157867" w:rsidRPr="00C31401" w14:paraId="2A68DB1A" w14:textId="77777777" w:rsidTr="00157867">
        <w:trPr>
          <w:trHeight w:val="31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5FFAE03C" w14:textId="77777777" w:rsidR="00157867" w:rsidRPr="00BA1428" w:rsidRDefault="00157867" w:rsidP="00117DFF">
            <w:pPr>
              <w:spacing w:after="0" w:line="240" w:lineRule="auto"/>
              <w:rPr>
                <w:rFonts w:eastAsia="Times New Roman"/>
                <w:kern w:val="0"/>
                <w:sz w:val="24"/>
                <w:szCs w:val="24"/>
                <w14:ligatures w14:val="none"/>
              </w:rPr>
            </w:pPr>
            <w:r w:rsidRPr="00BA1428">
              <w:rPr>
                <w:rFonts w:eastAsia="Times New Roman"/>
                <w:kern w:val="0"/>
                <w:sz w:val="24"/>
                <w:szCs w:val="24"/>
                <w14:ligatures w14:val="none"/>
              </w:rPr>
              <w:t> </w:t>
            </w:r>
          </w:p>
        </w:tc>
        <w:tc>
          <w:tcPr>
            <w:tcW w:w="2585" w:type="dxa"/>
            <w:tcBorders>
              <w:top w:val="nil"/>
              <w:left w:val="nil"/>
              <w:bottom w:val="single" w:sz="4" w:space="0" w:color="auto"/>
              <w:right w:val="single" w:sz="4" w:space="0" w:color="auto"/>
            </w:tcBorders>
            <w:shd w:val="clear" w:color="auto" w:fill="auto"/>
            <w:noWrap/>
            <w:vAlign w:val="center"/>
            <w:hideMark/>
          </w:tcPr>
          <w:p w14:paraId="36794E0A" w14:textId="77777777" w:rsidR="00157867" w:rsidRPr="00C31401" w:rsidRDefault="00157867" w:rsidP="00117DFF">
            <w:pPr>
              <w:spacing w:after="0" w:line="240" w:lineRule="auto"/>
              <w:jc w:val="center"/>
              <w:rPr>
                <w:rFonts w:eastAsia="Times New Roman"/>
                <w:b/>
                <w:bCs/>
                <w:kern w:val="0"/>
                <w:sz w:val="24"/>
                <w:szCs w:val="24"/>
                <w14:ligatures w14:val="none"/>
              </w:rPr>
            </w:pPr>
            <w:r w:rsidRPr="00C31401">
              <w:rPr>
                <w:rFonts w:eastAsia="Times New Roman"/>
                <w:b/>
                <w:bCs/>
                <w:kern w:val="0"/>
                <w:sz w:val="24"/>
                <w:szCs w:val="24"/>
                <w14:ligatures w14:val="none"/>
              </w:rPr>
              <w:t>Tổng cộng (làm tròn)</w:t>
            </w:r>
          </w:p>
        </w:tc>
        <w:tc>
          <w:tcPr>
            <w:tcW w:w="2160" w:type="dxa"/>
            <w:tcBorders>
              <w:top w:val="nil"/>
              <w:left w:val="nil"/>
              <w:bottom w:val="single" w:sz="4" w:space="0" w:color="auto"/>
              <w:right w:val="single" w:sz="4" w:space="0" w:color="auto"/>
            </w:tcBorders>
            <w:shd w:val="clear" w:color="auto" w:fill="auto"/>
            <w:noWrap/>
            <w:vAlign w:val="center"/>
            <w:hideMark/>
          </w:tcPr>
          <w:p w14:paraId="66B3B337" w14:textId="77777777" w:rsidR="00157867" w:rsidRPr="00C31401" w:rsidRDefault="00157867" w:rsidP="00117DFF">
            <w:pPr>
              <w:spacing w:after="0" w:line="240" w:lineRule="auto"/>
              <w:jc w:val="right"/>
              <w:rPr>
                <w:rFonts w:eastAsia="Times New Roman"/>
                <w:b/>
                <w:bCs/>
                <w:kern w:val="0"/>
                <w:sz w:val="24"/>
                <w:szCs w:val="24"/>
                <w14:ligatures w14:val="none"/>
              </w:rPr>
            </w:pPr>
            <w:r w:rsidRPr="00C31401">
              <w:rPr>
                <w:rFonts w:eastAsia="Times New Roman"/>
                <w:b/>
                <w:bCs/>
                <w:kern w:val="0"/>
                <w:sz w:val="24"/>
                <w:szCs w:val="24"/>
                <w14:ligatures w14:val="none"/>
              </w:rPr>
              <w:t> </w:t>
            </w:r>
          </w:p>
        </w:tc>
        <w:tc>
          <w:tcPr>
            <w:tcW w:w="2070" w:type="dxa"/>
            <w:tcBorders>
              <w:top w:val="nil"/>
              <w:left w:val="nil"/>
              <w:bottom w:val="single" w:sz="4" w:space="0" w:color="auto"/>
              <w:right w:val="single" w:sz="4" w:space="0" w:color="auto"/>
            </w:tcBorders>
            <w:shd w:val="clear" w:color="auto" w:fill="auto"/>
            <w:noWrap/>
            <w:vAlign w:val="center"/>
            <w:hideMark/>
          </w:tcPr>
          <w:p w14:paraId="16EF402A" w14:textId="77777777" w:rsidR="00157867" w:rsidRPr="00C31401" w:rsidRDefault="00157867" w:rsidP="00117DFF">
            <w:pPr>
              <w:spacing w:after="0" w:line="240" w:lineRule="auto"/>
              <w:jc w:val="right"/>
              <w:rPr>
                <w:rFonts w:eastAsia="Times New Roman"/>
                <w:b/>
                <w:bCs/>
                <w:kern w:val="0"/>
                <w:sz w:val="24"/>
                <w:szCs w:val="24"/>
                <w14:ligatures w14:val="none"/>
              </w:rPr>
            </w:pPr>
            <w:r w:rsidRPr="00C31401">
              <w:rPr>
                <w:rFonts w:eastAsia="Times New Roman"/>
                <w:b/>
                <w:bCs/>
                <w:kern w:val="0"/>
                <w:sz w:val="24"/>
                <w:szCs w:val="24"/>
                <w14:ligatures w14:val="none"/>
              </w:rPr>
              <w:t> </w:t>
            </w:r>
          </w:p>
        </w:tc>
        <w:tc>
          <w:tcPr>
            <w:tcW w:w="2160" w:type="dxa"/>
            <w:tcBorders>
              <w:top w:val="nil"/>
              <w:left w:val="nil"/>
              <w:bottom w:val="single" w:sz="4" w:space="0" w:color="auto"/>
              <w:right w:val="single" w:sz="4" w:space="0" w:color="auto"/>
            </w:tcBorders>
            <w:shd w:val="clear" w:color="auto" w:fill="auto"/>
            <w:noWrap/>
            <w:vAlign w:val="center"/>
            <w:hideMark/>
          </w:tcPr>
          <w:p w14:paraId="737D5668" w14:textId="283E4C65" w:rsidR="00157867" w:rsidRPr="00C31401" w:rsidRDefault="00157867" w:rsidP="00677812">
            <w:pPr>
              <w:spacing w:after="0" w:line="240" w:lineRule="auto"/>
              <w:jc w:val="right"/>
              <w:rPr>
                <w:rFonts w:eastAsia="Times New Roman"/>
                <w:b/>
                <w:bCs/>
                <w:kern w:val="0"/>
                <w:sz w:val="24"/>
                <w:szCs w:val="24"/>
                <w14:ligatures w14:val="none"/>
              </w:rPr>
            </w:pPr>
            <w:r w:rsidRPr="00C31401">
              <w:rPr>
                <w:rFonts w:eastAsia="Times New Roman"/>
                <w:b/>
                <w:bCs/>
                <w:kern w:val="0"/>
                <w:sz w:val="24"/>
                <w:szCs w:val="24"/>
                <w14:ligatures w14:val="none"/>
              </w:rPr>
              <w:t>392,871,3</w:t>
            </w:r>
            <w:r w:rsidR="00677812" w:rsidRPr="00C31401">
              <w:rPr>
                <w:rFonts w:eastAsia="Times New Roman"/>
                <w:b/>
                <w:bCs/>
                <w:color w:val="FF0000"/>
                <w:kern w:val="0"/>
                <w:sz w:val="24"/>
                <w:szCs w:val="24"/>
                <w14:ligatures w14:val="none"/>
              </w:rPr>
              <w:t>42</w:t>
            </w:r>
            <w:r w:rsidRPr="00C31401">
              <w:rPr>
                <w:rFonts w:eastAsia="Times New Roman"/>
                <w:b/>
                <w:bCs/>
                <w:kern w:val="0"/>
                <w:sz w:val="24"/>
                <w:szCs w:val="24"/>
                <w14:ligatures w14:val="none"/>
              </w:rPr>
              <w:t>,000</w:t>
            </w:r>
          </w:p>
        </w:tc>
      </w:tr>
      <w:tr w:rsidR="00157867" w:rsidRPr="00C31401" w14:paraId="2E68D691" w14:textId="77777777" w:rsidTr="00157867">
        <w:trPr>
          <w:trHeight w:val="312"/>
        </w:trPr>
        <w:tc>
          <w:tcPr>
            <w:tcW w:w="740" w:type="dxa"/>
            <w:tcBorders>
              <w:top w:val="nil"/>
              <w:left w:val="nil"/>
              <w:bottom w:val="nil"/>
              <w:right w:val="nil"/>
            </w:tcBorders>
            <w:shd w:val="clear" w:color="auto" w:fill="auto"/>
            <w:noWrap/>
            <w:vAlign w:val="bottom"/>
            <w:hideMark/>
          </w:tcPr>
          <w:p w14:paraId="13AA5016" w14:textId="77777777" w:rsidR="00157867" w:rsidRPr="00C31401" w:rsidRDefault="00157867" w:rsidP="00117DFF">
            <w:pPr>
              <w:spacing w:after="0" w:line="240" w:lineRule="auto"/>
              <w:jc w:val="right"/>
              <w:rPr>
                <w:rFonts w:eastAsia="Times New Roman"/>
                <w:b/>
                <w:bCs/>
                <w:kern w:val="0"/>
                <w:sz w:val="24"/>
                <w:szCs w:val="24"/>
                <w14:ligatures w14:val="none"/>
              </w:rPr>
            </w:pPr>
          </w:p>
        </w:tc>
        <w:tc>
          <w:tcPr>
            <w:tcW w:w="8975" w:type="dxa"/>
            <w:gridSpan w:val="4"/>
            <w:tcBorders>
              <w:top w:val="single" w:sz="4" w:space="0" w:color="auto"/>
              <w:left w:val="nil"/>
              <w:bottom w:val="nil"/>
              <w:right w:val="nil"/>
            </w:tcBorders>
            <w:shd w:val="clear" w:color="auto" w:fill="auto"/>
            <w:vAlign w:val="center"/>
            <w:hideMark/>
          </w:tcPr>
          <w:p w14:paraId="07CF1517" w14:textId="77777777" w:rsidR="00157867" w:rsidRPr="00C31401" w:rsidRDefault="00157867" w:rsidP="00117DFF">
            <w:pPr>
              <w:spacing w:after="0" w:line="240" w:lineRule="auto"/>
              <w:jc w:val="center"/>
              <w:rPr>
                <w:rFonts w:eastAsia="Times New Roman"/>
                <w:i/>
                <w:iCs/>
                <w:kern w:val="0"/>
                <w:sz w:val="24"/>
                <w:szCs w:val="24"/>
                <w14:ligatures w14:val="none"/>
              </w:rPr>
            </w:pPr>
            <w:r w:rsidRPr="00C31401">
              <w:rPr>
                <w:rFonts w:eastAsia="Times New Roman"/>
                <w:i/>
                <w:iCs/>
                <w:kern w:val="0"/>
                <w:sz w:val="24"/>
                <w:szCs w:val="24"/>
                <w14:ligatures w14:val="none"/>
              </w:rPr>
              <w:t>Bằng chữ: Ba trăm chín mươi hai tỷ, tám trăm bảy mươi mốt triệu, ba trăm nghìn đồng</w:t>
            </w:r>
          </w:p>
        </w:tc>
      </w:tr>
    </w:tbl>
    <w:p w14:paraId="57415545" w14:textId="77777777" w:rsidR="00117DFF" w:rsidRPr="00C31401" w:rsidRDefault="00117DFF" w:rsidP="00117DFF">
      <w:pPr>
        <w:widowControl w:val="0"/>
        <w:spacing w:after="0" w:line="240" w:lineRule="auto"/>
        <w:jc w:val="center"/>
        <w:rPr>
          <w:b/>
          <w:bCs/>
          <w:sz w:val="28"/>
          <w:szCs w:val="28"/>
        </w:rPr>
      </w:pPr>
    </w:p>
    <w:p w14:paraId="42855548" w14:textId="2FB886F6" w:rsidR="005E220F" w:rsidRPr="00C31401" w:rsidRDefault="005E220F" w:rsidP="00117DFF">
      <w:pPr>
        <w:widowControl w:val="0"/>
        <w:spacing w:after="0" w:line="240" w:lineRule="auto"/>
        <w:jc w:val="center"/>
        <w:rPr>
          <w:b/>
          <w:bCs/>
          <w:sz w:val="28"/>
          <w:szCs w:val="28"/>
        </w:rPr>
      </w:pPr>
      <w:r w:rsidRPr="00C31401">
        <w:rPr>
          <w:b/>
          <w:bCs/>
          <w:sz w:val="28"/>
          <w:szCs w:val="28"/>
        </w:rPr>
        <w:t xml:space="preserve">PHƯƠNG ÁN ĐẦU TƯ </w:t>
      </w:r>
      <w:r w:rsidR="00C200F0" w:rsidRPr="00C31401">
        <w:rPr>
          <w:b/>
          <w:bCs/>
          <w:sz w:val="28"/>
          <w:szCs w:val="28"/>
        </w:rPr>
        <w:t>ỨNG DỤNG CNTT</w:t>
      </w:r>
      <w:r w:rsidRPr="00C31401">
        <w:rPr>
          <w:b/>
          <w:bCs/>
          <w:sz w:val="28"/>
          <w:szCs w:val="28"/>
        </w:rPr>
        <w:t xml:space="preserve"> CHO GIAI ĐOẠN 1</w:t>
      </w:r>
    </w:p>
    <w:p w14:paraId="742C5FE7" w14:textId="77777777" w:rsidR="00516065" w:rsidRPr="00C31401" w:rsidRDefault="00516065" w:rsidP="00117DFF">
      <w:pPr>
        <w:spacing w:after="0" w:line="240" w:lineRule="auto"/>
        <w:rPr>
          <w:rFonts w:eastAsia="Times New Roman"/>
          <w:kern w:val="0"/>
          <w:sz w:val="28"/>
          <w:szCs w:val="28"/>
          <w14:ligatures w14:val="none"/>
        </w:rPr>
      </w:pPr>
      <w:r w:rsidRPr="00C31401">
        <w:rPr>
          <w:rFonts w:eastAsia="Times New Roman"/>
          <w:kern w:val="0"/>
          <w:sz w:val="28"/>
          <w:szCs w:val="28"/>
          <w14:ligatures w14:val="none"/>
        </w:rPr>
        <w:t>1. Hình thức cung cấp: Đầu tư ứng dụng CNTT</w:t>
      </w:r>
    </w:p>
    <w:p w14:paraId="65680F49" w14:textId="77777777" w:rsidR="00516065" w:rsidRPr="00C31401" w:rsidRDefault="00516065" w:rsidP="00117DFF">
      <w:pPr>
        <w:spacing w:after="0" w:line="240" w:lineRule="auto"/>
        <w:rPr>
          <w:rFonts w:eastAsia="Times New Roman"/>
          <w:kern w:val="0"/>
          <w:sz w:val="28"/>
          <w:szCs w:val="28"/>
          <w14:ligatures w14:val="none"/>
        </w:rPr>
      </w:pPr>
      <w:r w:rsidRPr="00C31401">
        <w:rPr>
          <w:rFonts w:eastAsia="Times New Roman"/>
          <w:kern w:val="0"/>
          <w:sz w:val="28"/>
          <w:szCs w:val="28"/>
          <w14:ligatures w14:val="none"/>
        </w:rPr>
        <w:t>2. Dự toán TMĐT tạm tính:</w:t>
      </w:r>
    </w:p>
    <w:p w14:paraId="641F52C9" w14:textId="1C6F02E5" w:rsidR="00516065" w:rsidRPr="00C31401" w:rsidRDefault="00516065" w:rsidP="00117DFF">
      <w:pPr>
        <w:spacing w:after="0" w:line="240" w:lineRule="auto"/>
        <w:rPr>
          <w:rFonts w:eastAsia="Times New Roman"/>
          <w:kern w:val="0"/>
          <w:sz w:val="28"/>
          <w:szCs w:val="28"/>
          <w14:ligatures w14:val="none"/>
        </w:rPr>
      </w:pPr>
      <w:r w:rsidRPr="00C31401">
        <w:rPr>
          <w:rFonts w:eastAsia="Times New Roman"/>
          <w:kern w:val="0"/>
          <w:sz w:val="28"/>
          <w:szCs w:val="28"/>
          <w14:ligatures w14:val="none"/>
        </w:rPr>
        <w:t xml:space="preserve">- Chi phí đầu tư hạ tầng kỹ thuật CNTT: </w:t>
      </w:r>
      <w:r w:rsidR="008A2CC3" w:rsidRPr="00C31401">
        <w:rPr>
          <w:rFonts w:eastAsia="Times New Roman"/>
          <w:kern w:val="0"/>
          <w:sz w:val="28"/>
          <w:szCs w:val="28"/>
          <w14:ligatures w14:val="none"/>
        </w:rPr>
        <w:t>137,2</w:t>
      </w:r>
      <w:r w:rsidRPr="00C31401">
        <w:rPr>
          <w:rFonts w:eastAsia="Times New Roman"/>
          <w:kern w:val="0"/>
          <w:sz w:val="28"/>
          <w:szCs w:val="28"/>
          <w14:ligatures w14:val="none"/>
        </w:rPr>
        <w:t xml:space="preserve"> tỷ VNĐ. </w:t>
      </w:r>
    </w:p>
    <w:p w14:paraId="20B7DF1C" w14:textId="54E3B2B8" w:rsidR="00516065" w:rsidRPr="00C31401" w:rsidRDefault="00516065" w:rsidP="00117DFF">
      <w:pPr>
        <w:spacing w:after="0" w:line="240" w:lineRule="auto"/>
        <w:rPr>
          <w:rFonts w:eastAsia="Times New Roman"/>
          <w:kern w:val="0"/>
          <w:sz w:val="28"/>
          <w:szCs w:val="28"/>
          <w14:ligatures w14:val="none"/>
        </w:rPr>
      </w:pPr>
      <w:r w:rsidRPr="00C31401">
        <w:rPr>
          <w:rFonts w:eastAsia="Times New Roman"/>
          <w:kern w:val="0"/>
          <w:sz w:val="28"/>
          <w:szCs w:val="28"/>
          <w14:ligatures w14:val="none"/>
        </w:rPr>
        <w:t>-  Tổng dự toán: ~ 4</w:t>
      </w:r>
      <w:r w:rsidR="007A1DA9" w:rsidRPr="00C31401">
        <w:rPr>
          <w:rFonts w:eastAsia="Times New Roman"/>
          <w:kern w:val="0"/>
          <w:sz w:val="28"/>
          <w:szCs w:val="28"/>
          <w14:ligatures w14:val="none"/>
        </w:rPr>
        <w:t>02</w:t>
      </w:r>
      <w:r w:rsidRPr="00C31401">
        <w:rPr>
          <w:rFonts w:eastAsia="Times New Roman"/>
          <w:kern w:val="0"/>
          <w:sz w:val="28"/>
          <w:szCs w:val="28"/>
          <w14:ligatures w14:val="none"/>
        </w:rPr>
        <w:t>,8 tỷ (sau VAT)</w:t>
      </w:r>
    </w:p>
    <w:p w14:paraId="48F6F2D6" w14:textId="77777777" w:rsidR="00516065" w:rsidRPr="00C31401" w:rsidRDefault="00516065" w:rsidP="00117DFF">
      <w:pPr>
        <w:spacing w:after="0" w:line="240" w:lineRule="auto"/>
        <w:rPr>
          <w:rFonts w:eastAsia="Times New Roman"/>
          <w:kern w:val="0"/>
          <w:sz w:val="28"/>
          <w:szCs w:val="28"/>
          <w14:ligatures w14:val="none"/>
        </w:rPr>
      </w:pPr>
      <w:r w:rsidRPr="00C31401">
        <w:rPr>
          <w:rFonts w:eastAsia="Times New Roman"/>
          <w:kern w:val="0"/>
          <w:sz w:val="28"/>
          <w:szCs w:val="28"/>
          <w14:ligatures w14:val="none"/>
        </w:rPr>
        <w:t xml:space="preserve">3. Các sản phẩm/ dịch vụ: </w:t>
      </w:r>
    </w:p>
    <w:p w14:paraId="44CEE863" w14:textId="77777777" w:rsidR="00516065" w:rsidRPr="00C31401" w:rsidRDefault="00516065" w:rsidP="00117DFF">
      <w:pPr>
        <w:spacing w:after="0" w:line="240" w:lineRule="auto"/>
        <w:rPr>
          <w:rFonts w:eastAsia="Times New Roman"/>
          <w:kern w:val="0"/>
          <w:sz w:val="28"/>
          <w:szCs w:val="28"/>
          <w14:ligatures w14:val="none"/>
        </w:rPr>
      </w:pPr>
      <w:r w:rsidRPr="00C31401">
        <w:rPr>
          <w:rFonts w:eastAsia="Times New Roman"/>
          <w:kern w:val="0"/>
          <w:sz w:val="28"/>
          <w:szCs w:val="28"/>
          <w14:ligatures w14:val="none"/>
        </w:rPr>
        <w:t xml:space="preserve">-  Đầu tư hệ thống thiết bị ngoại vi (Camera, Bảng VMS, Tủ điện). </w:t>
      </w:r>
    </w:p>
    <w:p w14:paraId="50B60657" w14:textId="77777777" w:rsidR="00516065" w:rsidRPr="00C31401" w:rsidRDefault="00516065" w:rsidP="00117DFF">
      <w:pPr>
        <w:spacing w:after="0" w:line="240" w:lineRule="auto"/>
        <w:rPr>
          <w:rFonts w:eastAsia="Times New Roman"/>
          <w:kern w:val="0"/>
          <w:sz w:val="28"/>
          <w:szCs w:val="28"/>
          <w14:ligatures w14:val="none"/>
        </w:rPr>
      </w:pPr>
      <w:r w:rsidRPr="00C31401">
        <w:rPr>
          <w:rFonts w:eastAsia="Times New Roman"/>
          <w:kern w:val="0"/>
          <w:sz w:val="28"/>
          <w:szCs w:val="28"/>
          <w14:ligatures w14:val="none"/>
        </w:rPr>
        <w:t xml:space="preserve">-  Đầu tư xây dựng Trung tâm điều hành ToC. </w:t>
      </w:r>
    </w:p>
    <w:p w14:paraId="721E126A" w14:textId="77777777" w:rsidR="00516065" w:rsidRPr="00C31401" w:rsidRDefault="00516065" w:rsidP="00117DFF">
      <w:pPr>
        <w:spacing w:after="0" w:line="240" w:lineRule="auto"/>
        <w:rPr>
          <w:rFonts w:eastAsia="Times New Roman"/>
          <w:kern w:val="0"/>
          <w:sz w:val="28"/>
          <w:szCs w:val="28"/>
          <w14:ligatures w14:val="none"/>
        </w:rPr>
      </w:pPr>
      <w:r w:rsidRPr="00C31401">
        <w:rPr>
          <w:rFonts w:eastAsia="Times New Roman"/>
          <w:kern w:val="0"/>
          <w:sz w:val="28"/>
          <w:szCs w:val="28"/>
          <w14:ligatures w14:val="none"/>
        </w:rPr>
        <w:t>-  Đầu tư dịch vụ CNTT bao gồm: Các phần mềm thương mại, Dịch vụ điện toán đám mây, Dịch vụ Giám sát ATTT, Dịch vụ vận hành CNTT, Dịch vụ bảo trì.</w:t>
      </w:r>
    </w:p>
    <w:p w14:paraId="06B57269" w14:textId="77777777" w:rsidR="00516065" w:rsidRPr="00C31401" w:rsidRDefault="00516065" w:rsidP="00117DFF">
      <w:pPr>
        <w:spacing w:after="0" w:line="240" w:lineRule="auto"/>
        <w:rPr>
          <w:rFonts w:eastAsia="Times New Roman"/>
          <w:kern w:val="0"/>
          <w:sz w:val="28"/>
          <w:szCs w:val="28"/>
          <w14:ligatures w14:val="none"/>
        </w:rPr>
      </w:pPr>
      <w:r w:rsidRPr="00C31401">
        <w:rPr>
          <w:rFonts w:eastAsia="Times New Roman"/>
          <w:kern w:val="0"/>
          <w:sz w:val="28"/>
          <w:szCs w:val="28"/>
          <w14:ligatures w14:val="none"/>
        </w:rPr>
        <w:t xml:space="preserve">4. Phạm vi triển khai: </w:t>
      </w:r>
    </w:p>
    <w:p w14:paraId="4E957ED8" w14:textId="2072830E" w:rsidR="006C390C" w:rsidRPr="00BA1428" w:rsidRDefault="00516065" w:rsidP="00117DFF">
      <w:pPr>
        <w:spacing w:after="0" w:line="240" w:lineRule="auto"/>
        <w:rPr>
          <w:rFonts w:eastAsia="Times New Roman"/>
          <w:kern w:val="0"/>
          <w:sz w:val="28"/>
          <w:szCs w:val="28"/>
          <w14:ligatures w14:val="none"/>
        </w:rPr>
      </w:pPr>
      <w:r w:rsidRPr="00C31401">
        <w:rPr>
          <w:rFonts w:eastAsia="Times New Roman"/>
          <w:kern w:val="0"/>
          <w:sz w:val="28"/>
          <w:szCs w:val="28"/>
          <w14:ligatures w14:val="none"/>
        </w:rPr>
        <w:t xml:space="preserve">Triển khai dịch vụ giao thông thông minh trên </w:t>
      </w:r>
      <w:r w:rsidR="00677812" w:rsidRPr="00C31401">
        <w:rPr>
          <w:rFonts w:eastAsia="Times New Roman"/>
          <w:color w:val="FF0000"/>
          <w:kern w:val="0"/>
          <w:sz w:val="28"/>
          <w:szCs w:val="28"/>
          <w14:ligatures w14:val="none"/>
        </w:rPr>
        <w:t>60</w:t>
      </w:r>
      <w:r w:rsidRPr="00C31401">
        <w:rPr>
          <w:rFonts w:eastAsia="Times New Roman"/>
          <w:kern w:val="0"/>
          <w:sz w:val="28"/>
          <w:szCs w:val="28"/>
          <w14:ligatures w14:val="none"/>
        </w:rPr>
        <w:t xml:space="preserve"> nút giao thông trên địa bàn TP. Hà Nội</w:t>
      </w:r>
    </w:p>
    <w:p w14:paraId="05351788" w14:textId="12761647" w:rsidR="006C390C" w:rsidRPr="00BA1428" w:rsidRDefault="006C390C" w:rsidP="00117DFF">
      <w:pPr>
        <w:spacing w:after="0" w:line="240" w:lineRule="auto"/>
        <w:rPr>
          <w:rFonts w:eastAsia="Times New Roman"/>
          <w:b/>
          <w:bCs/>
          <w:kern w:val="0"/>
          <w:sz w:val="28"/>
          <w:szCs w:val="28"/>
          <w14:ligatures w14:val="none"/>
        </w:rPr>
      </w:pPr>
    </w:p>
    <w:p w14:paraId="3B60433B" w14:textId="77777777" w:rsidR="006C390C" w:rsidRPr="00BA1428" w:rsidRDefault="006C390C" w:rsidP="00117DFF">
      <w:pPr>
        <w:jc w:val="center"/>
        <w:rPr>
          <w:rFonts w:eastAsia="Times New Roman"/>
          <w:b/>
          <w:bCs/>
          <w:kern w:val="0"/>
          <w:sz w:val="28"/>
          <w:szCs w:val="28"/>
          <w14:ligatures w14:val="none"/>
        </w:rPr>
      </w:pPr>
      <w:r w:rsidRPr="00BA1428">
        <w:rPr>
          <w:rFonts w:eastAsia="Times New Roman"/>
          <w:b/>
          <w:bCs/>
          <w:kern w:val="0"/>
          <w:sz w:val="28"/>
          <w:szCs w:val="28"/>
          <w14:ligatures w14:val="none"/>
        </w:rPr>
        <w:t>BẢNG TỔNG HỢP DỰ TOÁN CHO PHƯƠNG ÁN ĐẦU TƯ ỨNG DỤNG CNTT GIAI ĐOẠN 1</w:t>
      </w:r>
    </w:p>
    <w:tbl>
      <w:tblPr>
        <w:tblW w:w="9175" w:type="dxa"/>
        <w:tblLook w:val="04A0" w:firstRow="1" w:lastRow="0" w:firstColumn="1" w:lastColumn="0" w:noHBand="0" w:noVBand="1"/>
      </w:tblPr>
      <w:tblGrid>
        <w:gridCol w:w="670"/>
        <w:gridCol w:w="2475"/>
        <w:gridCol w:w="1980"/>
        <w:gridCol w:w="1890"/>
        <w:gridCol w:w="2160"/>
      </w:tblGrid>
      <w:tr w:rsidR="001E64DA" w:rsidRPr="00BA1428" w14:paraId="5F149ADE" w14:textId="77777777" w:rsidTr="001E64DA">
        <w:trPr>
          <w:trHeight w:val="312"/>
        </w:trPr>
        <w:tc>
          <w:tcPr>
            <w:tcW w:w="917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1E2BF" w14:textId="77777777" w:rsidR="001E64DA" w:rsidRPr="00BA1428" w:rsidRDefault="001E64DA" w:rsidP="001E64DA">
            <w:pPr>
              <w:spacing w:after="0" w:line="240" w:lineRule="auto"/>
              <w:jc w:val="right"/>
              <w:rPr>
                <w:rFonts w:eastAsia="Times New Roman"/>
                <w:i/>
                <w:iCs/>
                <w:kern w:val="0"/>
                <w:sz w:val="24"/>
                <w:szCs w:val="24"/>
                <w14:ligatures w14:val="none"/>
              </w:rPr>
            </w:pPr>
            <w:r w:rsidRPr="00BA1428">
              <w:rPr>
                <w:rFonts w:eastAsia="Times New Roman"/>
                <w:i/>
                <w:iCs/>
                <w:kern w:val="0"/>
                <w:sz w:val="24"/>
                <w:szCs w:val="24"/>
                <w14:ligatures w14:val="none"/>
              </w:rPr>
              <w:t>(Đơn vị tính: Đồng)</w:t>
            </w:r>
          </w:p>
        </w:tc>
      </w:tr>
      <w:tr w:rsidR="001E64DA" w:rsidRPr="00BA1428" w14:paraId="6BDB18A9" w14:textId="77777777" w:rsidTr="001E64DA">
        <w:trPr>
          <w:trHeight w:val="312"/>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4861C8D" w14:textId="77777777" w:rsidR="001E64DA" w:rsidRPr="00BA1428" w:rsidRDefault="001E64DA" w:rsidP="001E64DA">
            <w:pPr>
              <w:spacing w:after="0" w:line="240" w:lineRule="auto"/>
              <w:jc w:val="center"/>
              <w:rPr>
                <w:rFonts w:eastAsia="Times New Roman"/>
                <w:b/>
                <w:bCs/>
                <w:kern w:val="0"/>
                <w:sz w:val="24"/>
                <w:szCs w:val="24"/>
                <w14:ligatures w14:val="none"/>
              </w:rPr>
            </w:pPr>
            <w:r w:rsidRPr="00BA1428">
              <w:rPr>
                <w:rFonts w:eastAsia="Times New Roman"/>
                <w:b/>
                <w:bCs/>
                <w:kern w:val="0"/>
                <w:sz w:val="24"/>
                <w:szCs w:val="24"/>
                <w14:ligatures w14:val="none"/>
              </w:rPr>
              <w:t>STT</w:t>
            </w:r>
          </w:p>
        </w:tc>
        <w:tc>
          <w:tcPr>
            <w:tcW w:w="2475" w:type="dxa"/>
            <w:tcBorders>
              <w:top w:val="nil"/>
              <w:left w:val="nil"/>
              <w:bottom w:val="single" w:sz="4" w:space="0" w:color="auto"/>
              <w:right w:val="single" w:sz="4" w:space="0" w:color="auto"/>
            </w:tcBorders>
            <w:shd w:val="clear" w:color="auto" w:fill="auto"/>
            <w:noWrap/>
            <w:vAlign w:val="center"/>
            <w:hideMark/>
          </w:tcPr>
          <w:p w14:paraId="18022843" w14:textId="77777777" w:rsidR="001E64DA" w:rsidRPr="00BA1428" w:rsidRDefault="001E64DA" w:rsidP="001E64DA">
            <w:pPr>
              <w:spacing w:after="0" w:line="240" w:lineRule="auto"/>
              <w:jc w:val="center"/>
              <w:rPr>
                <w:rFonts w:eastAsia="Times New Roman"/>
                <w:b/>
                <w:bCs/>
                <w:kern w:val="0"/>
                <w:sz w:val="24"/>
                <w:szCs w:val="24"/>
                <w14:ligatures w14:val="none"/>
              </w:rPr>
            </w:pPr>
            <w:r w:rsidRPr="00BA1428">
              <w:rPr>
                <w:rFonts w:eastAsia="Times New Roman"/>
                <w:b/>
                <w:bCs/>
                <w:kern w:val="0"/>
                <w:sz w:val="24"/>
                <w:szCs w:val="24"/>
                <w14:ligatures w14:val="none"/>
              </w:rPr>
              <w:t>Khoản Mục Chi phí</w:t>
            </w:r>
          </w:p>
        </w:tc>
        <w:tc>
          <w:tcPr>
            <w:tcW w:w="1980" w:type="dxa"/>
            <w:tcBorders>
              <w:top w:val="nil"/>
              <w:left w:val="nil"/>
              <w:bottom w:val="single" w:sz="4" w:space="0" w:color="auto"/>
              <w:right w:val="single" w:sz="4" w:space="0" w:color="auto"/>
            </w:tcBorders>
            <w:shd w:val="clear" w:color="auto" w:fill="auto"/>
            <w:vAlign w:val="center"/>
            <w:hideMark/>
          </w:tcPr>
          <w:p w14:paraId="25CF606B" w14:textId="77777777" w:rsidR="001E64DA" w:rsidRPr="00BA1428" w:rsidRDefault="001E64DA" w:rsidP="001E64DA">
            <w:pPr>
              <w:spacing w:after="0" w:line="240" w:lineRule="auto"/>
              <w:jc w:val="center"/>
              <w:rPr>
                <w:rFonts w:eastAsia="Times New Roman"/>
                <w:b/>
                <w:bCs/>
                <w:kern w:val="0"/>
                <w:sz w:val="24"/>
                <w:szCs w:val="24"/>
                <w14:ligatures w14:val="none"/>
              </w:rPr>
            </w:pPr>
            <w:r w:rsidRPr="00BA1428">
              <w:rPr>
                <w:rFonts w:eastAsia="Times New Roman"/>
                <w:b/>
                <w:bCs/>
                <w:kern w:val="0"/>
                <w:sz w:val="24"/>
                <w:szCs w:val="24"/>
                <w14:ligatures w14:val="none"/>
              </w:rPr>
              <w:t xml:space="preserve"> Thành tiền chưa có thuế </w:t>
            </w:r>
          </w:p>
        </w:tc>
        <w:tc>
          <w:tcPr>
            <w:tcW w:w="1890" w:type="dxa"/>
            <w:tcBorders>
              <w:top w:val="nil"/>
              <w:left w:val="nil"/>
              <w:bottom w:val="single" w:sz="4" w:space="0" w:color="auto"/>
              <w:right w:val="single" w:sz="4" w:space="0" w:color="auto"/>
            </w:tcBorders>
            <w:shd w:val="clear" w:color="auto" w:fill="auto"/>
            <w:vAlign w:val="center"/>
            <w:hideMark/>
          </w:tcPr>
          <w:p w14:paraId="1FB2A6B0" w14:textId="77777777" w:rsidR="001E64DA" w:rsidRPr="00BA1428" w:rsidRDefault="001E64DA" w:rsidP="001E64DA">
            <w:pPr>
              <w:spacing w:after="0" w:line="240" w:lineRule="auto"/>
              <w:jc w:val="center"/>
              <w:rPr>
                <w:rFonts w:eastAsia="Times New Roman"/>
                <w:b/>
                <w:bCs/>
                <w:kern w:val="0"/>
                <w:sz w:val="24"/>
                <w:szCs w:val="24"/>
                <w14:ligatures w14:val="none"/>
              </w:rPr>
            </w:pPr>
            <w:r w:rsidRPr="00BA1428">
              <w:rPr>
                <w:rFonts w:eastAsia="Times New Roman"/>
                <w:b/>
                <w:bCs/>
                <w:kern w:val="0"/>
                <w:sz w:val="24"/>
                <w:szCs w:val="24"/>
                <w14:ligatures w14:val="none"/>
              </w:rPr>
              <w:t xml:space="preserve"> Thuế giá trị gia tăng </w:t>
            </w:r>
          </w:p>
        </w:tc>
        <w:tc>
          <w:tcPr>
            <w:tcW w:w="2160" w:type="dxa"/>
            <w:tcBorders>
              <w:top w:val="nil"/>
              <w:left w:val="nil"/>
              <w:bottom w:val="single" w:sz="4" w:space="0" w:color="auto"/>
              <w:right w:val="single" w:sz="4" w:space="0" w:color="auto"/>
            </w:tcBorders>
            <w:shd w:val="clear" w:color="auto" w:fill="auto"/>
            <w:vAlign w:val="center"/>
            <w:hideMark/>
          </w:tcPr>
          <w:p w14:paraId="23B18229" w14:textId="77777777" w:rsidR="001E64DA" w:rsidRPr="00BA1428" w:rsidRDefault="001E64DA" w:rsidP="001E64DA">
            <w:pPr>
              <w:spacing w:after="0" w:line="240" w:lineRule="auto"/>
              <w:jc w:val="center"/>
              <w:rPr>
                <w:rFonts w:eastAsia="Times New Roman"/>
                <w:b/>
                <w:bCs/>
                <w:kern w:val="0"/>
                <w:sz w:val="24"/>
                <w:szCs w:val="24"/>
                <w14:ligatures w14:val="none"/>
              </w:rPr>
            </w:pPr>
            <w:r w:rsidRPr="00BA1428">
              <w:rPr>
                <w:rFonts w:eastAsia="Times New Roman"/>
                <w:b/>
                <w:bCs/>
                <w:kern w:val="0"/>
                <w:sz w:val="24"/>
                <w:szCs w:val="24"/>
                <w14:ligatures w14:val="none"/>
              </w:rPr>
              <w:t xml:space="preserve"> Thành tiền đã có thuế </w:t>
            </w:r>
          </w:p>
        </w:tc>
      </w:tr>
      <w:tr w:rsidR="001E64DA" w:rsidRPr="00BA1428" w14:paraId="64B8A667" w14:textId="77777777" w:rsidTr="001E64DA">
        <w:trPr>
          <w:trHeight w:val="312"/>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F4E0D52" w14:textId="77777777" w:rsidR="001E64DA" w:rsidRPr="00BA1428" w:rsidRDefault="001E64DA" w:rsidP="001E64DA">
            <w:pPr>
              <w:spacing w:after="0" w:line="240" w:lineRule="auto"/>
              <w:jc w:val="center"/>
              <w:rPr>
                <w:rFonts w:eastAsia="Times New Roman"/>
                <w:kern w:val="0"/>
                <w:sz w:val="24"/>
                <w:szCs w:val="24"/>
                <w14:ligatures w14:val="none"/>
              </w:rPr>
            </w:pPr>
            <w:r w:rsidRPr="00BA1428">
              <w:rPr>
                <w:rFonts w:eastAsia="Times New Roman"/>
                <w:kern w:val="0"/>
                <w:sz w:val="24"/>
                <w:szCs w:val="24"/>
                <w14:ligatures w14:val="none"/>
              </w:rPr>
              <w:t>I</w:t>
            </w:r>
          </w:p>
        </w:tc>
        <w:tc>
          <w:tcPr>
            <w:tcW w:w="2475" w:type="dxa"/>
            <w:tcBorders>
              <w:top w:val="nil"/>
              <w:left w:val="nil"/>
              <w:bottom w:val="single" w:sz="4" w:space="0" w:color="auto"/>
              <w:right w:val="single" w:sz="4" w:space="0" w:color="auto"/>
            </w:tcBorders>
            <w:shd w:val="clear" w:color="auto" w:fill="auto"/>
            <w:noWrap/>
            <w:vAlign w:val="center"/>
            <w:hideMark/>
          </w:tcPr>
          <w:p w14:paraId="0061DB6F" w14:textId="77777777" w:rsidR="001E64DA" w:rsidRPr="00BA1428" w:rsidRDefault="001E64DA" w:rsidP="001E64DA">
            <w:pPr>
              <w:spacing w:after="0" w:line="240" w:lineRule="auto"/>
              <w:rPr>
                <w:rFonts w:eastAsia="Times New Roman"/>
                <w:kern w:val="0"/>
                <w:sz w:val="24"/>
                <w:szCs w:val="24"/>
                <w14:ligatures w14:val="none"/>
              </w:rPr>
            </w:pPr>
            <w:r w:rsidRPr="00BA1428">
              <w:rPr>
                <w:rFonts w:eastAsia="Times New Roman"/>
                <w:kern w:val="0"/>
                <w:sz w:val="24"/>
                <w:szCs w:val="24"/>
                <w14:ligatures w14:val="none"/>
              </w:rPr>
              <w:t>Chi phí đầu tư</w:t>
            </w:r>
          </w:p>
        </w:tc>
        <w:tc>
          <w:tcPr>
            <w:tcW w:w="1980" w:type="dxa"/>
            <w:tcBorders>
              <w:top w:val="nil"/>
              <w:left w:val="nil"/>
              <w:bottom w:val="single" w:sz="4" w:space="0" w:color="auto"/>
              <w:right w:val="single" w:sz="4" w:space="0" w:color="auto"/>
            </w:tcBorders>
            <w:shd w:val="clear" w:color="auto" w:fill="auto"/>
            <w:noWrap/>
            <w:vAlign w:val="center"/>
            <w:hideMark/>
          </w:tcPr>
          <w:p w14:paraId="452BE03B" w14:textId="77777777" w:rsidR="001E64DA" w:rsidRPr="00BA1428" w:rsidRDefault="001E64DA" w:rsidP="001E64DA">
            <w:pPr>
              <w:spacing w:after="0" w:line="240" w:lineRule="auto"/>
              <w:jc w:val="right"/>
              <w:rPr>
                <w:rFonts w:eastAsia="Times New Roman"/>
                <w:kern w:val="0"/>
                <w:sz w:val="24"/>
                <w:szCs w:val="24"/>
                <w14:ligatures w14:val="none"/>
              </w:rPr>
            </w:pPr>
            <w:r w:rsidRPr="00BA1428">
              <w:rPr>
                <w:rFonts w:eastAsia="Times New Roman"/>
                <w:kern w:val="0"/>
                <w:sz w:val="24"/>
                <w:szCs w:val="24"/>
                <w14:ligatures w14:val="none"/>
              </w:rPr>
              <w:t>124,788,441,035</w:t>
            </w:r>
          </w:p>
        </w:tc>
        <w:tc>
          <w:tcPr>
            <w:tcW w:w="1890" w:type="dxa"/>
            <w:tcBorders>
              <w:top w:val="nil"/>
              <w:left w:val="nil"/>
              <w:bottom w:val="single" w:sz="4" w:space="0" w:color="auto"/>
              <w:right w:val="single" w:sz="4" w:space="0" w:color="auto"/>
            </w:tcBorders>
            <w:shd w:val="clear" w:color="auto" w:fill="auto"/>
            <w:noWrap/>
            <w:vAlign w:val="center"/>
            <w:hideMark/>
          </w:tcPr>
          <w:p w14:paraId="3F460609" w14:textId="77777777" w:rsidR="001E64DA" w:rsidRPr="00BA1428" w:rsidRDefault="001E64DA" w:rsidP="001E64DA">
            <w:pPr>
              <w:spacing w:after="0" w:line="240" w:lineRule="auto"/>
              <w:jc w:val="right"/>
              <w:rPr>
                <w:rFonts w:eastAsia="Times New Roman"/>
                <w:kern w:val="0"/>
                <w:sz w:val="24"/>
                <w:szCs w:val="24"/>
                <w14:ligatures w14:val="none"/>
              </w:rPr>
            </w:pPr>
            <w:r w:rsidRPr="00BA1428">
              <w:rPr>
                <w:rFonts w:eastAsia="Times New Roman"/>
                <w:kern w:val="0"/>
                <w:sz w:val="24"/>
                <w:szCs w:val="24"/>
                <w14:ligatures w14:val="none"/>
              </w:rPr>
              <w:t>12,478,844,104</w:t>
            </w:r>
          </w:p>
        </w:tc>
        <w:tc>
          <w:tcPr>
            <w:tcW w:w="2160" w:type="dxa"/>
            <w:tcBorders>
              <w:top w:val="nil"/>
              <w:left w:val="nil"/>
              <w:bottom w:val="single" w:sz="4" w:space="0" w:color="auto"/>
              <w:right w:val="single" w:sz="4" w:space="0" w:color="auto"/>
            </w:tcBorders>
            <w:shd w:val="clear" w:color="auto" w:fill="auto"/>
            <w:noWrap/>
            <w:vAlign w:val="center"/>
            <w:hideMark/>
          </w:tcPr>
          <w:p w14:paraId="7C625DE2" w14:textId="77777777" w:rsidR="001E64DA" w:rsidRPr="00BA1428" w:rsidRDefault="001E64DA" w:rsidP="001E64DA">
            <w:pPr>
              <w:spacing w:after="0" w:line="240" w:lineRule="auto"/>
              <w:jc w:val="right"/>
              <w:rPr>
                <w:rFonts w:eastAsia="Times New Roman"/>
                <w:kern w:val="0"/>
                <w:sz w:val="24"/>
                <w:szCs w:val="24"/>
                <w14:ligatures w14:val="none"/>
              </w:rPr>
            </w:pPr>
            <w:r w:rsidRPr="00BA1428">
              <w:rPr>
                <w:rFonts w:eastAsia="Times New Roman"/>
                <w:kern w:val="0"/>
                <w:sz w:val="24"/>
                <w:szCs w:val="24"/>
                <w14:ligatures w14:val="none"/>
              </w:rPr>
              <w:t>137,267,285,139</w:t>
            </w:r>
          </w:p>
        </w:tc>
      </w:tr>
      <w:tr w:rsidR="001E64DA" w:rsidRPr="00BA1428" w14:paraId="0F0469CF" w14:textId="77777777" w:rsidTr="001E64DA">
        <w:trPr>
          <w:trHeight w:val="312"/>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AD4AEA3" w14:textId="77777777" w:rsidR="001E64DA" w:rsidRPr="00BA1428" w:rsidRDefault="001E64DA" w:rsidP="001E64DA">
            <w:pPr>
              <w:spacing w:after="0" w:line="240" w:lineRule="auto"/>
              <w:jc w:val="center"/>
              <w:rPr>
                <w:rFonts w:eastAsia="Times New Roman"/>
                <w:kern w:val="0"/>
                <w:sz w:val="24"/>
                <w:szCs w:val="24"/>
                <w14:ligatures w14:val="none"/>
              </w:rPr>
            </w:pPr>
            <w:r w:rsidRPr="00BA1428">
              <w:rPr>
                <w:rFonts w:eastAsia="Times New Roman"/>
                <w:kern w:val="0"/>
                <w:sz w:val="24"/>
                <w:szCs w:val="24"/>
                <w14:ligatures w14:val="none"/>
              </w:rPr>
              <w:t>II</w:t>
            </w:r>
          </w:p>
        </w:tc>
        <w:tc>
          <w:tcPr>
            <w:tcW w:w="2475" w:type="dxa"/>
            <w:tcBorders>
              <w:top w:val="nil"/>
              <w:left w:val="nil"/>
              <w:bottom w:val="single" w:sz="4" w:space="0" w:color="auto"/>
              <w:right w:val="single" w:sz="4" w:space="0" w:color="auto"/>
            </w:tcBorders>
            <w:shd w:val="clear" w:color="auto" w:fill="auto"/>
            <w:noWrap/>
            <w:vAlign w:val="center"/>
            <w:hideMark/>
          </w:tcPr>
          <w:p w14:paraId="6C3C684C" w14:textId="77777777" w:rsidR="001E64DA" w:rsidRPr="00BA1428" w:rsidRDefault="001E64DA" w:rsidP="001E64DA">
            <w:pPr>
              <w:spacing w:after="0" w:line="240" w:lineRule="auto"/>
              <w:rPr>
                <w:rFonts w:eastAsia="Times New Roman"/>
                <w:kern w:val="0"/>
                <w:sz w:val="24"/>
                <w:szCs w:val="24"/>
                <w14:ligatures w14:val="none"/>
              </w:rPr>
            </w:pPr>
            <w:r w:rsidRPr="00BA1428">
              <w:rPr>
                <w:rFonts w:eastAsia="Times New Roman"/>
                <w:kern w:val="0"/>
                <w:sz w:val="24"/>
                <w:szCs w:val="24"/>
                <w14:ligatures w14:val="none"/>
              </w:rPr>
              <w:t>Chi phí thuê dịch vụ</w:t>
            </w:r>
          </w:p>
        </w:tc>
        <w:tc>
          <w:tcPr>
            <w:tcW w:w="1980" w:type="dxa"/>
            <w:tcBorders>
              <w:top w:val="nil"/>
              <w:left w:val="nil"/>
              <w:bottom w:val="single" w:sz="4" w:space="0" w:color="auto"/>
              <w:right w:val="single" w:sz="4" w:space="0" w:color="auto"/>
            </w:tcBorders>
            <w:shd w:val="clear" w:color="auto" w:fill="auto"/>
            <w:noWrap/>
            <w:vAlign w:val="center"/>
            <w:hideMark/>
          </w:tcPr>
          <w:p w14:paraId="647A1794" w14:textId="77777777" w:rsidR="001E64DA" w:rsidRPr="00BA1428" w:rsidRDefault="001E64DA" w:rsidP="001E64DA">
            <w:pPr>
              <w:spacing w:after="0" w:line="240" w:lineRule="auto"/>
              <w:jc w:val="right"/>
              <w:rPr>
                <w:rFonts w:eastAsia="Times New Roman"/>
                <w:kern w:val="0"/>
                <w:sz w:val="24"/>
                <w:szCs w:val="24"/>
                <w14:ligatures w14:val="none"/>
              </w:rPr>
            </w:pPr>
            <w:r w:rsidRPr="00BA1428">
              <w:rPr>
                <w:rFonts w:eastAsia="Times New Roman"/>
                <w:kern w:val="0"/>
                <w:sz w:val="24"/>
                <w:szCs w:val="24"/>
                <w14:ligatures w14:val="none"/>
              </w:rPr>
              <w:t>236,524,358,474</w:t>
            </w:r>
          </w:p>
        </w:tc>
        <w:tc>
          <w:tcPr>
            <w:tcW w:w="1890" w:type="dxa"/>
            <w:tcBorders>
              <w:top w:val="nil"/>
              <w:left w:val="nil"/>
              <w:bottom w:val="single" w:sz="4" w:space="0" w:color="auto"/>
              <w:right w:val="single" w:sz="4" w:space="0" w:color="auto"/>
            </w:tcBorders>
            <w:shd w:val="clear" w:color="auto" w:fill="auto"/>
            <w:noWrap/>
            <w:vAlign w:val="center"/>
            <w:hideMark/>
          </w:tcPr>
          <w:p w14:paraId="3AE77F3A" w14:textId="77777777" w:rsidR="001E64DA" w:rsidRPr="00BA1428" w:rsidRDefault="001E64DA" w:rsidP="001E64DA">
            <w:pPr>
              <w:spacing w:after="0" w:line="240" w:lineRule="auto"/>
              <w:jc w:val="right"/>
              <w:rPr>
                <w:rFonts w:eastAsia="Times New Roman"/>
                <w:kern w:val="0"/>
                <w:sz w:val="24"/>
                <w:szCs w:val="24"/>
                <w14:ligatures w14:val="none"/>
              </w:rPr>
            </w:pPr>
            <w:r w:rsidRPr="00BA1428">
              <w:rPr>
                <w:rFonts w:eastAsia="Times New Roman"/>
                <w:kern w:val="0"/>
                <w:sz w:val="24"/>
                <w:szCs w:val="24"/>
                <w14:ligatures w14:val="none"/>
              </w:rPr>
              <w:t>17,514,584,981</w:t>
            </w:r>
          </w:p>
        </w:tc>
        <w:tc>
          <w:tcPr>
            <w:tcW w:w="2160" w:type="dxa"/>
            <w:tcBorders>
              <w:top w:val="nil"/>
              <w:left w:val="nil"/>
              <w:bottom w:val="single" w:sz="4" w:space="0" w:color="auto"/>
              <w:right w:val="single" w:sz="4" w:space="0" w:color="auto"/>
            </w:tcBorders>
            <w:shd w:val="clear" w:color="auto" w:fill="auto"/>
            <w:noWrap/>
            <w:vAlign w:val="center"/>
            <w:hideMark/>
          </w:tcPr>
          <w:p w14:paraId="5E08B494" w14:textId="77777777" w:rsidR="001E64DA" w:rsidRPr="00BA1428" w:rsidRDefault="001E64DA" w:rsidP="001E64DA">
            <w:pPr>
              <w:spacing w:after="0" w:line="240" w:lineRule="auto"/>
              <w:jc w:val="right"/>
              <w:rPr>
                <w:rFonts w:eastAsia="Times New Roman"/>
                <w:kern w:val="0"/>
                <w:sz w:val="24"/>
                <w:szCs w:val="24"/>
                <w14:ligatures w14:val="none"/>
              </w:rPr>
            </w:pPr>
            <w:r w:rsidRPr="00BA1428">
              <w:rPr>
                <w:rFonts w:eastAsia="Times New Roman"/>
                <w:kern w:val="0"/>
                <w:sz w:val="24"/>
                <w:szCs w:val="24"/>
                <w14:ligatures w14:val="none"/>
              </w:rPr>
              <w:t>254,038,943,454</w:t>
            </w:r>
          </w:p>
        </w:tc>
      </w:tr>
      <w:tr w:rsidR="001E64DA" w:rsidRPr="00BA1428" w14:paraId="1C4476AE" w14:textId="77777777" w:rsidTr="001E64DA">
        <w:trPr>
          <w:trHeight w:val="312"/>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75BEE16" w14:textId="77777777" w:rsidR="001E64DA" w:rsidRPr="00BA1428" w:rsidRDefault="001E64DA" w:rsidP="001E64DA">
            <w:pPr>
              <w:spacing w:after="0" w:line="240" w:lineRule="auto"/>
              <w:jc w:val="center"/>
              <w:rPr>
                <w:rFonts w:eastAsia="Times New Roman"/>
                <w:kern w:val="0"/>
                <w:sz w:val="24"/>
                <w:szCs w:val="24"/>
                <w14:ligatures w14:val="none"/>
              </w:rPr>
            </w:pPr>
            <w:r w:rsidRPr="00BA1428">
              <w:rPr>
                <w:rFonts w:eastAsia="Times New Roman"/>
                <w:kern w:val="0"/>
                <w:sz w:val="24"/>
                <w:szCs w:val="24"/>
                <w14:ligatures w14:val="none"/>
              </w:rPr>
              <w:t>III</w:t>
            </w:r>
          </w:p>
        </w:tc>
        <w:tc>
          <w:tcPr>
            <w:tcW w:w="2475" w:type="dxa"/>
            <w:tcBorders>
              <w:top w:val="nil"/>
              <w:left w:val="nil"/>
              <w:bottom w:val="single" w:sz="4" w:space="0" w:color="auto"/>
              <w:right w:val="single" w:sz="4" w:space="0" w:color="auto"/>
            </w:tcBorders>
            <w:shd w:val="clear" w:color="auto" w:fill="auto"/>
            <w:noWrap/>
            <w:vAlign w:val="center"/>
            <w:hideMark/>
          </w:tcPr>
          <w:p w14:paraId="5CC98B32" w14:textId="77777777" w:rsidR="001E64DA" w:rsidRPr="00BA1428" w:rsidRDefault="001E64DA" w:rsidP="001E64DA">
            <w:pPr>
              <w:spacing w:after="0" w:line="240" w:lineRule="auto"/>
              <w:rPr>
                <w:rFonts w:eastAsia="Times New Roman"/>
                <w:kern w:val="0"/>
                <w:sz w:val="24"/>
                <w:szCs w:val="24"/>
                <w14:ligatures w14:val="none"/>
              </w:rPr>
            </w:pPr>
            <w:r w:rsidRPr="00BA1428">
              <w:rPr>
                <w:rFonts w:eastAsia="Times New Roman"/>
                <w:kern w:val="0"/>
                <w:sz w:val="24"/>
                <w:szCs w:val="24"/>
                <w14:ligatures w14:val="none"/>
              </w:rPr>
              <w:t>Chi phí quản lý</w:t>
            </w:r>
          </w:p>
        </w:tc>
        <w:tc>
          <w:tcPr>
            <w:tcW w:w="1980" w:type="dxa"/>
            <w:tcBorders>
              <w:top w:val="nil"/>
              <w:left w:val="nil"/>
              <w:bottom w:val="single" w:sz="4" w:space="0" w:color="auto"/>
              <w:right w:val="single" w:sz="4" w:space="0" w:color="auto"/>
            </w:tcBorders>
            <w:shd w:val="clear" w:color="auto" w:fill="auto"/>
            <w:noWrap/>
            <w:vAlign w:val="center"/>
            <w:hideMark/>
          </w:tcPr>
          <w:p w14:paraId="3AEDE8C3" w14:textId="77777777" w:rsidR="001E64DA" w:rsidRPr="00BA1428" w:rsidRDefault="001E64DA" w:rsidP="001E64DA">
            <w:pPr>
              <w:spacing w:after="0" w:line="240" w:lineRule="auto"/>
              <w:jc w:val="right"/>
              <w:rPr>
                <w:rFonts w:eastAsia="Times New Roman"/>
                <w:kern w:val="0"/>
                <w:sz w:val="24"/>
                <w:szCs w:val="24"/>
                <w14:ligatures w14:val="none"/>
              </w:rPr>
            </w:pPr>
            <w:r w:rsidRPr="00BA1428">
              <w:rPr>
                <w:rFonts w:eastAsia="Times New Roman"/>
                <w:kern w:val="0"/>
                <w:sz w:val="24"/>
                <w:szCs w:val="24"/>
                <w14:ligatures w14:val="none"/>
              </w:rPr>
              <w:t>1,075,645,239</w:t>
            </w:r>
          </w:p>
        </w:tc>
        <w:tc>
          <w:tcPr>
            <w:tcW w:w="1890" w:type="dxa"/>
            <w:tcBorders>
              <w:top w:val="nil"/>
              <w:left w:val="nil"/>
              <w:bottom w:val="single" w:sz="4" w:space="0" w:color="auto"/>
              <w:right w:val="single" w:sz="4" w:space="0" w:color="auto"/>
            </w:tcBorders>
            <w:shd w:val="clear" w:color="auto" w:fill="auto"/>
            <w:noWrap/>
            <w:vAlign w:val="center"/>
            <w:hideMark/>
          </w:tcPr>
          <w:p w14:paraId="54075462" w14:textId="77777777" w:rsidR="001E64DA" w:rsidRPr="00BA1428" w:rsidRDefault="001E64DA" w:rsidP="001E64DA">
            <w:pPr>
              <w:spacing w:after="0" w:line="240" w:lineRule="auto"/>
              <w:jc w:val="right"/>
              <w:rPr>
                <w:rFonts w:eastAsia="Times New Roman"/>
                <w:kern w:val="0"/>
                <w:sz w:val="24"/>
                <w:szCs w:val="24"/>
                <w14:ligatures w14:val="none"/>
              </w:rPr>
            </w:pPr>
            <w:r w:rsidRPr="00BA1428">
              <w:rPr>
                <w:rFonts w:eastAsia="Times New Roman"/>
                <w:kern w:val="0"/>
                <w:sz w:val="24"/>
                <w:szCs w:val="24"/>
                <w14:ligatures w14:val="none"/>
              </w:rPr>
              <w:t>0</w:t>
            </w:r>
          </w:p>
        </w:tc>
        <w:tc>
          <w:tcPr>
            <w:tcW w:w="2160" w:type="dxa"/>
            <w:tcBorders>
              <w:top w:val="nil"/>
              <w:left w:val="nil"/>
              <w:bottom w:val="single" w:sz="4" w:space="0" w:color="auto"/>
              <w:right w:val="single" w:sz="4" w:space="0" w:color="auto"/>
            </w:tcBorders>
            <w:shd w:val="clear" w:color="auto" w:fill="auto"/>
            <w:noWrap/>
            <w:vAlign w:val="center"/>
            <w:hideMark/>
          </w:tcPr>
          <w:p w14:paraId="383D21BF" w14:textId="77777777" w:rsidR="001E64DA" w:rsidRPr="00BA1428" w:rsidRDefault="001E64DA" w:rsidP="001E64DA">
            <w:pPr>
              <w:spacing w:after="0" w:line="240" w:lineRule="auto"/>
              <w:jc w:val="right"/>
              <w:rPr>
                <w:rFonts w:eastAsia="Times New Roman"/>
                <w:kern w:val="0"/>
                <w:sz w:val="24"/>
                <w:szCs w:val="24"/>
                <w14:ligatures w14:val="none"/>
              </w:rPr>
            </w:pPr>
            <w:r w:rsidRPr="00BA1428">
              <w:rPr>
                <w:rFonts w:eastAsia="Times New Roman"/>
                <w:kern w:val="0"/>
                <w:sz w:val="24"/>
                <w:szCs w:val="24"/>
                <w14:ligatures w14:val="none"/>
              </w:rPr>
              <w:t>1,075,645,239</w:t>
            </w:r>
          </w:p>
        </w:tc>
      </w:tr>
      <w:tr w:rsidR="001E64DA" w:rsidRPr="00BA1428" w14:paraId="71BD089D" w14:textId="77777777" w:rsidTr="001E64DA">
        <w:trPr>
          <w:trHeight w:val="312"/>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9899FF8" w14:textId="77777777" w:rsidR="001E64DA" w:rsidRPr="00BA1428" w:rsidRDefault="001E64DA" w:rsidP="001E64DA">
            <w:pPr>
              <w:spacing w:after="0" w:line="240" w:lineRule="auto"/>
              <w:jc w:val="center"/>
              <w:rPr>
                <w:rFonts w:eastAsia="Times New Roman"/>
                <w:kern w:val="0"/>
                <w:sz w:val="24"/>
                <w:szCs w:val="24"/>
                <w14:ligatures w14:val="none"/>
              </w:rPr>
            </w:pPr>
            <w:r w:rsidRPr="00BA1428">
              <w:rPr>
                <w:rFonts w:eastAsia="Times New Roman"/>
                <w:kern w:val="0"/>
                <w:sz w:val="24"/>
                <w:szCs w:val="24"/>
                <w14:ligatures w14:val="none"/>
              </w:rPr>
              <w:t>IV</w:t>
            </w:r>
          </w:p>
        </w:tc>
        <w:tc>
          <w:tcPr>
            <w:tcW w:w="2475" w:type="dxa"/>
            <w:tcBorders>
              <w:top w:val="nil"/>
              <w:left w:val="nil"/>
              <w:bottom w:val="single" w:sz="4" w:space="0" w:color="auto"/>
              <w:right w:val="single" w:sz="4" w:space="0" w:color="auto"/>
            </w:tcBorders>
            <w:shd w:val="clear" w:color="auto" w:fill="auto"/>
            <w:noWrap/>
            <w:vAlign w:val="center"/>
            <w:hideMark/>
          </w:tcPr>
          <w:p w14:paraId="7FCAADC1" w14:textId="77777777" w:rsidR="001E64DA" w:rsidRPr="00BA1428" w:rsidRDefault="001E64DA" w:rsidP="001E64DA">
            <w:pPr>
              <w:spacing w:after="0" w:line="240" w:lineRule="auto"/>
              <w:rPr>
                <w:rFonts w:eastAsia="Times New Roman"/>
                <w:kern w:val="0"/>
                <w:sz w:val="24"/>
                <w:szCs w:val="24"/>
                <w14:ligatures w14:val="none"/>
              </w:rPr>
            </w:pPr>
            <w:r w:rsidRPr="00BA1428">
              <w:rPr>
                <w:rFonts w:eastAsia="Times New Roman"/>
                <w:kern w:val="0"/>
                <w:sz w:val="24"/>
                <w:szCs w:val="24"/>
                <w14:ligatures w14:val="none"/>
              </w:rPr>
              <w:t>Chi phí tư vấn</w:t>
            </w:r>
          </w:p>
        </w:tc>
        <w:tc>
          <w:tcPr>
            <w:tcW w:w="1980" w:type="dxa"/>
            <w:tcBorders>
              <w:top w:val="nil"/>
              <w:left w:val="nil"/>
              <w:bottom w:val="single" w:sz="4" w:space="0" w:color="auto"/>
              <w:right w:val="single" w:sz="4" w:space="0" w:color="auto"/>
            </w:tcBorders>
            <w:shd w:val="clear" w:color="auto" w:fill="auto"/>
            <w:noWrap/>
            <w:vAlign w:val="center"/>
            <w:hideMark/>
          </w:tcPr>
          <w:p w14:paraId="1D78BBF4" w14:textId="77777777" w:rsidR="001E64DA" w:rsidRPr="00BA1428" w:rsidRDefault="001E64DA" w:rsidP="001E64DA">
            <w:pPr>
              <w:spacing w:after="0" w:line="240" w:lineRule="auto"/>
              <w:jc w:val="right"/>
              <w:rPr>
                <w:rFonts w:eastAsia="Times New Roman"/>
                <w:kern w:val="0"/>
                <w:sz w:val="24"/>
                <w:szCs w:val="24"/>
                <w14:ligatures w14:val="none"/>
              </w:rPr>
            </w:pPr>
            <w:r w:rsidRPr="00BA1428">
              <w:rPr>
                <w:rFonts w:eastAsia="Times New Roman"/>
                <w:kern w:val="0"/>
                <w:sz w:val="24"/>
                <w:szCs w:val="24"/>
                <w14:ligatures w14:val="none"/>
              </w:rPr>
              <w:t>994,292,711</w:t>
            </w:r>
          </w:p>
        </w:tc>
        <w:tc>
          <w:tcPr>
            <w:tcW w:w="1890" w:type="dxa"/>
            <w:tcBorders>
              <w:top w:val="nil"/>
              <w:left w:val="nil"/>
              <w:bottom w:val="single" w:sz="4" w:space="0" w:color="auto"/>
              <w:right w:val="single" w:sz="4" w:space="0" w:color="auto"/>
            </w:tcBorders>
            <w:shd w:val="clear" w:color="auto" w:fill="auto"/>
            <w:noWrap/>
            <w:vAlign w:val="center"/>
            <w:hideMark/>
          </w:tcPr>
          <w:p w14:paraId="3BCF366A" w14:textId="77777777" w:rsidR="001E64DA" w:rsidRPr="00BA1428" w:rsidRDefault="001E64DA" w:rsidP="001E64DA">
            <w:pPr>
              <w:spacing w:after="0" w:line="240" w:lineRule="auto"/>
              <w:jc w:val="right"/>
              <w:rPr>
                <w:rFonts w:eastAsia="Times New Roman"/>
                <w:kern w:val="0"/>
                <w:sz w:val="24"/>
                <w:szCs w:val="24"/>
                <w14:ligatures w14:val="none"/>
              </w:rPr>
            </w:pPr>
            <w:r w:rsidRPr="00BA1428">
              <w:rPr>
                <w:rFonts w:eastAsia="Times New Roman"/>
                <w:kern w:val="0"/>
                <w:sz w:val="24"/>
                <w:szCs w:val="24"/>
                <w14:ligatures w14:val="none"/>
              </w:rPr>
              <w:t>99,429,271</w:t>
            </w:r>
          </w:p>
        </w:tc>
        <w:tc>
          <w:tcPr>
            <w:tcW w:w="2160" w:type="dxa"/>
            <w:tcBorders>
              <w:top w:val="nil"/>
              <w:left w:val="nil"/>
              <w:bottom w:val="single" w:sz="4" w:space="0" w:color="auto"/>
              <w:right w:val="single" w:sz="4" w:space="0" w:color="auto"/>
            </w:tcBorders>
            <w:shd w:val="clear" w:color="auto" w:fill="auto"/>
            <w:noWrap/>
            <w:vAlign w:val="center"/>
            <w:hideMark/>
          </w:tcPr>
          <w:p w14:paraId="176751E2" w14:textId="77777777" w:rsidR="001E64DA" w:rsidRPr="00BA1428" w:rsidRDefault="001E64DA" w:rsidP="001E64DA">
            <w:pPr>
              <w:spacing w:after="0" w:line="240" w:lineRule="auto"/>
              <w:jc w:val="right"/>
              <w:rPr>
                <w:rFonts w:eastAsia="Times New Roman"/>
                <w:kern w:val="0"/>
                <w:sz w:val="24"/>
                <w:szCs w:val="24"/>
                <w14:ligatures w14:val="none"/>
              </w:rPr>
            </w:pPr>
            <w:r w:rsidRPr="00BA1428">
              <w:rPr>
                <w:rFonts w:eastAsia="Times New Roman"/>
                <w:kern w:val="0"/>
                <w:sz w:val="24"/>
                <w:szCs w:val="24"/>
                <w14:ligatures w14:val="none"/>
              </w:rPr>
              <w:t>1,093,721,982</w:t>
            </w:r>
          </w:p>
        </w:tc>
      </w:tr>
      <w:tr w:rsidR="001E64DA" w:rsidRPr="00BA1428" w14:paraId="792D09AC" w14:textId="77777777" w:rsidTr="001E64DA">
        <w:trPr>
          <w:trHeight w:val="312"/>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C00741B" w14:textId="77777777" w:rsidR="001E64DA" w:rsidRPr="00BA1428" w:rsidRDefault="001E64DA" w:rsidP="001E64DA">
            <w:pPr>
              <w:spacing w:after="0" w:line="240" w:lineRule="auto"/>
              <w:jc w:val="center"/>
              <w:rPr>
                <w:rFonts w:eastAsia="Times New Roman"/>
                <w:kern w:val="0"/>
                <w:sz w:val="24"/>
                <w:szCs w:val="24"/>
                <w14:ligatures w14:val="none"/>
              </w:rPr>
            </w:pPr>
            <w:r w:rsidRPr="00BA1428">
              <w:rPr>
                <w:rFonts w:eastAsia="Times New Roman"/>
                <w:kern w:val="0"/>
                <w:sz w:val="24"/>
                <w:szCs w:val="24"/>
                <w14:ligatures w14:val="none"/>
              </w:rPr>
              <w:t>V</w:t>
            </w:r>
          </w:p>
        </w:tc>
        <w:tc>
          <w:tcPr>
            <w:tcW w:w="2475" w:type="dxa"/>
            <w:tcBorders>
              <w:top w:val="nil"/>
              <w:left w:val="nil"/>
              <w:bottom w:val="single" w:sz="4" w:space="0" w:color="auto"/>
              <w:right w:val="single" w:sz="4" w:space="0" w:color="auto"/>
            </w:tcBorders>
            <w:shd w:val="clear" w:color="auto" w:fill="auto"/>
            <w:noWrap/>
            <w:vAlign w:val="center"/>
            <w:hideMark/>
          </w:tcPr>
          <w:p w14:paraId="3873206D" w14:textId="77777777" w:rsidR="001E64DA" w:rsidRPr="00BA1428" w:rsidRDefault="001E64DA" w:rsidP="001E64DA">
            <w:pPr>
              <w:spacing w:after="0" w:line="240" w:lineRule="auto"/>
              <w:rPr>
                <w:rFonts w:eastAsia="Times New Roman"/>
                <w:kern w:val="0"/>
                <w:sz w:val="24"/>
                <w:szCs w:val="24"/>
                <w14:ligatures w14:val="none"/>
              </w:rPr>
            </w:pPr>
            <w:r w:rsidRPr="00BA1428">
              <w:rPr>
                <w:rFonts w:eastAsia="Times New Roman"/>
                <w:kern w:val="0"/>
                <w:sz w:val="24"/>
                <w:szCs w:val="24"/>
                <w14:ligatures w14:val="none"/>
              </w:rPr>
              <w:t>Chi phí khác</w:t>
            </w:r>
          </w:p>
        </w:tc>
        <w:tc>
          <w:tcPr>
            <w:tcW w:w="1980" w:type="dxa"/>
            <w:tcBorders>
              <w:top w:val="nil"/>
              <w:left w:val="nil"/>
              <w:bottom w:val="single" w:sz="4" w:space="0" w:color="auto"/>
              <w:right w:val="single" w:sz="4" w:space="0" w:color="auto"/>
            </w:tcBorders>
            <w:shd w:val="clear" w:color="auto" w:fill="auto"/>
            <w:noWrap/>
            <w:vAlign w:val="center"/>
            <w:hideMark/>
          </w:tcPr>
          <w:p w14:paraId="33AFCFBD" w14:textId="77777777" w:rsidR="001E64DA" w:rsidRPr="00BA1428" w:rsidRDefault="001E64DA" w:rsidP="001E64DA">
            <w:pPr>
              <w:spacing w:after="0" w:line="240" w:lineRule="auto"/>
              <w:jc w:val="right"/>
              <w:rPr>
                <w:rFonts w:eastAsia="Times New Roman"/>
                <w:kern w:val="0"/>
                <w:sz w:val="24"/>
                <w:szCs w:val="24"/>
                <w14:ligatures w14:val="none"/>
              </w:rPr>
            </w:pPr>
            <w:r w:rsidRPr="00BA1428">
              <w:rPr>
                <w:rFonts w:eastAsia="Times New Roman"/>
                <w:kern w:val="0"/>
                <w:sz w:val="24"/>
                <w:szCs w:val="24"/>
                <w14:ligatures w14:val="none"/>
              </w:rPr>
              <w:t>1,319,615,549</w:t>
            </w:r>
          </w:p>
        </w:tc>
        <w:tc>
          <w:tcPr>
            <w:tcW w:w="1890" w:type="dxa"/>
            <w:tcBorders>
              <w:top w:val="nil"/>
              <w:left w:val="nil"/>
              <w:bottom w:val="single" w:sz="4" w:space="0" w:color="auto"/>
              <w:right w:val="single" w:sz="4" w:space="0" w:color="auto"/>
            </w:tcBorders>
            <w:shd w:val="clear" w:color="auto" w:fill="auto"/>
            <w:noWrap/>
            <w:vAlign w:val="center"/>
            <w:hideMark/>
          </w:tcPr>
          <w:p w14:paraId="7AC14CD7" w14:textId="77777777" w:rsidR="001E64DA" w:rsidRPr="00BA1428" w:rsidRDefault="001E64DA" w:rsidP="001E64DA">
            <w:pPr>
              <w:spacing w:after="0" w:line="240" w:lineRule="auto"/>
              <w:jc w:val="right"/>
              <w:rPr>
                <w:rFonts w:eastAsia="Times New Roman"/>
                <w:kern w:val="0"/>
                <w:sz w:val="24"/>
                <w:szCs w:val="24"/>
                <w14:ligatures w14:val="none"/>
              </w:rPr>
            </w:pPr>
            <w:r w:rsidRPr="00BA1428">
              <w:rPr>
                <w:rFonts w:eastAsia="Times New Roman"/>
                <w:kern w:val="0"/>
                <w:sz w:val="24"/>
                <w:szCs w:val="24"/>
                <w14:ligatures w14:val="none"/>
              </w:rPr>
              <w:t>102,477,394</w:t>
            </w:r>
          </w:p>
        </w:tc>
        <w:tc>
          <w:tcPr>
            <w:tcW w:w="2160" w:type="dxa"/>
            <w:tcBorders>
              <w:top w:val="nil"/>
              <w:left w:val="nil"/>
              <w:bottom w:val="single" w:sz="4" w:space="0" w:color="auto"/>
              <w:right w:val="single" w:sz="4" w:space="0" w:color="auto"/>
            </w:tcBorders>
            <w:shd w:val="clear" w:color="auto" w:fill="auto"/>
            <w:noWrap/>
            <w:vAlign w:val="center"/>
            <w:hideMark/>
          </w:tcPr>
          <w:p w14:paraId="64ADC35F" w14:textId="77777777" w:rsidR="001E64DA" w:rsidRPr="00BA1428" w:rsidRDefault="001E64DA" w:rsidP="001E64DA">
            <w:pPr>
              <w:spacing w:after="0" w:line="240" w:lineRule="auto"/>
              <w:jc w:val="right"/>
              <w:rPr>
                <w:rFonts w:eastAsia="Times New Roman"/>
                <w:kern w:val="0"/>
                <w:sz w:val="24"/>
                <w:szCs w:val="24"/>
                <w14:ligatures w14:val="none"/>
              </w:rPr>
            </w:pPr>
            <w:r w:rsidRPr="00BA1428">
              <w:rPr>
                <w:rFonts w:eastAsia="Times New Roman"/>
                <w:kern w:val="0"/>
                <w:sz w:val="24"/>
                <w:szCs w:val="24"/>
                <w14:ligatures w14:val="none"/>
              </w:rPr>
              <w:t>1,422,092,943</w:t>
            </w:r>
          </w:p>
        </w:tc>
      </w:tr>
      <w:tr w:rsidR="001E64DA" w:rsidRPr="00BA1428" w14:paraId="4675106B" w14:textId="77777777" w:rsidTr="001E64DA">
        <w:trPr>
          <w:trHeight w:val="312"/>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FD8F67B" w14:textId="77777777" w:rsidR="001E64DA" w:rsidRPr="00BA1428" w:rsidRDefault="001E64DA" w:rsidP="001E64DA">
            <w:pPr>
              <w:spacing w:after="0" w:line="240" w:lineRule="auto"/>
              <w:jc w:val="center"/>
              <w:rPr>
                <w:rFonts w:eastAsia="Times New Roman"/>
                <w:kern w:val="0"/>
                <w:sz w:val="24"/>
                <w:szCs w:val="24"/>
                <w14:ligatures w14:val="none"/>
              </w:rPr>
            </w:pPr>
            <w:r w:rsidRPr="00BA1428">
              <w:rPr>
                <w:rFonts w:eastAsia="Times New Roman"/>
                <w:kern w:val="0"/>
                <w:sz w:val="24"/>
                <w:szCs w:val="24"/>
                <w14:ligatures w14:val="none"/>
              </w:rPr>
              <w:t>VI</w:t>
            </w:r>
          </w:p>
        </w:tc>
        <w:tc>
          <w:tcPr>
            <w:tcW w:w="2475" w:type="dxa"/>
            <w:tcBorders>
              <w:top w:val="nil"/>
              <w:left w:val="nil"/>
              <w:bottom w:val="single" w:sz="4" w:space="0" w:color="auto"/>
              <w:right w:val="single" w:sz="4" w:space="0" w:color="auto"/>
            </w:tcBorders>
            <w:shd w:val="clear" w:color="auto" w:fill="auto"/>
            <w:noWrap/>
            <w:vAlign w:val="center"/>
            <w:hideMark/>
          </w:tcPr>
          <w:p w14:paraId="5174B535" w14:textId="77777777" w:rsidR="001E64DA" w:rsidRPr="00BA1428" w:rsidRDefault="001E64DA" w:rsidP="001E64DA">
            <w:pPr>
              <w:spacing w:after="0" w:line="240" w:lineRule="auto"/>
              <w:rPr>
                <w:rFonts w:eastAsia="Times New Roman"/>
                <w:kern w:val="0"/>
                <w:sz w:val="24"/>
                <w:szCs w:val="24"/>
                <w14:ligatures w14:val="none"/>
              </w:rPr>
            </w:pPr>
            <w:r w:rsidRPr="00BA1428">
              <w:rPr>
                <w:rFonts w:eastAsia="Times New Roman"/>
                <w:kern w:val="0"/>
                <w:sz w:val="24"/>
                <w:szCs w:val="24"/>
                <w14:ligatures w14:val="none"/>
              </w:rPr>
              <w:t>Chi phí dự phòng</w:t>
            </w:r>
          </w:p>
        </w:tc>
        <w:tc>
          <w:tcPr>
            <w:tcW w:w="1980" w:type="dxa"/>
            <w:tcBorders>
              <w:top w:val="nil"/>
              <w:left w:val="nil"/>
              <w:bottom w:val="single" w:sz="4" w:space="0" w:color="auto"/>
              <w:right w:val="single" w:sz="4" w:space="0" w:color="auto"/>
            </w:tcBorders>
            <w:shd w:val="clear" w:color="auto" w:fill="auto"/>
            <w:noWrap/>
            <w:vAlign w:val="center"/>
            <w:hideMark/>
          </w:tcPr>
          <w:p w14:paraId="05589B02" w14:textId="77777777" w:rsidR="001E64DA" w:rsidRPr="00BA1428" w:rsidRDefault="001E64DA" w:rsidP="001E64DA">
            <w:pPr>
              <w:spacing w:after="0" w:line="240" w:lineRule="auto"/>
              <w:jc w:val="right"/>
              <w:rPr>
                <w:rFonts w:eastAsia="Times New Roman"/>
                <w:kern w:val="0"/>
                <w:sz w:val="24"/>
                <w:szCs w:val="24"/>
                <w14:ligatures w14:val="none"/>
              </w:rPr>
            </w:pPr>
            <w:r w:rsidRPr="00BA1428">
              <w:rPr>
                <w:rFonts w:eastAsia="Times New Roman"/>
                <w:kern w:val="0"/>
                <w:sz w:val="24"/>
                <w:szCs w:val="24"/>
                <w14:ligatures w14:val="none"/>
              </w:rPr>
              <w:t>7,897,953,775</w:t>
            </w:r>
          </w:p>
        </w:tc>
        <w:tc>
          <w:tcPr>
            <w:tcW w:w="1890" w:type="dxa"/>
            <w:tcBorders>
              <w:top w:val="nil"/>
              <w:left w:val="nil"/>
              <w:bottom w:val="single" w:sz="4" w:space="0" w:color="auto"/>
              <w:right w:val="single" w:sz="4" w:space="0" w:color="auto"/>
            </w:tcBorders>
            <w:shd w:val="clear" w:color="auto" w:fill="auto"/>
            <w:noWrap/>
            <w:vAlign w:val="center"/>
            <w:hideMark/>
          </w:tcPr>
          <w:p w14:paraId="333F4CA8" w14:textId="77777777" w:rsidR="001E64DA" w:rsidRPr="00BA1428" w:rsidRDefault="001E64DA" w:rsidP="001E64DA">
            <w:pPr>
              <w:spacing w:after="0" w:line="240" w:lineRule="auto"/>
              <w:jc w:val="right"/>
              <w:rPr>
                <w:rFonts w:eastAsia="Times New Roman"/>
                <w:kern w:val="0"/>
                <w:sz w:val="24"/>
                <w:szCs w:val="24"/>
                <w14:ligatures w14:val="none"/>
              </w:rPr>
            </w:pPr>
            <w:r w:rsidRPr="00BA1428">
              <w:rPr>
                <w:rFonts w:eastAsia="Times New Roman"/>
                <w:kern w:val="0"/>
                <w:sz w:val="24"/>
                <w:szCs w:val="24"/>
                <w14:ligatures w14:val="none"/>
              </w:rPr>
              <w:t>0</w:t>
            </w:r>
          </w:p>
        </w:tc>
        <w:tc>
          <w:tcPr>
            <w:tcW w:w="2160" w:type="dxa"/>
            <w:tcBorders>
              <w:top w:val="nil"/>
              <w:left w:val="nil"/>
              <w:bottom w:val="single" w:sz="4" w:space="0" w:color="auto"/>
              <w:right w:val="single" w:sz="4" w:space="0" w:color="auto"/>
            </w:tcBorders>
            <w:shd w:val="clear" w:color="auto" w:fill="auto"/>
            <w:noWrap/>
            <w:vAlign w:val="center"/>
            <w:hideMark/>
          </w:tcPr>
          <w:p w14:paraId="1E6C93F6" w14:textId="77777777" w:rsidR="001E64DA" w:rsidRPr="00BA1428" w:rsidRDefault="001E64DA" w:rsidP="001E64DA">
            <w:pPr>
              <w:spacing w:after="0" w:line="240" w:lineRule="auto"/>
              <w:jc w:val="right"/>
              <w:rPr>
                <w:rFonts w:eastAsia="Times New Roman"/>
                <w:kern w:val="0"/>
                <w:sz w:val="24"/>
                <w:szCs w:val="24"/>
                <w14:ligatures w14:val="none"/>
              </w:rPr>
            </w:pPr>
            <w:r w:rsidRPr="00BA1428">
              <w:rPr>
                <w:rFonts w:eastAsia="Times New Roman"/>
                <w:kern w:val="0"/>
                <w:sz w:val="24"/>
                <w:szCs w:val="24"/>
                <w14:ligatures w14:val="none"/>
              </w:rPr>
              <w:t>7,897,953,775</w:t>
            </w:r>
          </w:p>
        </w:tc>
      </w:tr>
      <w:tr w:rsidR="001E64DA" w:rsidRPr="00BA1428" w14:paraId="2C6CEF01" w14:textId="77777777" w:rsidTr="001E64DA">
        <w:trPr>
          <w:trHeight w:val="312"/>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403C0BA" w14:textId="77777777" w:rsidR="001E64DA" w:rsidRPr="00BA1428" w:rsidRDefault="001E64DA" w:rsidP="001E64DA">
            <w:pPr>
              <w:spacing w:after="0" w:line="240" w:lineRule="auto"/>
              <w:jc w:val="center"/>
              <w:rPr>
                <w:rFonts w:eastAsia="Times New Roman"/>
                <w:b/>
                <w:bCs/>
                <w:kern w:val="0"/>
                <w:sz w:val="24"/>
                <w:szCs w:val="24"/>
                <w14:ligatures w14:val="none"/>
              </w:rPr>
            </w:pPr>
            <w:r w:rsidRPr="00BA1428">
              <w:rPr>
                <w:rFonts w:eastAsia="Times New Roman"/>
                <w:b/>
                <w:bCs/>
                <w:kern w:val="0"/>
                <w:sz w:val="24"/>
                <w:szCs w:val="24"/>
                <w14:ligatures w14:val="none"/>
              </w:rPr>
              <w:t> </w:t>
            </w:r>
          </w:p>
        </w:tc>
        <w:tc>
          <w:tcPr>
            <w:tcW w:w="2475" w:type="dxa"/>
            <w:tcBorders>
              <w:top w:val="nil"/>
              <w:left w:val="nil"/>
              <w:bottom w:val="single" w:sz="4" w:space="0" w:color="auto"/>
              <w:right w:val="single" w:sz="4" w:space="0" w:color="auto"/>
            </w:tcBorders>
            <w:shd w:val="clear" w:color="auto" w:fill="auto"/>
            <w:noWrap/>
            <w:vAlign w:val="center"/>
            <w:hideMark/>
          </w:tcPr>
          <w:p w14:paraId="6F05499A" w14:textId="77777777" w:rsidR="001E64DA" w:rsidRPr="00BA1428" w:rsidRDefault="001E64DA" w:rsidP="001E64DA">
            <w:pPr>
              <w:spacing w:after="0" w:line="240" w:lineRule="auto"/>
              <w:jc w:val="center"/>
              <w:rPr>
                <w:rFonts w:eastAsia="Times New Roman"/>
                <w:b/>
                <w:bCs/>
                <w:kern w:val="0"/>
                <w:sz w:val="24"/>
                <w:szCs w:val="24"/>
                <w14:ligatures w14:val="none"/>
              </w:rPr>
            </w:pPr>
            <w:r w:rsidRPr="00BA1428">
              <w:rPr>
                <w:rFonts w:eastAsia="Times New Roman"/>
                <w:b/>
                <w:bCs/>
                <w:kern w:val="0"/>
                <w:sz w:val="24"/>
                <w:szCs w:val="24"/>
                <w14:ligatures w14:val="none"/>
              </w:rPr>
              <w:t>Tổng cộng</w:t>
            </w:r>
          </w:p>
        </w:tc>
        <w:tc>
          <w:tcPr>
            <w:tcW w:w="1980" w:type="dxa"/>
            <w:tcBorders>
              <w:top w:val="nil"/>
              <w:left w:val="nil"/>
              <w:bottom w:val="single" w:sz="4" w:space="0" w:color="auto"/>
              <w:right w:val="single" w:sz="4" w:space="0" w:color="auto"/>
            </w:tcBorders>
            <w:shd w:val="clear" w:color="auto" w:fill="auto"/>
            <w:noWrap/>
            <w:vAlign w:val="center"/>
            <w:hideMark/>
          </w:tcPr>
          <w:p w14:paraId="38E59554" w14:textId="77777777" w:rsidR="001E64DA" w:rsidRPr="00BA1428" w:rsidRDefault="001E64DA" w:rsidP="001E64DA">
            <w:pPr>
              <w:spacing w:after="0" w:line="240" w:lineRule="auto"/>
              <w:jc w:val="right"/>
              <w:rPr>
                <w:rFonts w:eastAsia="Times New Roman"/>
                <w:b/>
                <w:bCs/>
                <w:kern w:val="0"/>
                <w:sz w:val="24"/>
                <w:szCs w:val="24"/>
                <w14:ligatures w14:val="none"/>
              </w:rPr>
            </w:pPr>
            <w:r w:rsidRPr="00BA1428">
              <w:rPr>
                <w:rFonts w:eastAsia="Times New Roman"/>
                <w:b/>
                <w:bCs/>
                <w:kern w:val="0"/>
                <w:sz w:val="24"/>
                <w:szCs w:val="24"/>
                <w14:ligatures w14:val="none"/>
              </w:rPr>
              <w:t>372,600,306,783</w:t>
            </w:r>
          </w:p>
        </w:tc>
        <w:tc>
          <w:tcPr>
            <w:tcW w:w="1890" w:type="dxa"/>
            <w:tcBorders>
              <w:top w:val="nil"/>
              <w:left w:val="nil"/>
              <w:bottom w:val="single" w:sz="4" w:space="0" w:color="auto"/>
              <w:right w:val="single" w:sz="4" w:space="0" w:color="auto"/>
            </w:tcBorders>
            <w:shd w:val="clear" w:color="auto" w:fill="auto"/>
            <w:noWrap/>
            <w:vAlign w:val="center"/>
            <w:hideMark/>
          </w:tcPr>
          <w:p w14:paraId="5A9E7F12" w14:textId="77777777" w:rsidR="001E64DA" w:rsidRPr="00BA1428" w:rsidRDefault="001E64DA" w:rsidP="001E64DA">
            <w:pPr>
              <w:spacing w:after="0" w:line="240" w:lineRule="auto"/>
              <w:jc w:val="right"/>
              <w:rPr>
                <w:rFonts w:eastAsia="Times New Roman"/>
                <w:b/>
                <w:bCs/>
                <w:kern w:val="0"/>
                <w:sz w:val="24"/>
                <w:szCs w:val="24"/>
                <w14:ligatures w14:val="none"/>
              </w:rPr>
            </w:pPr>
            <w:r w:rsidRPr="00BA1428">
              <w:rPr>
                <w:rFonts w:eastAsia="Times New Roman"/>
                <w:b/>
                <w:bCs/>
                <w:kern w:val="0"/>
                <w:sz w:val="24"/>
                <w:szCs w:val="24"/>
                <w14:ligatures w14:val="none"/>
              </w:rPr>
              <w:t>30,195,335,749</w:t>
            </w:r>
          </w:p>
        </w:tc>
        <w:tc>
          <w:tcPr>
            <w:tcW w:w="2160" w:type="dxa"/>
            <w:tcBorders>
              <w:top w:val="nil"/>
              <w:left w:val="nil"/>
              <w:bottom w:val="single" w:sz="4" w:space="0" w:color="auto"/>
              <w:right w:val="single" w:sz="4" w:space="0" w:color="auto"/>
            </w:tcBorders>
            <w:shd w:val="clear" w:color="auto" w:fill="auto"/>
            <w:noWrap/>
            <w:vAlign w:val="center"/>
            <w:hideMark/>
          </w:tcPr>
          <w:p w14:paraId="0D7DC14A" w14:textId="77777777" w:rsidR="001E64DA" w:rsidRPr="00BA1428" w:rsidRDefault="001E64DA" w:rsidP="001E64DA">
            <w:pPr>
              <w:spacing w:after="0" w:line="240" w:lineRule="auto"/>
              <w:jc w:val="right"/>
              <w:rPr>
                <w:rFonts w:eastAsia="Times New Roman"/>
                <w:b/>
                <w:bCs/>
                <w:kern w:val="0"/>
                <w:sz w:val="24"/>
                <w:szCs w:val="24"/>
                <w14:ligatures w14:val="none"/>
              </w:rPr>
            </w:pPr>
            <w:r w:rsidRPr="00BA1428">
              <w:rPr>
                <w:rFonts w:eastAsia="Times New Roman"/>
                <w:b/>
                <w:bCs/>
                <w:kern w:val="0"/>
                <w:sz w:val="24"/>
                <w:szCs w:val="24"/>
                <w14:ligatures w14:val="none"/>
              </w:rPr>
              <w:t>402,795,642,532</w:t>
            </w:r>
          </w:p>
        </w:tc>
      </w:tr>
      <w:tr w:rsidR="001E64DA" w:rsidRPr="00BA1428" w14:paraId="680DC3C4" w14:textId="77777777" w:rsidTr="001E64DA">
        <w:trPr>
          <w:trHeight w:val="312"/>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A19B8E6" w14:textId="77777777" w:rsidR="001E64DA" w:rsidRPr="00BA1428" w:rsidRDefault="001E64DA" w:rsidP="001E64DA">
            <w:pPr>
              <w:spacing w:after="0" w:line="240" w:lineRule="auto"/>
              <w:rPr>
                <w:rFonts w:eastAsia="Times New Roman"/>
                <w:kern w:val="0"/>
                <w:sz w:val="24"/>
                <w:szCs w:val="24"/>
                <w14:ligatures w14:val="none"/>
              </w:rPr>
            </w:pPr>
            <w:r w:rsidRPr="00BA1428">
              <w:rPr>
                <w:rFonts w:eastAsia="Times New Roman"/>
                <w:kern w:val="0"/>
                <w:sz w:val="24"/>
                <w:szCs w:val="24"/>
                <w14:ligatures w14:val="none"/>
              </w:rPr>
              <w:t> </w:t>
            </w:r>
          </w:p>
        </w:tc>
        <w:tc>
          <w:tcPr>
            <w:tcW w:w="2475" w:type="dxa"/>
            <w:tcBorders>
              <w:top w:val="nil"/>
              <w:left w:val="nil"/>
              <w:bottom w:val="single" w:sz="4" w:space="0" w:color="auto"/>
              <w:right w:val="single" w:sz="4" w:space="0" w:color="auto"/>
            </w:tcBorders>
            <w:shd w:val="clear" w:color="auto" w:fill="auto"/>
            <w:noWrap/>
            <w:vAlign w:val="center"/>
            <w:hideMark/>
          </w:tcPr>
          <w:p w14:paraId="77D750F4" w14:textId="77777777" w:rsidR="001E64DA" w:rsidRPr="00BA1428" w:rsidRDefault="001E64DA" w:rsidP="001E64DA">
            <w:pPr>
              <w:spacing w:after="0" w:line="240" w:lineRule="auto"/>
              <w:jc w:val="center"/>
              <w:rPr>
                <w:rFonts w:eastAsia="Times New Roman"/>
                <w:b/>
                <w:bCs/>
                <w:kern w:val="0"/>
                <w:sz w:val="24"/>
                <w:szCs w:val="24"/>
                <w14:ligatures w14:val="none"/>
              </w:rPr>
            </w:pPr>
            <w:r w:rsidRPr="00BA1428">
              <w:rPr>
                <w:rFonts w:eastAsia="Times New Roman"/>
                <w:b/>
                <w:bCs/>
                <w:kern w:val="0"/>
                <w:sz w:val="24"/>
                <w:szCs w:val="24"/>
                <w14:ligatures w14:val="none"/>
              </w:rPr>
              <w:t>Tổng cộng (làm tròn)</w:t>
            </w:r>
          </w:p>
        </w:tc>
        <w:tc>
          <w:tcPr>
            <w:tcW w:w="1980" w:type="dxa"/>
            <w:tcBorders>
              <w:top w:val="nil"/>
              <w:left w:val="nil"/>
              <w:bottom w:val="single" w:sz="4" w:space="0" w:color="auto"/>
              <w:right w:val="single" w:sz="4" w:space="0" w:color="auto"/>
            </w:tcBorders>
            <w:shd w:val="clear" w:color="auto" w:fill="auto"/>
            <w:noWrap/>
            <w:vAlign w:val="center"/>
            <w:hideMark/>
          </w:tcPr>
          <w:p w14:paraId="1A499515" w14:textId="77777777" w:rsidR="001E64DA" w:rsidRPr="00BA1428" w:rsidRDefault="001E64DA" w:rsidP="001E64DA">
            <w:pPr>
              <w:spacing w:after="0" w:line="240" w:lineRule="auto"/>
              <w:jc w:val="right"/>
              <w:rPr>
                <w:rFonts w:eastAsia="Times New Roman"/>
                <w:b/>
                <w:bCs/>
                <w:kern w:val="0"/>
                <w:sz w:val="24"/>
                <w:szCs w:val="24"/>
                <w14:ligatures w14:val="none"/>
              </w:rPr>
            </w:pPr>
            <w:r w:rsidRPr="00BA1428">
              <w:rPr>
                <w:rFonts w:eastAsia="Times New Roman"/>
                <w:b/>
                <w:bCs/>
                <w:kern w:val="0"/>
                <w:sz w:val="24"/>
                <w:szCs w:val="24"/>
                <w14:ligatures w14:val="none"/>
              </w:rPr>
              <w:t> </w:t>
            </w:r>
          </w:p>
        </w:tc>
        <w:tc>
          <w:tcPr>
            <w:tcW w:w="1890" w:type="dxa"/>
            <w:tcBorders>
              <w:top w:val="nil"/>
              <w:left w:val="nil"/>
              <w:bottom w:val="single" w:sz="4" w:space="0" w:color="auto"/>
              <w:right w:val="single" w:sz="4" w:space="0" w:color="auto"/>
            </w:tcBorders>
            <w:shd w:val="clear" w:color="auto" w:fill="auto"/>
            <w:noWrap/>
            <w:vAlign w:val="center"/>
            <w:hideMark/>
          </w:tcPr>
          <w:p w14:paraId="13E90499" w14:textId="77777777" w:rsidR="001E64DA" w:rsidRPr="00BA1428" w:rsidRDefault="001E64DA" w:rsidP="001E64DA">
            <w:pPr>
              <w:spacing w:after="0" w:line="240" w:lineRule="auto"/>
              <w:jc w:val="right"/>
              <w:rPr>
                <w:rFonts w:eastAsia="Times New Roman"/>
                <w:b/>
                <w:bCs/>
                <w:kern w:val="0"/>
                <w:sz w:val="24"/>
                <w:szCs w:val="24"/>
                <w14:ligatures w14:val="none"/>
              </w:rPr>
            </w:pPr>
            <w:r w:rsidRPr="00BA1428">
              <w:rPr>
                <w:rFonts w:eastAsia="Times New Roman"/>
                <w:b/>
                <w:bCs/>
                <w:kern w:val="0"/>
                <w:sz w:val="24"/>
                <w:szCs w:val="24"/>
                <w14:ligatures w14:val="none"/>
              </w:rPr>
              <w:t> </w:t>
            </w:r>
          </w:p>
        </w:tc>
        <w:tc>
          <w:tcPr>
            <w:tcW w:w="2160" w:type="dxa"/>
            <w:tcBorders>
              <w:top w:val="nil"/>
              <w:left w:val="nil"/>
              <w:bottom w:val="single" w:sz="4" w:space="0" w:color="auto"/>
              <w:right w:val="single" w:sz="4" w:space="0" w:color="auto"/>
            </w:tcBorders>
            <w:shd w:val="clear" w:color="auto" w:fill="auto"/>
            <w:noWrap/>
            <w:vAlign w:val="center"/>
            <w:hideMark/>
          </w:tcPr>
          <w:p w14:paraId="6D621D5F" w14:textId="77777777" w:rsidR="001E64DA" w:rsidRPr="00BA1428" w:rsidRDefault="001E64DA" w:rsidP="001E64DA">
            <w:pPr>
              <w:spacing w:after="0" w:line="240" w:lineRule="auto"/>
              <w:jc w:val="right"/>
              <w:rPr>
                <w:rFonts w:eastAsia="Times New Roman"/>
                <w:b/>
                <w:bCs/>
                <w:kern w:val="0"/>
                <w:sz w:val="24"/>
                <w:szCs w:val="24"/>
                <w14:ligatures w14:val="none"/>
              </w:rPr>
            </w:pPr>
            <w:r w:rsidRPr="00BA1428">
              <w:rPr>
                <w:rFonts w:eastAsia="Times New Roman"/>
                <w:b/>
                <w:bCs/>
                <w:kern w:val="0"/>
                <w:sz w:val="24"/>
                <w:szCs w:val="24"/>
                <w14:ligatures w14:val="none"/>
              </w:rPr>
              <w:t>402,795,600,000</w:t>
            </w:r>
          </w:p>
        </w:tc>
      </w:tr>
    </w:tbl>
    <w:p w14:paraId="280EFABC" w14:textId="058D28DD" w:rsidR="00890684" w:rsidRPr="00BA1428" w:rsidRDefault="00890684" w:rsidP="00516065"/>
    <w:p w14:paraId="5C6E65AC" w14:textId="77777777" w:rsidR="00117DFF" w:rsidRPr="00BA1428" w:rsidRDefault="00117DFF">
      <w:r w:rsidRPr="00BA1428">
        <w:br w:type="page"/>
      </w:r>
    </w:p>
    <w:tbl>
      <w:tblPr>
        <w:tblW w:w="5000" w:type="pct"/>
        <w:jc w:val="center"/>
        <w:tblLook w:val="04A0" w:firstRow="1" w:lastRow="0" w:firstColumn="1" w:lastColumn="0" w:noHBand="0" w:noVBand="1"/>
      </w:tblPr>
      <w:tblGrid>
        <w:gridCol w:w="497"/>
        <w:gridCol w:w="1612"/>
        <w:gridCol w:w="2222"/>
        <w:gridCol w:w="1867"/>
        <w:gridCol w:w="2868"/>
        <w:gridCol w:w="222"/>
      </w:tblGrid>
      <w:tr w:rsidR="00982559" w:rsidRPr="00BA1428" w14:paraId="04442762" w14:textId="77777777" w:rsidTr="00117DFF">
        <w:trPr>
          <w:gridAfter w:val="1"/>
          <w:wAfter w:w="120" w:type="pct"/>
          <w:trHeight w:val="733"/>
          <w:jc w:val="center"/>
        </w:trPr>
        <w:tc>
          <w:tcPr>
            <w:tcW w:w="4880" w:type="pct"/>
            <w:gridSpan w:val="5"/>
            <w:tcBorders>
              <w:top w:val="nil"/>
              <w:left w:val="nil"/>
              <w:bottom w:val="nil"/>
              <w:right w:val="nil"/>
            </w:tcBorders>
            <w:shd w:val="clear" w:color="auto" w:fill="auto"/>
            <w:vAlign w:val="center"/>
            <w:hideMark/>
          </w:tcPr>
          <w:p w14:paraId="71109420" w14:textId="0621DED6" w:rsidR="005E220F" w:rsidRPr="00BA1428" w:rsidRDefault="005E220F" w:rsidP="00117DFF">
            <w:pPr>
              <w:widowControl w:val="0"/>
              <w:spacing w:after="0" w:line="360" w:lineRule="auto"/>
              <w:jc w:val="center"/>
              <w:rPr>
                <w:rFonts w:eastAsia="Times New Roman"/>
                <w:b/>
                <w:bCs/>
                <w:kern w:val="0"/>
                <w:sz w:val="28"/>
                <w:szCs w:val="28"/>
                <w14:ligatures w14:val="none"/>
              </w:rPr>
            </w:pPr>
            <w:r w:rsidRPr="00BA1428">
              <w:rPr>
                <w:rFonts w:eastAsia="Times New Roman"/>
                <w:b/>
                <w:bCs/>
                <w:kern w:val="0"/>
                <w:sz w:val="28"/>
                <w:szCs w:val="28"/>
                <w14:ligatures w14:val="none"/>
              </w:rPr>
              <w:lastRenderedPageBreak/>
              <w:t>KẾ HOẠCH TRANG BỊ HẠ TẦNG CÔNG NGHỆ THÔNG TIN</w:t>
            </w:r>
          </w:p>
          <w:p w14:paraId="240F9141" w14:textId="77777777" w:rsidR="005E220F" w:rsidRPr="00BA1428" w:rsidRDefault="005E220F" w:rsidP="00117DFF">
            <w:pPr>
              <w:widowControl w:val="0"/>
              <w:spacing w:after="0" w:line="360" w:lineRule="auto"/>
              <w:jc w:val="center"/>
              <w:rPr>
                <w:rFonts w:eastAsia="Times New Roman"/>
                <w:b/>
                <w:bCs/>
                <w:kern w:val="0"/>
                <w:sz w:val="28"/>
                <w:szCs w:val="28"/>
                <w14:ligatures w14:val="none"/>
              </w:rPr>
            </w:pPr>
            <w:r w:rsidRPr="00BA1428">
              <w:rPr>
                <w:rFonts w:eastAsia="Times New Roman"/>
                <w:b/>
                <w:bCs/>
                <w:kern w:val="0"/>
                <w:sz w:val="28"/>
                <w:szCs w:val="28"/>
                <w14:ligatures w14:val="none"/>
              </w:rPr>
              <w:t>DỰ ÁN GIAO THÔNG THÔNG MINH CHO THÀNH PHỐ HÀ NỘI GIAI ĐOẠN 2</w:t>
            </w:r>
          </w:p>
        </w:tc>
      </w:tr>
      <w:tr w:rsidR="00982559" w:rsidRPr="00BA1428" w14:paraId="021CF1D9" w14:textId="77777777" w:rsidTr="00117DFF">
        <w:trPr>
          <w:gridAfter w:val="1"/>
          <w:wAfter w:w="120" w:type="pct"/>
          <w:trHeight w:val="7896"/>
          <w:jc w:val="center"/>
        </w:trPr>
        <w:tc>
          <w:tcPr>
            <w:tcW w:w="4880" w:type="pct"/>
            <w:gridSpan w:val="5"/>
            <w:vMerge w:val="restart"/>
            <w:tcBorders>
              <w:top w:val="nil"/>
              <w:left w:val="nil"/>
              <w:bottom w:val="nil"/>
              <w:right w:val="nil"/>
            </w:tcBorders>
            <w:shd w:val="clear" w:color="auto" w:fill="auto"/>
            <w:vAlign w:val="center"/>
            <w:hideMark/>
          </w:tcPr>
          <w:p w14:paraId="45A799FE" w14:textId="77777777" w:rsidR="005E220F" w:rsidRPr="00C31401" w:rsidRDefault="005E220F" w:rsidP="00117DFF">
            <w:pPr>
              <w:widowControl w:val="0"/>
              <w:spacing w:after="0" w:line="360" w:lineRule="auto"/>
              <w:jc w:val="both"/>
              <w:rPr>
                <w:rFonts w:eastAsia="Times New Roman"/>
                <w:kern w:val="0"/>
                <w:sz w:val="28"/>
                <w:szCs w:val="28"/>
                <w14:ligatures w14:val="none"/>
              </w:rPr>
            </w:pPr>
            <w:r w:rsidRPr="00C31401">
              <w:rPr>
                <w:rFonts w:eastAsia="Times New Roman"/>
                <w:kern w:val="0"/>
                <w:sz w:val="28"/>
                <w:szCs w:val="28"/>
                <w14:ligatures w14:val="none"/>
              </w:rPr>
              <w:t>1. Hình thức cung cấp: thuê dịch vụ, Đầu tư hạ tầng và thiết bị ngoại vi</w:t>
            </w:r>
          </w:p>
          <w:p w14:paraId="3054723B" w14:textId="6104E929" w:rsidR="005E220F" w:rsidRPr="00C31401" w:rsidRDefault="005E220F" w:rsidP="00117DFF">
            <w:pPr>
              <w:widowControl w:val="0"/>
              <w:spacing w:after="0" w:line="360" w:lineRule="auto"/>
              <w:jc w:val="both"/>
              <w:rPr>
                <w:rFonts w:eastAsia="Times New Roman"/>
                <w:kern w:val="0"/>
                <w:sz w:val="28"/>
                <w:szCs w:val="28"/>
                <w14:ligatures w14:val="none"/>
              </w:rPr>
            </w:pPr>
            <w:r w:rsidRPr="00C31401">
              <w:rPr>
                <w:rFonts w:eastAsia="Times New Roman"/>
                <w:kern w:val="0"/>
                <w:sz w:val="28"/>
                <w:szCs w:val="28"/>
                <w14:ligatures w14:val="none"/>
              </w:rPr>
              <w:t xml:space="preserve">2. Dự toán TMĐT tạm tính: </w:t>
            </w:r>
          </w:p>
          <w:p w14:paraId="32AF1CB3" w14:textId="5A90FB52" w:rsidR="005E220F" w:rsidRPr="00C31401" w:rsidRDefault="005E220F" w:rsidP="00117DFF">
            <w:pPr>
              <w:widowControl w:val="0"/>
              <w:spacing w:after="0" w:line="360" w:lineRule="auto"/>
              <w:jc w:val="both"/>
              <w:rPr>
                <w:rFonts w:eastAsia="Times New Roman"/>
                <w:kern w:val="0"/>
                <w:sz w:val="28"/>
                <w:szCs w:val="28"/>
                <w14:ligatures w14:val="none"/>
              </w:rPr>
            </w:pPr>
            <w:r w:rsidRPr="00C31401">
              <w:rPr>
                <w:rFonts w:eastAsia="Times New Roman"/>
                <w:kern w:val="0"/>
                <w:sz w:val="28"/>
                <w:szCs w:val="28"/>
                <w14:ligatures w14:val="none"/>
              </w:rPr>
              <w:t xml:space="preserve">- Tổng dự toán: ~ </w:t>
            </w:r>
            <w:r w:rsidRPr="00C31401">
              <w:rPr>
                <w:rFonts w:eastAsia="Times New Roman"/>
                <w:b/>
                <w:bCs/>
                <w:kern w:val="0"/>
                <w:sz w:val="28"/>
                <w:szCs w:val="28"/>
                <w14:ligatures w14:val="none"/>
              </w:rPr>
              <w:t>1.</w:t>
            </w:r>
            <w:r w:rsidR="0031450C" w:rsidRPr="00C31401">
              <w:rPr>
                <w:rFonts w:eastAsia="Times New Roman"/>
                <w:b/>
                <w:bCs/>
                <w:kern w:val="0"/>
                <w:sz w:val="28"/>
                <w:szCs w:val="28"/>
                <w14:ligatures w14:val="none"/>
              </w:rPr>
              <w:t>195</w:t>
            </w:r>
            <w:r w:rsidR="00681449" w:rsidRPr="00C31401">
              <w:rPr>
                <w:rFonts w:eastAsia="Times New Roman"/>
                <w:b/>
                <w:bCs/>
                <w:kern w:val="0"/>
                <w:sz w:val="28"/>
                <w:szCs w:val="28"/>
                <w14:ligatures w14:val="none"/>
              </w:rPr>
              <w:t>.5</w:t>
            </w:r>
            <w:r w:rsidRPr="00C31401">
              <w:rPr>
                <w:rFonts w:eastAsia="Times New Roman"/>
                <w:kern w:val="0"/>
                <w:sz w:val="28"/>
                <w:szCs w:val="28"/>
                <w14:ligatures w14:val="none"/>
              </w:rPr>
              <w:t xml:space="preserve"> tỷ (sau VAT)</w:t>
            </w:r>
          </w:p>
          <w:p w14:paraId="02ECBBA6" w14:textId="77777777" w:rsidR="005E220F" w:rsidRPr="00C31401" w:rsidRDefault="005E220F" w:rsidP="00117DFF">
            <w:pPr>
              <w:widowControl w:val="0"/>
              <w:spacing w:after="0" w:line="360" w:lineRule="auto"/>
              <w:jc w:val="both"/>
              <w:rPr>
                <w:rFonts w:eastAsia="Times New Roman"/>
                <w:kern w:val="0"/>
                <w:sz w:val="28"/>
                <w:szCs w:val="28"/>
                <w14:ligatures w14:val="none"/>
              </w:rPr>
            </w:pPr>
            <w:r w:rsidRPr="00C31401">
              <w:rPr>
                <w:rFonts w:eastAsia="Times New Roman"/>
                <w:kern w:val="0"/>
                <w:sz w:val="28"/>
                <w:szCs w:val="28"/>
                <w14:ligatures w14:val="none"/>
              </w:rPr>
              <w:t>3. Thời gian thuê sản phẩm/ dịch vụ: 3 năm</w:t>
            </w:r>
          </w:p>
          <w:p w14:paraId="4EE780C2" w14:textId="77777777" w:rsidR="005E220F" w:rsidRPr="00C31401" w:rsidRDefault="005E220F" w:rsidP="00117DFF">
            <w:pPr>
              <w:widowControl w:val="0"/>
              <w:spacing w:after="0" w:line="360" w:lineRule="auto"/>
              <w:jc w:val="both"/>
              <w:rPr>
                <w:rFonts w:eastAsia="Times New Roman"/>
                <w:kern w:val="0"/>
                <w:sz w:val="28"/>
                <w:szCs w:val="28"/>
                <w14:ligatures w14:val="none"/>
              </w:rPr>
            </w:pPr>
            <w:r w:rsidRPr="00C31401">
              <w:rPr>
                <w:rFonts w:eastAsia="Times New Roman"/>
                <w:kern w:val="0"/>
                <w:sz w:val="28"/>
                <w:szCs w:val="28"/>
                <w14:ligatures w14:val="none"/>
              </w:rPr>
              <w:t>4. Chi phí thuê dịch vụ tính theo kỳ thanh toán vào đầu kỳ trong 01 kỳ - 1 năm/ lần thanh toán</w:t>
            </w:r>
          </w:p>
          <w:p w14:paraId="224367D3" w14:textId="77777777" w:rsidR="005E220F" w:rsidRPr="00C31401" w:rsidRDefault="005E220F" w:rsidP="00117DFF">
            <w:pPr>
              <w:widowControl w:val="0"/>
              <w:spacing w:after="0" w:line="360" w:lineRule="auto"/>
              <w:jc w:val="both"/>
              <w:rPr>
                <w:rFonts w:eastAsia="Times New Roman"/>
                <w:kern w:val="0"/>
                <w:sz w:val="28"/>
                <w:szCs w:val="28"/>
                <w14:ligatures w14:val="none"/>
              </w:rPr>
            </w:pPr>
            <w:r w:rsidRPr="00C31401">
              <w:rPr>
                <w:rFonts w:eastAsia="Times New Roman"/>
                <w:kern w:val="0"/>
                <w:sz w:val="28"/>
                <w:szCs w:val="28"/>
                <w14:ligatures w14:val="none"/>
              </w:rPr>
              <w:t>5. Các sản phẩm/ dịch vụ thuê: Thuê toàn bộ hạ tầng kỹ thuật công nghệ thông tin và các dịch vụ CNTT.</w:t>
            </w:r>
          </w:p>
          <w:p w14:paraId="0EF2CFDD" w14:textId="77777777" w:rsidR="005E220F" w:rsidRPr="00C31401" w:rsidRDefault="005E220F" w:rsidP="00117DFF">
            <w:pPr>
              <w:widowControl w:val="0"/>
              <w:spacing w:after="0" w:line="360" w:lineRule="auto"/>
              <w:jc w:val="both"/>
              <w:rPr>
                <w:rFonts w:eastAsia="Times New Roman"/>
                <w:kern w:val="0"/>
                <w:sz w:val="28"/>
                <w:szCs w:val="28"/>
                <w14:ligatures w14:val="none"/>
              </w:rPr>
            </w:pPr>
            <w:r w:rsidRPr="00C31401">
              <w:rPr>
                <w:rFonts w:eastAsia="Times New Roman"/>
                <w:kern w:val="0"/>
                <w:sz w:val="28"/>
                <w:szCs w:val="28"/>
                <w14:ligatures w14:val="none"/>
              </w:rPr>
              <w:t>Các hạng mục chính:</w:t>
            </w:r>
          </w:p>
          <w:p w14:paraId="141D0C55" w14:textId="77777777" w:rsidR="005E220F" w:rsidRPr="00C31401" w:rsidRDefault="005E220F" w:rsidP="00117DFF">
            <w:pPr>
              <w:widowControl w:val="0"/>
              <w:spacing w:after="0" w:line="360" w:lineRule="auto"/>
              <w:jc w:val="both"/>
              <w:rPr>
                <w:rFonts w:eastAsia="Times New Roman"/>
                <w:kern w:val="0"/>
                <w:sz w:val="28"/>
                <w:szCs w:val="28"/>
                <w14:ligatures w14:val="none"/>
              </w:rPr>
            </w:pPr>
            <w:r w:rsidRPr="00C31401">
              <w:rPr>
                <w:rFonts w:eastAsia="Times New Roman"/>
                <w:kern w:val="0"/>
                <w:sz w:val="28"/>
                <w:szCs w:val="28"/>
                <w14:ligatures w14:val="none"/>
              </w:rPr>
              <w:t>- Đầu tư nâng cấp hạ tầng CNTT của Trung tâm ToC. Đầu tư Trung tâm ToC (đang thuê, hết khấu hao).</w:t>
            </w:r>
          </w:p>
          <w:p w14:paraId="396ED173" w14:textId="77777777" w:rsidR="005E220F" w:rsidRPr="00C31401" w:rsidRDefault="005E220F" w:rsidP="00117DFF">
            <w:pPr>
              <w:widowControl w:val="0"/>
              <w:spacing w:after="0" w:line="360" w:lineRule="auto"/>
              <w:jc w:val="both"/>
              <w:rPr>
                <w:rFonts w:eastAsia="Times New Roman"/>
                <w:kern w:val="0"/>
                <w:sz w:val="28"/>
                <w:szCs w:val="28"/>
                <w14:ligatures w14:val="none"/>
              </w:rPr>
            </w:pPr>
            <w:r w:rsidRPr="00C31401">
              <w:rPr>
                <w:rFonts w:eastAsia="Times New Roman"/>
                <w:kern w:val="0"/>
                <w:sz w:val="28"/>
                <w:szCs w:val="28"/>
                <w14:ligatures w14:val="none"/>
              </w:rPr>
              <w:t>- Đầu tư các hệ thống thiết bị ngoại vi (Camera, Bảng VMS, Tủ điều khiển đèn).</w:t>
            </w:r>
          </w:p>
          <w:p w14:paraId="6B6607EF" w14:textId="77777777" w:rsidR="005E220F" w:rsidRPr="00C31401" w:rsidRDefault="005E220F" w:rsidP="00117DFF">
            <w:pPr>
              <w:widowControl w:val="0"/>
              <w:spacing w:after="0" w:line="360" w:lineRule="auto"/>
              <w:jc w:val="both"/>
              <w:rPr>
                <w:rFonts w:eastAsia="Times New Roman"/>
                <w:kern w:val="0"/>
                <w:sz w:val="28"/>
                <w:szCs w:val="28"/>
                <w14:ligatures w14:val="none"/>
              </w:rPr>
            </w:pPr>
            <w:r w:rsidRPr="00C31401">
              <w:rPr>
                <w:rFonts w:eastAsia="Times New Roman"/>
                <w:kern w:val="0"/>
                <w:sz w:val="28"/>
                <w:szCs w:val="28"/>
                <w14:ligatures w14:val="none"/>
              </w:rPr>
              <w:t>- Thuê Phần mềm giám sát phương tiện vi phạm giao thông và đọc biển số</w:t>
            </w:r>
          </w:p>
          <w:p w14:paraId="444B4FE3" w14:textId="77777777" w:rsidR="005E220F" w:rsidRPr="00C31401" w:rsidRDefault="005E220F" w:rsidP="00117DFF">
            <w:pPr>
              <w:widowControl w:val="0"/>
              <w:spacing w:after="0" w:line="360" w:lineRule="auto"/>
              <w:jc w:val="both"/>
              <w:rPr>
                <w:rFonts w:eastAsia="Times New Roman"/>
                <w:kern w:val="0"/>
                <w:sz w:val="28"/>
                <w:szCs w:val="28"/>
                <w14:ligatures w14:val="none"/>
              </w:rPr>
            </w:pPr>
            <w:r w:rsidRPr="00C31401">
              <w:rPr>
                <w:rFonts w:eastAsia="Times New Roman"/>
                <w:kern w:val="0"/>
                <w:sz w:val="28"/>
                <w:szCs w:val="28"/>
                <w14:ligatures w14:val="none"/>
              </w:rPr>
              <w:t>- Thuê Phần mềm quản lý vi phạm giao thông.</w:t>
            </w:r>
          </w:p>
          <w:p w14:paraId="18449F3E" w14:textId="77777777" w:rsidR="005E220F" w:rsidRPr="00C31401" w:rsidRDefault="005E220F" w:rsidP="00117DFF">
            <w:pPr>
              <w:widowControl w:val="0"/>
              <w:spacing w:after="0" w:line="360" w:lineRule="auto"/>
              <w:jc w:val="both"/>
              <w:rPr>
                <w:rFonts w:eastAsia="Times New Roman"/>
                <w:kern w:val="0"/>
                <w:sz w:val="28"/>
                <w:szCs w:val="28"/>
                <w14:ligatures w14:val="none"/>
              </w:rPr>
            </w:pPr>
            <w:r w:rsidRPr="00C31401">
              <w:rPr>
                <w:rFonts w:eastAsia="Times New Roman"/>
                <w:kern w:val="0"/>
                <w:sz w:val="28"/>
                <w:szCs w:val="28"/>
                <w14:ligatures w14:val="none"/>
              </w:rPr>
              <w:t>- Thuê Phần mềm quản lý camera tập trung (VMS).</w:t>
            </w:r>
          </w:p>
          <w:p w14:paraId="1B9DD6F5" w14:textId="77777777" w:rsidR="005E220F" w:rsidRPr="00C31401" w:rsidRDefault="005E220F" w:rsidP="00117DFF">
            <w:pPr>
              <w:widowControl w:val="0"/>
              <w:spacing w:after="0" w:line="360" w:lineRule="auto"/>
              <w:jc w:val="both"/>
              <w:rPr>
                <w:rFonts w:eastAsia="Times New Roman"/>
                <w:kern w:val="0"/>
                <w:sz w:val="28"/>
                <w:szCs w:val="28"/>
                <w14:ligatures w14:val="none"/>
              </w:rPr>
            </w:pPr>
            <w:r w:rsidRPr="00C31401">
              <w:rPr>
                <w:rFonts w:eastAsia="Times New Roman"/>
                <w:kern w:val="0"/>
                <w:sz w:val="28"/>
                <w:szCs w:val="28"/>
                <w14:ligatures w14:val="none"/>
              </w:rPr>
              <w:t>- Thuê Phân mềm quản lý kết cấu và mô phỏng giao thông.</w:t>
            </w:r>
          </w:p>
          <w:p w14:paraId="114C28C8" w14:textId="77777777" w:rsidR="005E220F" w:rsidRPr="00C31401" w:rsidRDefault="005E220F" w:rsidP="00117DFF">
            <w:pPr>
              <w:widowControl w:val="0"/>
              <w:spacing w:after="0" w:line="360" w:lineRule="auto"/>
              <w:jc w:val="both"/>
              <w:rPr>
                <w:rFonts w:eastAsia="Times New Roman"/>
                <w:kern w:val="0"/>
                <w:sz w:val="28"/>
                <w:szCs w:val="28"/>
                <w14:ligatures w14:val="none"/>
              </w:rPr>
            </w:pPr>
            <w:r w:rsidRPr="00C31401">
              <w:rPr>
                <w:rFonts w:eastAsia="Times New Roman"/>
                <w:kern w:val="0"/>
                <w:sz w:val="28"/>
                <w:szCs w:val="28"/>
                <w14:ligatures w14:val="none"/>
              </w:rPr>
              <w:t>- Thuê Dịch vụ Giám sát An toàn thông tin, Dịch vụ hạ tầng Cloud.</w:t>
            </w:r>
          </w:p>
          <w:p w14:paraId="31C547D7" w14:textId="77777777" w:rsidR="005E220F" w:rsidRPr="00C31401" w:rsidRDefault="005E220F" w:rsidP="00117DFF">
            <w:pPr>
              <w:widowControl w:val="0"/>
              <w:spacing w:after="0" w:line="360" w:lineRule="auto"/>
              <w:jc w:val="both"/>
              <w:rPr>
                <w:rFonts w:eastAsia="Times New Roman"/>
                <w:kern w:val="0"/>
                <w:sz w:val="28"/>
                <w:szCs w:val="28"/>
                <w14:ligatures w14:val="none"/>
              </w:rPr>
            </w:pPr>
            <w:r w:rsidRPr="00C31401">
              <w:rPr>
                <w:rFonts w:eastAsia="Times New Roman"/>
                <w:kern w:val="0"/>
                <w:sz w:val="28"/>
                <w:szCs w:val="28"/>
                <w14:ligatures w14:val="none"/>
              </w:rPr>
              <w:t>- Thuê phần mềm quan trắc  quan trắc ngập úng.</w:t>
            </w:r>
          </w:p>
          <w:p w14:paraId="7861CC02" w14:textId="77777777" w:rsidR="005E220F" w:rsidRPr="00C31401" w:rsidRDefault="005E220F" w:rsidP="00117DFF">
            <w:pPr>
              <w:widowControl w:val="0"/>
              <w:spacing w:after="0" w:line="360" w:lineRule="auto"/>
              <w:jc w:val="both"/>
              <w:rPr>
                <w:rFonts w:eastAsia="Times New Roman"/>
                <w:kern w:val="0"/>
                <w:sz w:val="28"/>
                <w:szCs w:val="28"/>
                <w14:ligatures w14:val="none"/>
              </w:rPr>
            </w:pPr>
            <w:r w:rsidRPr="00C31401">
              <w:rPr>
                <w:rFonts w:eastAsia="Times New Roman"/>
                <w:kern w:val="0"/>
                <w:sz w:val="28"/>
                <w:szCs w:val="28"/>
                <w14:ligatures w14:val="none"/>
              </w:rPr>
              <w:t>- Thuê Gói dịch vụ quản trị, vận hành dịch vụ hàng năm.</w:t>
            </w:r>
          </w:p>
          <w:p w14:paraId="5ADC5ED0" w14:textId="77777777" w:rsidR="005E220F" w:rsidRPr="00C31401" w:rsidRDefault="005E220F" w:rsidP="00117DFF">
            <w:pPr>
              <w:widowControl w:val="0"/>
              <w:spacing w:after="0" w:line="360" w:lineRule="auto"/>
              <w:jc w:val="both"/>
              <w:rPr>
                <w:rFonts w:eastAsia="Times New Roman"/>
                <w:kern w:val="0"/>
                <w:sz w:val="28"/>
                <w:szCs w:val="28"/>
                <w14:ligatures w14:val="none"/>
              </w:rPr>
            </w:pPr>
            <w:r w:rsidRPr="00C31401">
              <w:rPr>
                <w:rFonts w:eastAsia="Times New Roman"/>
                <w:kern w:val="0"/>
                <w:sz w:val="28"/>
                <w:szCs w:val="28"/>
                <w14:ligatures w14:val="none"/>
              </w:rPr>
              <w:t>- Thuê dịch vụ bảo trì hạ tầng kỹ thuật CNTT.</w:t>
            </w:r>
          </w:p>
          <w:p w14:paraId="532E3597" w14:textId="77777777" w:rsidR="005E220F" w:rsidRPr="00C31401" w:rsidRDefault="005E220F" w:rsidP="00117DFF">
            <w:pPr>
              <w:widowControl w:val="0"/>
              <w:spacing w:after="0" w:line="360" w:lineRule="auto"/>
              <w:jc w:val="both"/>
              <w:rPr>
                <w:rFonts w:eastAsia="Times New Roman"/>
                <w:kern w:val="0"/>
                <w:sz w:val="28"/>
                <w:szCs w:val="28"/>
                <w14:ligatures w14:val="none"/>
              </w:rPr>
            </w:pPr>
            <w:r w:rsidRPr="00C31401">
              <w:rPr>
                <w:rFonts w:eastAsia="Times New Roman"/>
                <w:kern w:val="0"/>
                <w:sz w:val="28"/>
                <w:szCs w:val="28"/>
                <w14:ligatures w14:val="none"/>
              </w:rPr>
              <w:t>- Các dịch vụ khác khác: đào tạo, đường truyền internet, điện (cho camera giao thông), nhân công triển khai;</w:t>
            </w:r>
          </w:p>
          <w:p w14:paraId="2ECACE81" w14:textId="77777777" w:rsidR="005E220F" w:rsidRPr="00C31401" w:rsidRDefault="005E220F" w:rsidP="00117DFF">
            <w:pPr>
              <w:widowControl w:val="0"/>
              <w:spacing w:after="0" w:line="360" w:lineRule="auto"/>
              <w:jc w:val="both"/>
              <w:rPr>
                <w:rFonts w:eastAsia="Times New Roman"/>
                <w:kern w:val="0"/>
                <w:sz w:val="28"/>
                <w:szCs w:val="28"/>
                <w14:ligatures w14:val="none"/>
              </w:rPr>
            </w:pPr>
            <w:r w:rsidRPr="00C31401">
              <w:rPr>
                <w:rFonts w:eastAsia="Times New Roman"/>
                <w:kern w:val="0"/>
                <w:sz w:val="28"/>
                <w:szCs w:val="28"/>
                <w14:ligatures w14:val="none"/>
              </w:rPr>
              <w:t xml:space="preserve">6. Phạm vi triển khai: </w:t>
            </w:r>
          </w:p>
          <w:p w14:paraId="3560ECE0" w14:textId="71B4CAC1" w:rsidR="005E220F" w:rsidRPr="00C31401" w:rsidRDefault="005E220F" w:rsidP="00117DFF">
            <w:pPr>
              <w:widowControl w:val="0"/>
              <w:spacing w:after="0" w:line="360" w:lineRule="auto"/>
              <w:jc w:val="both"/>
              <w:rPr>
                <w:rFonts w:eastAsia="Times New Roman"/>
                <w:kern w:val="0"/>
                <w:sz w:val="28"/>
                <w:szCs w:val="28"/>
                <w14:ligatures w14:val="none"/>
              </w:rPr>
            </w:pPr>
            <w:r w:rsidRPr="00C31401">
              <w:rPr>
                <w:rFonts w:eastAsia="Times New Roman"/>
                <w:kern w:val="0"/>
                <w:sz w:val="28"/>
                <w:szCs w:val="28"/>
                <w14:ligatures w14:val="none"/>
              </w:rPr>
              <w:t>- Triển khai hệ thống thiết bị giám sát tại</w:t>
            </w:r>
            <w:r w:rsidRPr="00C31401">
              <w:rPr>
                <w:rFonts w:eastAsia="Times New Roman"/>
                <w:b/>
                <w:bCs/>
                <w:kern w:val="0"/>
                <w:sz w:val="28"/>
                <w:szCs w:val="28"/>
                <w14:ligatures w14:val="none"/>
              </w:rPr>
              <w:t xml:space="preserve"> 150 nút giao thông (mới không trùng với </w:t>
            </w:r>
            <w:r w:rsidR="00677812" w:rsidRPr="00C31401">
              <w:rPr>
                <w:rFonts w:eastAsia="Times New Roman"/>
                <w:b/>
                <w:bCs/>
                <w:color w:val="FF0000"/>
                <w:kern w:val="0"/>
                <w:sz w:val="28"/>
                <w:szCs w:val="28"/>
                <w14:ligatures w14:val="none"/>
              </w:rPr>
              <w:t>60</w:t>
            </w:r>
            <w:r w:rsidRPr="00C31401">
              <w:rPr>
                <w:rFonts w:eastAsia="Times New Roman"/>
                <w:b/>
                <w:bCs/>
                <w:kern w:val="0"/>
                <w:sz w:val="28"/>
                <w:szCs w:val="28"/>
                <w14:ligatures w14:val="none"/>
              </w:rPr>
              <w:t xml:space="preserve"> nút tại GĐ1)</w:t>
            </w:r>
            <w:r w:rsidRPr="00C31401">
              <w:rPr>
                <w:rFonts w:eastAsia="Times New Roman"/>
                <w:kern w:val="0"/>
                <w:sz w:val="28"/>
                <w:szCs w:val="28"/>
                <w14:ligatures w14:val="none"/>
              </w:rPr>
              <w:t xml:space="preserve"> bao phủ toàn bộ các tuyến đường </w:t>
            </w:r>
            <w:r w:rsidRPr="00C31401">
              <w:rPr>
                <w:rFonts w:eastAsia="Times New Roman"/>
                <w:b/>
                <w:bCs/>
                <w:kern w:val="0"/>
                <w:sz w:val="28"/>
                <w:szCs w:val="28"/>
                <w14:ligatures w14:val="none"/>
              </w:rPr>
              <w:t>Vành đai 1, Vành đai 2, Vành đai 3, Vành đai 4 và các tuyến đường chính.</w:t>
            </w:r>
          </w:p>
          <w:p w14:paraId="626C2830" w14:textId="77777777" w:rsidR="005E220F" w:rsidRPr="00C31401" w:rsidRDefault="005E220F" w:rsidP="00117DFF">
            <w:pPr>
              <w:widowControl w:val="0"/>
              <w:spacing w:after="0" w:line="360" w:lineRule="auto"/>
              <w:jc w:val="both"/>
              <w:rPr>
                <w:rFonts w:eastAsia="Times New Roman"/>
                <w:kern w:val="0"/>
                <w:sz w:val="28"/>
                <w:szCs w:val="28"/>
                <w14:ligatures w14:val="none"/>
              </w:rPr>
            </w:pPr>
            <w:r w:rsidRPr="00C31401">
              <w:rPr>
                <w:rFonts w:eastAsia="Times New Roman"/>
                <w:kern w:val="0"/>
                <w:sz w:val="28"/>
                <w:szCs w:val="28"/>
                <w14:ligatures w14:val="none"/>
              </w:rPr>
              <w:lastRenderedPageBreak/>
              <w:t>- Triển khai bổ sung các hệ thống thông tin hỗ trợ quản lý, điều hành giao thông với đầy đủ các chức năng chính:</w:t>
            </w:r>
          </w:p>
          <w:p w14:paraId="6A4E98F8" w14:textId="77777777" w:rsidR="005E220F" w:rsidRPr="00C31401" w:rsidRDefault="005E220F" w:rsidP="00117DFF">
            <w:pPr>
              <w:widowControl w:val="0"/>
              <w:spacing w:after="0" w:line="360" w:lineRule="auto"/>
              <w:jc w:val="both"/>
              <w:rPr>
                <w:rFonts w:eastAsia="Times New Roman"/>
                <w:kern w:val="0"/>
                <w:sz w:val="28"/>
                <w:szCs w:val="28"/>
                <w14:ligatures w14:val="none"/>
              </w:rPr>
            </w:pPr>
            <w:r w:rsidRPr="00C31401">
              <w:rPr>
                <w:rFonts w:eastAsia="Times New Roman"/>
                <w:kern w:val="0"/>
                <w:sz w:val="28"/>
                <w:szCs w:val="28"/>
                <w14:ligatures w14:val="none"/>
              </w:rPr>
              <w:t>1. Trung tâm Toc</w:t>
            </w:r>
          </w:p>
          <w:p w14:paraId="644F52A2" w14:textId="77777777" w:rsidR="005E220F" w:rsidRPr="00C31401" w:rsidRDefault="005E220F" w:rsidP="00117DFF">
            <w:pPr>
              <w:widowControl w:val="0"/>
              <w:spacing w:after="0" w:line="360" w:lineRule="auto"/>
              <w:jc w:val="both"/>
              <w:rPr>
                <w:rFonts w:eastAsia="Times New Roman"/>
                <w:kern w:val="0"/>
                <w:sz w:val="28"/>
                <w:szCs w:val="28"/>
                <w14:ligatures w14:val="none"/>
              </w:rPr>
            </w:pPr>
            <w:r w:rsidRPr="00C31401">
              <w:rPr>
                <w:rFonts w:eastAsia="Times New Roman"/>
                <w:kern w:val="0"/>
                <w:sz w:val="28"/>
                <w:szCs w:val="28"/>
                <w14:ligatures w14:val="none"/>
              </w:rPr>
              <w:t>2. Quản lý GTCC.</w:t>
            </w:r>
          </w:p>
          <w:p w14:paraId="52220A4F" w14:textId="77777777" w:rsidR="005E220F" w:rsidRPr="00C31401" w:rsidRDefault="005E220F" w:rsidP="00117DFF">
            <w:pPr>
              <w:widowControl w:val="0"/>
              <w:spacing w:after="0" w:line="360" w:lineRule="auto"/>
              <w:jc w:val="both"/>
              <w:rPr>
                <w:rFonts w:eastAsia="Times New Roman"/>
                <w:kern w:val="0"/>
                <w:sz w:val="28"/>
                <w:szCs w:val="28"/>
                <w14:ligatures w14:val="none"/>
              </w:rPr>
            </w:pPr>
            <w:r w:rsidRPr="00C31401">
              <w:rPr>
                <w:rFonts w:eastAsia="Times New Roman"/>
                <w:kern w:val="0"/>
                <w:sz w:val="28"/>
                <w:szCs w:val="28"/>
                <w14:ligatures w14:val="none"/>
              </w:rPr>
              <w:t>3. Hỗ trợ xử lý vi phạm.</w:t>
            </w:r>
          </w:p>
          <w:p w14:paraId="7EF26365" w14:textId="77777777" w:rsidR="005E220F" w:rsidRPr="00C31401" w:rsidRDefault="005E220F" w:rsidP="00117DFF">
            <w:pPr>
              <w:widowControl w:val="0"/>
              <w:spacing w:after="0" w:line="360" w:lineRule="auto"/>
              <w:jc w:val="both"/>
              <w:rPr>
                <w:rFonts w:eastAsia="Times New Roman"/>
                <w:kern w:val="0"/>
                <w:sz w:val="28"/>
                <w:szCs w:val="28"/>
                <w14:ligatures w14:val="none"/>
              </w:rPr>
            </w:pPr>
            <w:r w:rsidRPr="00C31401">
              <w:rPr>
                <w:rFonts w:eastAsia="Times New Roman"/>
                <w:kern w:val="0"/>
                <w:sz w:val="28"/>
                <w:szCs w:val="28"/>
                <w14:ligatures w14:val="none"/>
              </w:rPr>
              <w:t xml:space="preserve">4. Quản lý sự cố. </w:t>
            </w:r>
          </w:p>
          <w:p w14:paraId="33DC0CB5" w14:textId="77777777" w:rsidR="005E220F" w:rsidRPr="00C31401" w:rsidRDefault="005E220F" w:rsidP="00117DFF">
            <w:pPr>
              <w:widowControl w:val="0"/>
              <w:spacing w:after="0" w:line="360" w:lineRule="auto"/>
              <w:jc w:val="both"/>
              <w:rPr>
                <w:rFonts w:eastAsia="Times New Roman"/>
                <w:kern w:val="0"/>
                <w:sz w:val="28"/>
                <w:szCs w:val="28"/>
                <w14:ligatures w14:val="none"/>
              </w:rPr>
            </w:pPr>
            <w:r w:rsidRPr="00C31401">
              <w:rPr>
                <w:rFonts w:eastAsia="Times New Roman"/>
                <w:kern w:val="0"/>
                <w:sz w:val="28"/>
                <w:szCs w:val="28"/>
                <w14:ligatures w14:val="none"/>
              </w:rPr>
              <w:t>5. Quản lý thu phí nội đô.</w:t>
            </w:r>
          </w:p>
          <w:p w14:paraId="1BE04EB4" w14:textId="77777777" w:rsidR="005E220F" w:rsidRPr="00C31401" w:rsidRDefault="005E220F" w:rsidP="00117DFF">
            <w:pPr>
              <w:widowControl w:val="0"/>
              <w:spacing w:after="0" w:line="360" w:lineRule="auto"/>
              <w:jc w:val="both"/>
              <w:rPr>
                <w:rFonts w:eastAsia="Times New Roman"/>
                <w:kern w:val="0"/>
                <w:sz w:val="28"/>
                <w:szCs w:val="28"/>
                <w14:ligatures w14:val="none"/>
              </w:rPr>
            </w:pPr>
            <w:r w:rsidRPr="00C31401">
              <w:rPr>
                <w:rFonts w:eastAsia="Times New Roman"/>
                <w:kern w:val="0"/>
                <w:sz w:val="28"/>
                <w:szCs w:val="28"/>
                <w14:ligatures w14:val="none"/>
              </w:rPr>
              <w:t>6.  Điều khiển đèn giao thông</w:t>
            </w:r>
          </w:p>
          <w:p w14:paraId="073805CB" w14:textId="77777777" w:rsidR="005E220F" w:rsidRPr="00C31401" w:rsidRDefault="005E220F" w:rsidP="00117DFF">
            <w:pPr>
              <w:widowControl w:val="0"/>
              <w:spacing w:after="0" w:line="360" w:lineRule="auto"/>
              <w:jc w:val="both"/>
              <w:rPr>
                <w:rFonts w:eastAsia="Times New Roman"/>
                <w:kern w:val="0"/>
                <w:sz w:val="28"/>
                <w:szCs w:val="28"/>
                <w14:ligatures w14:val="none"/>
              </w:rPr>
            </w:pPr>
            <w:r w:rsidRPr="00C31401">
              <w:rPr>
                <w:rFonts w:eastAsia="Times New Roman"/>
                <w:kern w:val="0"/>
                <w:sz w:val="28"/>
                <w:szCs w:val="28"/>
                <w14:ligatures w14:val="none"/>
              </w:rPr>
              <w:t>7. Quản lý kết cấu hạ tầng.</w:t>
            </w:r>
          </w:p>
          <w:p w14:paraId="0B42EB48" w14:textId="77777777" w:rsidR="005E220F" w:rsidRPr="00C31401" w:rsidRDefault="005E220F" w:rsidP="00117DFF">
            <w:pPr>
              <w:widowControl w:val="0"/>
              <w:spacing w:after="0" w:line="360" w:lineRule="auto"/>
              <w:jc w:val="both"/>
              <w:rPr>
                <w:rFonts w:eastAsia="Times New Roman"/>
                <w:kern w:val="0"/>
                <w:sz w:val="28"/>
                <w:szCs w:val="28"/>
                <w14:ligatures w14:val="none"/>
              </w:rPr>
            </w:pPr>
            <w:r w:rsidRPr="00C31401">
              <w:rPr>
                <w:rFonts w:eastAsia="Times New Roman"/>
                <w:kern w:val="0"/>
                <w:sz w:val="28"/>
                <w:szCs w:val="28"/>
                <w14:ligatures w14:val="none"/>
              </w:rPr>
              <w:t>8. Cung cấp thông tin cho người tham gia giao thông.</w:t>
            </w:r>
          </w:p>
          <w:p w14:paraId="2148D4EB" w14:textId="77777777" w:rsidR="005E220F" w:rsidRPr="00BA1428" w:rsidRDefault="005E220F" w:rsidP="00117DFF">
            <w:pPr>
              <w:widowControl w:val="0"/>
              <w:spacing w:after="0" w:line="360" w:lineRule="auto"/>
              <w:jc w:val="both"/>
              <w:rPr>
                <w:rFonts w:eastAsia="Times New Roman"/>
                <w:kern w:val="0"/>
                <w:sz w:val="28"/>
                <w:szCs w:val="28"/>
                <w14:ligatures w14:val="none"/>
              </w:rPr>
            </w:pPr>
            <w:r w:rsidRPr="00C31401">
              <w:rPr>
                <w:rFonts w:eastAsia="Times New Roman"/>
                <w:kern w:val="0"/>
                <w:sz w:val="28"/>
                <w:szCs w:val="28"/>
                <w14:ligatures w14:val="none"/>
              </w:rPr>
              <w:t>9. Quản lý thu phí đỗ xe không dùng tiền mặt</w:t>
            </w:r>
          </w:p>
        </w:tc>
      </w:tr>
      <w:tr w:rsidR="00982559" w:rsidRPr="00BA1428" w14:paraId="081F0CF5" w14:textId="77777777" w:rsidTr="00117DFF">
        <w:trPr>
          <w:trHeight w:val="2988"/>
          <w:jc w:val="center"/>
        </w:trPr>
        <w:tc>
          <w:tcPr>
            <w:tcW w:w="4880" w:type="pct"/>
            <w:gridSpan w:val="5"/>
            <w:vMerge/>
            <w:tcBorders>
              <w:top w:val="nil"/>
              <w:left w:val="nil"/>
              <w:bottom w:val="nil"/>
              <w:right w:val="nil"/>
            </w:tcBorders>
            <w:vAlign w:val="center"/>
            <w:hideMark/>
          </w:tcPr>
          <w:p w14:paraId="2B76C755" w14:textId="77777777" w:rsidR="005E220F" w:rsidRPr="00BA1428" w:rsidRDefault="005E220F" w:rsidP="00117DFF">
            <w:pPr>
              <w:widowControl w:val="0"/>
              <w:spacing w:after="0" w:line="360" w:lineRule="auto"/>
              <w:jc w:val="both"/>
              <w:rPr>
                <w:rFonts w:eastAsia="Times New Roman"/>
                <w:kern w:val="0"/>
                <w:sz w:val="28"/>
                <w:szCs w:val="28"/>
                <w14:ligatures w14:val="none"/>
              </w:rPr>
            </w:pPr>
          </w:p>
        </w:tc>
        <w:tc>
          <w:tcPr>
            <w:tcW w:w="120" w:type="pct"/>
            <w:tcBorders>
              <w:top w:val="nil"/>
              <w:left w:val="nil"/>
              <w:bottom w:val="nil"/>
              <w:right w:val="nil"/>
            </w:tcBorders>
            <w:shd w:val="clear" w:color="auto" w:fill="auto"/>
            <w:noWrap/>
            <w:vAlign w:val="bottom"/>
            <w:hideMark/>
          </w:tcPr>
          <w:p w14:paraId="06C9D5E3" w14:textId="77777777" w:rsidR="005E220F" w:rsidRPr="00BA1428" w:rsidRDefault="005E220F" w:rsidP="00117DFF">
            <w:pPr>
              <w:widowControl w:val="0"/>
              <w:spacing w:after="0" w:line="360" w:lineRule="auto"/>
              <w:jc w:val="both"/>
              <w:rPr>
                <w:rFonts w:eastAsia="Times New Roman"/>
                <w:kern w:val="0"/>
                <w:sz w:val="28"/>
                <w:szCs w:val="28"/>
                <w14:ligatures w14:val="none"/>
              </w:rPr>
            </w:pPr>
          </w:p>
        </w:tc>
      </w:tr>
      <w:tr w:rsidR="005E220F" w:rsidRPr="00BA1428" w14:paraId="44E3847B" w14:textId="77777777" w:rsidTr="00117DFF">
        <w:trPr>
          <w:trHeight w:val="336"/>
          <w:jc w:val="center"/>
        </w:trPr>
        <w:tc>
          <w:tcPr>
            <w:tcW w:w="268" w:type="pct"/>
            <w:tcBorders>
              <w:top w:val="nil"/>
              <w:left w:val="nil"/>
              <w:bottom w:val="nil"/>
              <w:right w:val="nil"/>
            </w:tcBorders>
            <w:shd w:val="clear" w:color="auto" w:fill="auto"/>
            <w:noWrap/>
            <w:vAlign w:val="bottom"/>
            <w:hideMark/>
          </w:tcPr>
          <w:p w14:paraId="2A40BBEB" w14:textId="77777777" w:rsidR="005E220F" w:rsidRPr="00BA1428" w:rsidRDefault="005E220F" w:rsidP="00117DFF">
            <w:pPr>
              <w:widowControl w:val="0"/>
              <w:spacing w:after="0" w:line="360" w:lineRule="auto"/>
              <w:jc w:val="both"/>
              <w:rPr>
                <w:rFonts w:eastAsia="Times New Roman"/>
                <w:kern w:val="0"/>
                <w:sz w:val="28"/>
                <w:szCs w:val="28"/>
                <w14:ligatures w14:val="none"/>
              </w:rPr>
            </w:pPr>
          </w:p>
        </w:tc>
        <w:tc>
          <w:tcPr>
            <w:tcW w:w="868" w:type="pct"/>
            <w:tcBorders>
              <w:top w:val="nil"/>
              <w:left w:val="nil"/>
              <w:bottom w:val="nil"/>
              <w:right w:val="nil"/>
            </w:tcBorders>
            <w:shd w:val="clear" w:color="auto" w:fill="auto"/>
            <w:noWrap/>
            <w:vAlign w:val="bottom"/>
            <w:hideMark/>
          </w:tcPr>
          <w:p w14:paraId="1075E098" w14:textId="77777777" w:rsidR="005E220F" w:rsidRPr="00BA1428" w:rsidRDefault="005E220F" w:rsidP="00117DFF">
            <w:pPr>
              <w:widowControl w:val="0"/>
              <w:spacing w:after="0" w:line="360" w:lineRule="auto"/>
              <w:jc w:val="both"/>
              <w:rPr>
                <w:rFonts w:eastAsia="Times New Roman"/>
                <w:kern w:val="0"/>
                <w:sz w:val="28"/>
                <w:szCs w:val="28"/>
                <w14:ligatures w14:val="none"/>
              </w:rPr>
            </w:pPr>
          </w:p>
        </w:tc>
        <w:tc>
          <w:tcPr>
            <w:tcW w:w="1196" w:type="pct"/>
            <w:tcBorders>
              <w:top w:val="nil"/>
              <w:left w:val="nil"/>
              <w:bottom w:val="nil"/>
              <w:right w:val="nil"/>
            </w:tcBorders>
            <w:shd w:val="clear" w:color="auto" w:fill="auto"/>
            <w:noWrap/>
            <w:vAlign w:val="bottom"/>
            <w:hideMark/>
          </w:tcPr>
          <w:p w14:paraId="1535DFDE" w14:textId="77777777" w:rsidR="005E220F" w:rsidRPr="00BA1428" w:rsidRDefault="005E220F" w:rsidP="00117DFF">
            <w:pPr>
              <w:widowControl w:val="0"/>
              <w:spacing w:after="0" w:line="360" w:lineRule="auto"/>
              <w:jc w:val="both"/>
              <w:rPr>
                <w:rFonts w:eastAsia="Times New Roman"/>
                <w:kern w:val="0"/>
                <w:sz w:val="28"/>
                <w:szCs w:val="28"/>
                <w14:ligatures w14:val="none"/>
              </w:rPr>
            </w:pPr>
          </w:p>
        </w:tc>
        <w:tc>
          <w:tcPr>
            <w:tcW w:w="1005" w:type="pct"/>
            <w:tcBorders>
              <w:top w:val="nil"/>
              <w:left w:val="nil"/>
              <w:bottom w:val="nil"/>
              <w:right w:val="nil"/>
            </w:tcBorders>
            <w:shd w:val="clear" w:color="auto" w:fill="auto"/>
            <w:noWrap/>
            <w:vAlign w:val="bottom"/>
            <w:hideMark/>
          </w:tcPr>
          <w:p w14:paraId="4EDA0769" w14:textId="77777777" w:rsidR="005E220F" w:rsidRPr="00BA1428" w:rsidRDefault="005E220F" w:rsidP="00117DFF">
            <w:pPr>
              <w:widowControl w:val="0"/>
              <w:spacing w:after="0" w:line="360" w:lineRule="auto"/>
              <w:jc w:val="both"/>
              <w:rPr>
                <w:rFonts w:eastAsia="Times New Roman"/>
                <w:kern w:val="0"/>
                <w:sz w:val="28"/>
                <w:szCs w:val="28"/>
                <w14:ligatures w14:val="none"/>
              </w:rPr>
            </w:pPr>
          </w:p>
        </w:tc>
        <w:tc>
          <w:tcPr>
            <w:tcW w:w="1544" w:type="pct"/>
            <w:tcBorders>
              <w:top w:val="nil"/>
              <w:left w:val="nil"/>
              <w:bottom w:val="nil"/>
              <w:right w:val="nil"/>
            </w:tcBorders>
            <w:shd w:val="clear" w:color="auto" w:fill="auto"/>
            <w:noWrap/>
            <w:vAlign w:val="bottom"/>
            <w:hideMark/>
          </w:tcPr>
          <w:p w14:paraId="1D5B3717" w14:textId="77777777" w:rsidR="005E220F" w:rsidRPr="00BA1428" w:rsidRDefault="005E220F" w:rsidP="00117DFF">
            <w:pPr>
              <w:widowControl w:val="0"/>
              <w:spacing w:after="0" w:line="360" w:lineRule="auto"/>
              <w:jc w:val="both"/>
              <w:rPr>
                <w:rFonts w:eastAsia="Times New Roman"/>
                <w:kern w:val="0"/>
                <w:sz w:val="28"/>
                <w:szCs w:val="28"/>
                <w14:ligatures w14:val="none"/>
              </w:rPr>
            </w:pPr>
          </w:p>
        </w:tc>
        <w:tc>
          <w:tcPr>
            <w:tcW w:w="120" w:type="pct"/>
            <w:vAlign w:val="center"/>
            <w:hideMark/>
          </w:tcPr>
          <w:p w14:paraId="4F5D2F11" w14:textId="77777777" w:rsidR="005E220F" w:rsidRPr="00BA1428" w:rsidRDefault="005E220F" w:rsidP="00117DFF">
            <w:pPr>
              <w:widowControl w:val="0"/>
              <w:spacing w:after="0" w:line="360" w:lineRule="auto"/>
              <w:jc w:val="both"/>
              <w:rPr>
                <w:rFonts w:eastAsia="Times New Roman"/>
                <w:kern w:val="0"/>
                <w:sz w:val="28"/>
                <w:szCs w:val="28"/>
                <w14:ligatures w14:val="none"/>
              </w:rPr>
            </w:pPr>
          </w:p>
        </w:tc>
      </w:tr>
    </w:tbl>
    <w:p w14:paraId="35DB590F" w14:textId="77777777" w:rsidR="00483932" w:rsidRDefault="005E220F" w:rsidP="00117DFF">
      <w:pPr>
        <w:widowControl w:val="0"/>
        <w:spacing w:after="0" w:line="360" w:lineRule="auto"/>
        <w:jc w:val="center"/>
        <w:rPr>
          <w:rFonts w:eastAsia="Times New Roman"/>
          <w:b/>
          <w:bCs/>
          <w:kern w:val="0"/>
          <w:sz w:val="28"/>
          <w:szCs w:val="28"/>
          <w14:ligatures w14:val="none"/>
        </w:rPr>
      </w:pPr>
      <w:r w:rsidRPr="00BA1428">
        <w:rPr>
          <w:rFonts w:eastAsia="Times New Roman"/>
          <w:b/>
          <w:bCs/>
          <w:kern w:val="0"/>
          <w:sz w:val="28"/>
          <w:szCs w:val="28"/>
          <w14:ligatures w14:val="none"/>
        </w:rPr>
        <w:t>BẢNG TỔNG HỢP DỰ TOÁN ĐẦU TƯ VÀ THUÊ DỊCH VỤ</w:t>
      </w:r>
    </w:p>
    <w:p w14:paraId="22D7CE4A" w14:textId="689BABF6" w:rsidR="005E220F" w:rsidRPr="00BA1428" w:rsidRDefault="005E220F" w:rsidP="00117DFF">
      <w:pPr>
        <w:widowControl w:val="0"/>
        <w:spacing w:after="0" w:line="360" w:lineRule="auto"/>
        <w:jc w:val="center"/>
        <w:rPr>
          <w:b/>
          <w:bCs/>
          <w:sz w:val="28"/>
          <w:szCs w:val="28"/>
        </w:rPr>
      </w:pPr>
      <w:r w:rsidRPr="00BA1428">
        <w:rPr>
          <w:rFonts w:eastAsia="Times New Roman"/>
          <w:b/>
          <w:bCs/>
          <w:kern w:val="0"/>
          <w:sz w:val="28"/>
          <w:szCs w:val="28"/>
          <w14:ligatures w14:val="none"/>
        </w:rPr>
        <w:t>GIAI ĐOẠN 2</w:t>
      </w:r>
    </w:p>
    <w:p w14:paraId="4C11A7B3" w14:textId="77777777" w:rsidR="005E220F" w:rsidRPr="00BA1428" w:rsidRDefault="005E220F" w:rsidP="00117DFF">
      <w:pPr>
        <w:widowControl w:val="0"/>
        <w:spacing w:after="0" w:line="360" w:lineRule="auto"/>
        <w:ind w:firstLine="720"/>
        <w:jc w:val="right"/>
        <w:rPr>
          <w:rFonts w:eastAsia="Times New Roman"/>
          <w:i/>
          <w:iCs/>
          <w:kern w:val="0"/>
          <w:sz w:val="28"/>
          <w:szCs w:val="28"/>
          <w14:ligatures w14:val="none"/>
        </w:rPr>
      </w:pPr>
      <w:r w:rsidRPr="00BA1428">
        <w:rPr>
          <w:rFonts w:eastAsia="Times New Roman"/>
          <w:i/>
          <w:iCs/>
          <w:kern w:val="0"/>
          <w:sz w:val="28"/>
          <w:szCs w:val="28"/>
          <w14:ligatures w14:val="none"/>
        </w:rPr>
        <w:t>(Đơn vị tính: Đồng)</w:t>
      </w:r>
    </w:p>
    <w:tbl>
      <w:tblPr>
        <w:tblW w:w="5000" w:type="pct"/>
        <w:jc w:val="center"/>
        <w:tblLook w:val="04A0" w:firstRow="1" w:lastRow="0" w:firstColumn="1" w:lastColumn="0" w:noHBand="0" w:noVBand="1"/>
      </w:tblPr>
      <w:tblGrid>
        <w:gridCol w:w="1153"/>
        <w:gridCol w:w="4226"/>
        <w:gridCol w:w="3630"/>
        <w:gridCol w:w="279"/>
      </w:tblGrid>
      <w:tr w:rsidR="007A36FE" w:rsidRPr="00BA1428" w14:paraId="2DDEEB6B" w14:textId="77777777" w:rsidTr="00117DFF">
        <w:trPr>
          <w:trHeight w:val="312"/>
          <w:jc w:val="center"/>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B6E6B" w14:textId="77777777" w:rsidR="007A36FE" w:rsidRPr="00BA1428" w:rsidRDefault="007A36FE" w:rsidP="00117DFF">
            <w:pPr>
              <w:widowControl w:val="0"/>
              <w:spacing w:after="0" w:line="360" w:lineRule="auto"/>
              <w:jc w:val="both"/>
              <w:rPr>
                <w:rFonts w:eastAsia="Times New Roman"/>
                <w:b/>
                <w:bCs/>
                <w:kern w:val="0"/>
                <w:szCs w:val="28"/>
                <w14:ligatures w14:val="none"/>
              </w:rPr>
            </w:pPr>
            <w:r w:rsidRPr="00BA1428">
              <w:rPr>
                <w:rFonts w:eastAsia="Times New Roman"/>
                <w:b/>
                <w:bCs/>
                <w:kern w:val="0"/>
                <w:szCs w:val="28"/>
                <w14:ligatures w14:val="none"/>
              </w:rPr>
              <w:t>STT</w:t>
            </w:r>
          </w:p>
        </w:tc>
        <w:tc>
          <w:tcPr>
            <w:tcW w:w="2275" w:type="pct"/>
            <w:tcBorders>
              <w:top w:val="single" w:sz="4" w:space="0" w:color="auto"/>
              <w:left w:val="nil"/>
              <w:bottom w:val="single" w:sz="4" w:space="0" w:color="auto"/>
              <w:right w:val="single" w:sz="4" w:space="0" w:color="auto"/>
            </w:tcBorders>
            <w:shd w:val="clear" w:color="auto" w:fill="auto"/>
            <w:noWrap/>
            <w:vAlign w:val="center"/>
            <w:hideMark/>
          </w:tcPr>
          <w:p w14:paraId="3AA7EA65" w14:textId="77777777" w:rsidR="007A36FE" w:rsidRPr="00BA1428" w:rsidRDefault="007A36FE" w:rsidP="00117DFF">
            <w:pPr>
              <w:widowControl w:val="0"/>
              <w:spacing w:after="0" w:line="360" w:lineRule="auto"/>
              <w:jc w:val="both"/>
              <w:rPr>
                <w:rFonts w:eastAsia="Times New Roman"/>
                <w:b/>
                <w:bCs/>
                <w:kern w:val="0"/>
                <w:szCs w:val="28"/>
                <w14:ligatures w14:val="none"/>
              </w:rPr>
            </w:pPr>
            <w:r w:rsidRPr="00BA1428">
              <w:rPr>
                <w:rFonts w:eastAsia="Times New Roman"/>
                <w:b/>
                <w:bCs/>
                <w:kern w:val="0"/>
                <w:szCs w:val="28"/>
                <w14:ligatures w14:val="none"/>
              </w:rPr>
              <w:t>Khoản Mục Chi phí</w:t>
            </w:r>
          </w:p>
        </w:tc>
        <w:tc>
          <w:tcPr>
            <w:tcW w:w="1954" w:type="pct"/>
            <w:tcBorders>
              <w:top w:val="single" w:sz="4" w:space="0" w:color="auto"/>
              <w:left w:val="nil"/>
              <w:bottom w:val="single" w:sz="4" w:space="0" w:color="auto"/>
              <w:right w:val="single" w:sz="4" w:space="0" w:color="auto"/>
            </w:tcBorders>
            <w:shd w:val="clear" w:color="auto" w:fill="auto"/>
            <w:vAlign w:val="center"/>
            <w:hideMark/>
          </w:tcPr>
          <w:p w14:paraId="4D1E9702" w14:textId="77777777" w:rsidR="007A36FE" w:rsidRPr="00BA1428" w:rsidRDefault="007A36FE" w:rsidP="00117DFF">
            <w:pPr>
              <w:widowControl w:val="0"/>
              <w:spacing w:after="0" w:line="360" w:lineRule="auto"/>
              <w:jc w:val="both"/>
              <w:rPr>
                <w:rFonts w:eastAsia="Times New Roman"/>
                <w:b/>
                <w:bCs/>
                <w:kern w:val="0"/>
                <w:szCs w:val="28"/>
                <w14:ligatures w14:val="none"/>
              </w:rPr>
            </w:pPr>
            <w:r w:rsidRPr="00BA1428">
              <w:rPr>
                <w:rFonts w:eastAsia="Times New Roman"/>
                <w:b/>
                <w:bCs/>
                <w:kern w:val="0"/>
                <w:szCs w:val="28"/>
                <w14:ligatures w14:val="none"/>
              </w:rPr>
              <w:t xml:space="preserve"> Thành tiền đã có thuế </w:t>
            </w:r>
          </w:p>
        </w:tc>
        <w:tc>
          <w:tcPr>
            <w:tcW w:w="151" w:type="pct"/>
            <w:vAlign w:val="center"/>
            <w:hideMark/>
          </w:tcPr>
          <w:p w14:paraId="2994005E" w14:textId="77777777" w:rsidR="007A36FE" w:rsidRPr="00BA1428" w:rsidRDefault="007A36FE" w:rsidP="00117DFF">
            <w:pPr>
              <w:widowControl w:val="0"/>
              <w:spacing w:after="0" w:line="360" w:lineRule="auto"/>
              <w:jc w:val="both"/>
              <w:rPr>
                <w:rFonts w:eastAsia="Times New Roman"/>
                <w:kern w:val="0"/>
                <w:szCs w:val="28"/>
                <w14:ligatures w14:val="none"/>
              </w:rPr>
            </w:pPr>
          </w:p>
        </w:tc>
      </w:tr>
      <w:tr w:rsidR="007A36FE" w:rsidRPr="00BA1428" w14:paraId="0A0CBBDB" w14:textId="77777777" w:rsidTr="00117DFF">
        <w:trPr>
          <w:trHeight w:val="312"/>
          <w:jc w:val="center"/>
        </w:trPr>
        <w:tc>
          <w:tcPr>
            <w:tcW w:w="621" w:type="pct"/>
            <w:tcBorders>
              <w:top w:val="nil"/>
              <w:left w:val="single" w:sz="4" w:space="0" w:color="auto"/>
              <w:bottom w:val="single" w:sz="4" w:space="0" w:color="auto"/>
              <w:right w:val="single" w:sz="4" w:space="0" w:color="auto"/>
            </w:tcBorders>
            <w:shd w:val="clear" w:color="auto" w:fill="auto"/>
            <w:noWrap/>
            <w:vAlign w:val="center"/>
            <w:hideMark/>
          </w:tcPr>
          <w:p w14:paraId="5BFA3678" w14:textId="77777777" w:rsidR="007A36FE" w:rsidRPr="00BA1428" w:rsidRDefault="007A36FE" w:rsidP="00117DFF">
            <w:pPr>
              <w:widowControl w:val="0"/>
              <w:spacing w:after="0" w:line="360" w:lineRule="auto"/>
              <w:jc w:val="both"/>
              <w:rPr>
                <w:rFonts w:eastAsia="Times New Roman"/>
                <w:kern w:val="0"/>
                <w:szCs w:val="28"/>
                <w14:ligatures w14:val="none"/>
              </w:rPr>
            </w:pPr>
            <w:r w:rsidRPr="00BA1428">
              <w:rPr>
                <w:rFonts w:eastAsia="Times New Roman"/>
                <w:kern w:val="0"/>
                <w:szCs w:val="28"/>
                <w14:ligatures w14:val="none"/>
              </w:rPr>
              <w:t>I</w:t>
            </w:r>
          </w:p>
        </w:tc>
        <w:tc>
          <w:tcPr>
            <w:tcW w:w="2275" w:type="pct"/>
            <w:tcBorders>
              <w:top w:val="nil"/>
              <w:left w:val="nil"/>
              <w:bottom w:val="single" w:sz="4" w:space="0" w:color="auto"/>
              <w:right w:val="single" w:sz="4" w:space="0" w:color="auto"/>
            </w:tcBorders>
            <w:shd w:val="clear" w:color="auto" w:fill="auto"/>
            <w:noWrap/>
            <w:vAlign w:val="center"/>
            <w:hideMark/>
          </w:tcPr>
          <w:p w14:paraId="29088831" w14:textId="77777777" w:rsidR="007A36FE" w:rsidRPr="00BA1428" w:rsidRDefault="007A36FE" w:rsidP="00117DFF">
            <w:pPr>
              <w:widowControl w:val="0"/>
              <w:spacing w:after="0" w:line="360" w:lineRule="auto"/>
              <w:jc w:val="both"/>
              <w:rPr>
                <w:rFonts w:eastAsia="Times New Roman"/>
                <w:kern w:val="0"/>
                <w:szCs w:val="28"/>
                <w14:ligatures w14:val="none"/>
              </w:rPr>
            </w:pPr>
            <w:r w:rsidRPr="00BA1428">
              <w:rPr>
                <w:rFonts w:eastAsia="Times New Roman"/>
                <w:kern w:val="0"/>
                <w:szCs w:val="28"/>
                <w14:ligatures w14:val="none"/>
              </w:rPr>
              <w:t>Chi phí đầu tư</w:t>
            </w:r>
          </w:p>
        </w:tc>
        <w:tc>
          <w:tcPr>
            <w:tcW w:w="1954" w:type="pct"/>
            <w:tcBorders>
              <w:top w:val="nil"/>
              <w:left w:val="nil"/>
              <w:bottom w:val="single" w:sz="4" w:space="0" w:color="auto"/>
              <w:right w:val="single" w:sz="4" w:space="0" w:color="auto"/>
            </w:tcBorders>
            <w:shd w:val="clear" w:color="auto" w:fill="auto"/>
            <w:noWrap/>
          </w:tcPr>
          <w:p w14:paraId="2795FCF0" w14:textId="2109C1F6" w:rsidR="007A36FE" w:rsidRPr="00BA1428" w:rsidRDefault="007A36FE" w:rsidP="00117DFF">
            <w:pPr>
              <w:widowControl w:val="0"/>
              <w:spacing w:after="0" w:line="360" w:lineRule="auto"/>
              <w:jc w:val="right"/>
              <w:rPr>
                <w:rFonts w:eastAsia="Times New Roman"/>
                <w:kern w:val="0"/>
                <w:szCs w:val="28"/>
                <w14:ligatures w14:val="none"/>
              </w:rPr>
            </w:pPr>
            <w:r w:rsidRPr="00BA1428">
              <w:t>398.796.277.710</w:t>
            </w:r>
          </w:p>
        </w:tc>
        <w:tc>
          <w:tcPr>
            <w:tcW w:w="151" w:type="pct"/>
            <w:vAlign w:val="center"/>
            <w:hideMark/>
          </w:tcPr>
          <w:p w14:paraId="40153E88" w14:textId="77777777" w:rsidR="007A36FE" w:rsidRPr="00BA1428" w:rsidRDefault="007A36FE" w:rsidP="00117DFF">
            <w:pPr>
              <w:widowControl w:val="0"/>
              <w:spacing w:after="0" w:line="360" w:lineRule="auto"/>
              <w:jc w:val="both"/>
              <w:rPr>
                <w:rFonts w:eastAsia="Times New Roman"/>
                <w:kern w:val="0"/>
                <w:szCs w:val="28"/>
                <w14:ligatures w14:val="none"/>
              </w:rPr>
            </w:pPr>
          </w:p>
        </w:tc>
      </w:tr>
      <w:tr w:rsidR="007A36FE" w:rsidRPr="00BA1428" w14:paraId="36B5D61C" w14:textId="77777777" w:rsidTr="00117DFF">
        <w:trPr>
          <w:trHeight w:val="312"/>
          <w:jc w:val="center"/>
        </w:trPr>
        <w:tc>
          <w:tcPr>
            <w:tcW w:w="621" w:type="pct"/>
            <w:tcBorders>
              <w:top w:val="nil"/>
              <w:left w:val="single" w:sz="4" w:space="0" w:color="auto"/>
              <w:bottom w:val="single" w:sz="4" w:space="0" w:color="auto"/>
              <w:right w:val="single" w:sz="4" w:space="0" w:color="auto"/>
            </w:tcBorders>
            <w:shd w:val="clear" w:color="auto" w:fill="auto"/>
            <w:noWrap/>
            <w:vAlign w:val="center"/>
            <w:hideMark/>
          </w:tcPr>
          <w:p w14:paraId="258F68DF" w14:textId="77777777" w:rsidR="007A36FE" w:rsidRPr="00BA1428" w:rsidRDefault="007A36FE" w:rsidP="00117DFF">
            <w:pPr>
              <w:widowControl w:val="0"/>
              <w:spacing w:after="0" w:line="360" w:lineRule="auto"/>
              <w:jc w:val="both"/>
              <w:rPr>
                <w:rFonts w:eastAsia="Times New Roman"/>
                <w:kern w:val="0"/>
                <w:szCs w:val="28"/>
                <w14:ligatures w14:val="none"/>
              </w:rPr>
            </w:pPr>
            <w:r w:rsidRPr="00BA1428">
              <w:rPr>
                <w:rFonts w:eastAsia="Times New Roman"/>
                <w:kern w:val="0"/>
                <w:szCs w:val="28"/>
                <w14:ligatures w14:val="none"/>
              </w:rPr>
              <w:t>II</w:t>
            </w:r>
          </w:p>
        </w:tc>
        <w:tc>
          <w:tcPr>
            <w:tcW w:w="2275" w:type="pct"/>
            <w:tcBorders>
              <w:top w:val="nil"/>
              <w:left w:val="nil"/>
              <w:bottom w:val="single" w:sz="4" w:space="0" w:color="auto"/>
              <w:right w:val="single" w:sz="4" w:space="0" w:color="auto"/>
            </w:tcBorders>
            <w:shd w:val="clear" w:color="auto" w:fill="auto"/>
            <w:noWrap/>
            <w:vAlign w:val="center"/>
            <w:hideMark/>
          </w:tcPr>
          <w:p w14:paraId="09B70237" w14:textId="77777777" w:rsidR="007A36FE" w:rsidRPr="00BA1428" w:rsidRDefault="007A36FE" w:rsidP="00117DFF">
            <w:pPr>
              <w:widowControl w:val="0"/>
              <w:spacing w:after="0" w:line="360" w:lineRule="auto"/>
              <w:jc w:val="both"/>
              <w:rPr>
                <w:rFonts w:eastAsia="Times New Roman"/>
                <w:kern w:val="0"/>
                <w:szCs w:val="28"/>
                <w14:ligatures w14:val="none"/>
              </w:rPr>
            </w:pPr>
            <w:r w:rsidRPr="00BA1428">
              <w:rPr>
                <w:rFonts w:eastAsia="Times New Roman"/>
                <w:kern w:val="0"/>
                <w:szCs w:val="28"/>
                <w14:ligatures w14:val="none"/>
              </w:rPr>
              <w:t>Chi phí thuê dịch vụ</w:t>
            </w:r>
          </w:p>
        </w:tc>
        <w:tc>
          <w:tcPr>
            <w:tcW w:w="1954" w:type="pct"/>
            <w:tcBorders>
              <w:top w:val="nil"/>
              <w:left w:val="nil"/>
              <w:bottom w:val="single" w:sz="4" w:space="0" w:color="auto"/>
              <w:right w:val="single" w:sz="4" w:space="0" w:color="auto"/>
            </w:tcBorders>
            <w:shd w:val="clear" w:color="auto" w:fill="auto"/>
            <w:noWrap/>
          </w:tcPr>
          <w:p w14:paraId="04244F12" w14:textId="0E62B2A4" w:rsidR="007A36FE" w:rsidRPr="00BA1428" w:rsidRDefault="007A36FE" w:rsidP="00117DFF">
            <w:pPr>
              <w:widowControl w:val="0"/>
              <w:spacing w:after="0" w:line="360" w:lineRule="auto"/>
              <w:jc w:val="right"/>
              <w:rPr>
                <w:rFonts w:eastAsia="Times New Roman"/>
                <w:kern w:val="0"/>
                <w:szCs w:val="28"/>
                <w14:ligatures w14:val="none"/>
              </w:rPr>
            </w:pPr>
            <w:r w:rsidRPr="00BA1428">
              <w:t>758.756.864.975</w:t>
            </w:r>
          </w:p>
        </w:tc>
        <w:tc>
          <w:tcPr>
            <w:tcW w:w="151" w:type="pct"/>
            <w:vAlign w:val="center"/>
            <w:hideMark/>
          </w:tcPr>
          <w:p w14:paraId="7FFA0C46" w14:textId="77777777" w:rsidR="007A36FE" w:rsidRPr="00BA1428" w:rsidRDefault="007A36FE" w:rsidP="00117DFF">
            <w:pPr>
              <w:widowControl w:val="0"/>
              <w:spacing w:after="0" w:line="360" w:lineRule="auto"/>
              <w:jc w:val="both"/>
              <w:rPr>
                <w:rFonts w:eastAsia="Times New Roman"/>
                <w:kern w:val="0"/>
                <w:szCs w:val="28"/>
                <w14:ligatures w14:val="none"/>
              </w:rPr>
            </w:pPr>
          </w:p>
        </w:tc>
      </w:tr>
      <w:tr w:rsidR="007A36FE" w:rsidRPr="00BA1428" w14:paraId="7D67D4EA" w14:textId="77777777" w:rsidTr="00117DFF">
        <w:trPr>
          <w:trHeight w:val="312"/>
          <w:jc w:val="center"/>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3D399" w14:textId="77777777" w:rsidR="007A36FE" w:rsidRPr="00BA1428" w:rsidRDefault="007A36FE" w:rsidP="00117DFF">
            <w:pPr>
              <w:widowControl w:val="0"/>
              <w:spacing w:after="0" w:line="360" w:lineRule="auto"/>
              <w:jc w:val="both"/>
              <w:rPr>
                <w:rFonts w:eastAsia="Times New Roman"/>
                <w:kern w:val="0"/>
                <w:szCs w:val="28"/>
                <w14:ligatures w14:val="none"/>
              </w:rPr>
            </w:pPr>
            <w:r w:rsidRPr="00BA1428">
              <w:rPr>
                <w:rFonts w:eastAsia="Times New Roman"/>
                <w:kern w:val="0"/>
                <w:szCs w:val="28"/>
                <w14:ligatures w14:val="none"/>
              </w:rPr>
              <w:t>III</w:t>
            </w:r>
          </w:p>
        </w:tc>
        <w:tc>
          <w:tcPr>
            <w:tcW w:w="2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99635" w14:textId="77777777" w:rsidR="007A36FE" w:rsidRPr="00BA1428" w:rsidRDefault="007A36FE" w:rsidP="00117DFF">
            <w:pPr>
              <w:widowControl w:val="0"/>
              <w:spacing w:after="0" w:line="360" w:lineRule="auto"/>
              <w:jc w:val="both"/>
              <w:rPr>
                <w:rFonts w:eastAsia="Times New Roman"/>
                <w:kern w:val="0"/>
                <w:szCs w:val="28"/>
                <w14:ligatures w14:val="none"/>
              </w:rPr>
            </w:pPr>
            <w:r w:rsidRPr="00BA1428">
              <w:rPr>
                <w:rFonts w:eastAsia="Times New Roman"/>
                <w:kern w:val="0"/>
                <w:szCs w:val="28"/>
                <w14:ligatures w14:val="none"/>
              </w:rPr>
              <w:t>Chi phí quản lý</w:t>
            </w:r>
          </w:p>
        </w:tc>
        <w:tc>
          <w:tcPr>
            <w:tcW w:w="1954" w:type="pct"/>
            <w:tcBorders>
              <w:top w:val="single" w:sz="4" w:space="0" w:color="auto"/>
              <w:left w:val="single" w:sz="4" w:space="0" w:color="auto"/>
              <w:bottom w:val="single" w:sz="4" w:space="0" w:color="auto"/>
              <w:right w:val="single" w:sz="4" w:space="0" w:color="auto"/>
            </w:tcBorders>
            <w:shd w:val="clear" w:color="auto" w:fill="auto"/>
            <w:noWrap/>
          </w:tcPr>
          <w:p w14:paraId="2F6BF329" w14:textId="7B6C00DC" w:rsidR="007A36FE" w:rsidRPr="00BA1428" w:rsidRDefault="007A36FE" w:rsidP="00117DFF">
            <w:pPr>
              <w:widowControl w:val="0"/>
              <w:spacing w:after="0" w:line="360" w:lineRule="auto"/>
              <w:jc w:val="right"/>
              <w:rPr>
                <w:rFonts w:eastAsia="Times New Roman"/>
                <w:kern w:val="0"/>
                <w:szCs w:val="28"/>
                <w14:ligatures w14:val="none"/>
              </w:rPr>
            </w:pPr>
            <w:r w:rsidRPr="00BA1428">
              <w:t>6.244.691.882</w:t>
            </w:r>
          </w:p>
        </w:tc>
        <w:tc>
          <w:tcPr>
            <w:tcW w:w="151" w:type="pct"/>
            <w:tcBorders>
              <w:left w:val="single" w:sz="4" w:space="0" w:color="auto"/>
            </w:tcBorders>
            <w:vAlign w:val="center"/>
            <w:hideMark/>
          </w:tcPr>
          <w:p w14:paraId="5B5C4249" w14:textId="77777777" w:rsidR="007A36FE" w:rsidRPr="00BA1428" w:rsidRDefault="007A36FE" w:rsidP="00117DFF">
            <w:pPr>
              <w:widowControl w:val="0"/>
              <w:spacing w:after="0" w:line="360" w:lineRule="auto"/>
              <w:jc w:val="both"/>
              <w:rPr>
                <w:rFonts w:eastAsia="Times New Roman"/>
                <w:kern w:val="0"/>
                <w:szCs w:val="28"/>
                <w14:ligatures w14:val="none"/>
              </w:rPr>
            </w:pPr>
          </w:p>
        </w:tc>
      </w:tr>
      <w:tr w:rsidR="007A36FE" w:rsidRPr="00BA1428" w14:paraId="27FA37DE" w14:textId="77777777" w:rsidTr="00117DFF">
        <w:trPr>
          <w:trHeight w:val="312"/>
          <w:jc w:val="center"/>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01284" w14:textId="77777777" w:rsidR="007A36FE" w:rsidRPr="00BA1428" w:rsidRDefault="007A36FE" w:rsidP="00117DFF">
            <w:pPr>
              <w:widowControl w:val="0"/>
              <w:spacing w:after="0" w:line="360" w:lineRule="auto"/>
              <w:jc w:val="both"/>
              <w:rPr>
                <w:rFonts w:eastAsia="Times New Roman"/>
                <w:kern w:val="0"/>
                <w:szCs w:val="28"/>
                <w14:ligatures w14:val="none"/>
              </w:rPr>
            </w:pPr>
            <w:r w:rsidRPr="00BA1428">
              <w:rPr>
                <w:rFonts w:eastAsia="Times New Roman"/>
                <w:kern w:val="0"/>
                <w:szCs w:val="28"/>
                <w14:ligatures w14:val="none"/>
              </w:rPr>
              <w:t>IV</w:t>
            </w:r>
          </w:p>
        </w:tc>
        <w:tc>
          <w:tcPr>
            <w:tcW w:w="2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30F05" w14:textId="77777777" w:rsidR="007A36FE" w:rsidRPr="00BA1428" w:rsidRDefault="007A36FE" w:rsidP="00117DFF">
            <w:pPr>
              <w:widowControl w:val="0"/>
              <w:spacing w:after="0" w:line="360" w:lineRule="auto"/>
              <w:jc w:val="both"/>
              <w:rPr>
                <w:rFonts w:eastAsia="Times New Roman"/>
                <w:kern w:val="0"/>
                <w:szCs w:val="28"/>
                <w14:ligatures w14:val="none"/>
              </w:rPr>
            </w:pPr>
            <w:r w:rsidRPr="00BA1428">
              <w:rPr>
                <w:rFonts w:eastAsia="Times New Roman"/>
                <w:kern w:val="0"/>
                <w:szCs w:val="28"/>
                <w14:ligatures w14:val="none"/>
              </w:rPr>
              <w:t>Chi phí tư vấn</w:t>
            </w:r>
          </w:p>
        </w:tc>
        <w:tc>
          <w:tcPr>
            <w:tcW w:w="1954" w:type="pct"/>
            <w:tcBorders>
              <w:top w:val="single" w:sz="4" w:space="0" w:color="auto"/>
              <w:left w:val="single" w:sz="4" w:space="0" w:color="auto"/>
              <w:bottom w:val="single" w:sz="4" w:space="0" w:color="auto"/>
              <w:right w:val="single" w:sz="4" w:space="0" w:color="auto"/>
            </w:tcBorders>
            <w:shd w:val="clear" w:color="auto" w:fill="auto"/>
            <w:noWrap/>
          </w:tcPr>
          <w:p w14:paraId="00BC60B5" w14:textId="7969FC78" w:rsidR="007A36FE" w:rsidRPr="00BA1428" w:rsidRDefault="007A36FE" w:rsidP="00117DFF">
            <w:pPr>
              <w:widowControl w:val="0"/>
              <w:spacing w:after="0" w:line="360" w:lineRule="auto"/>
              <w:jc w:val="right"/>
              <w:rPr>
                <w:rFonts w:eastAsia="Times New Roman"/>
                <w:kern w:val="0"/>
                <w:szCs w:val="28"/>
                <w14:ligatures w14:val="none"/>
              </w:rPr>
            </w:pPr>
            <w:r w:rsidRPr="00BA1428">
              <w:t>4.116.060.332</w:t>
            </w:r>
          </w:p>
        </w:tc>
        <w:tc>
          <w:tcPr>
            <w:tcW w:w="151" w:type="pct"/>
            <w:tcBorders>
              <w:left w:val="single" w:sz="4" w:space="0" w:color="auto"/>
            </w:tcBorders>
            <w:vAlign w:val="center"/>
            <w:hideMark/>
          </w:tcPr>
          <w:p w14:paraId="55D6AEBC" w14:textId="77777777" w:rsidR="007A36FE" w:rsidRPr="00BA1428" w:rsidRDefault="007A36FE" w:rsidP="00117DFF">
            <w:pPr>
              <w:widowControl w:val="0"/>
              <w:spacing w:after="0" w:line="360" w:lineRule="auto"/>
              <w:jc w:val="both"/>
              <w:rPr>
                <w:rFonts w:eastAsia="Times New Roman"/>
                <w:kern w:val="0"/>
                <w:szCs w:val="28"/>
                <w14:ligatures w14:val="none"/>
              </w:rPr>
            </w:pPr>
          </w:p>
        </w:tc>
      </w:tr>
      <w:tr w:rsidR="007A36FE" w:rsidRPr="00BA1428" w14:paraId="4DB5AA2F" w14:textId="77777777" w:rsidTr="00117DFF">
        <w:trPr>
          <w:trHeight w:val="312"/>
          <w:jc w:val="center"/>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E0F39" w14:textId="77777777" w:rsidR="007A36FE" w:rsidRPr="00BA1428" w:rsidRDefault="007A36FE" w:rsidP="00117DFF">
            <w:pPr>
              <w:widowControl w:val="0"/>
              <w:spacing w:after="0" w:line="360" w:lineRule="auto"/>
              <w:jc w:val="both"/>
              <w:rPr>
                <w:rFonts w:eastAsia="Times New Roman"/>
                <w:kern w:val="0"/>
                <w:szCs w:val="28"/>
                <w14:ligatures w14:val="none"/>
              </w:rPr>
            </w:pPr>
            <w:r w:rsidRPr="00BA1428">
              <w:rPr>
                <w:rFonts w:eastAsia="Times New Roman"/>
                <w:kern w:val="0"/>
                <w:szCs w:val="28"/>
                <w14:ligatures w14:val="none"/>
              </w:rPr>
              <w:t>V</w:t>
            </w:r>
          </w:p>
        </w:tc>
        <w:tc>
          <w:tcPr>
            <w:tcW w:w="2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AD3CC" w14:textId="77777777" w:rsidR="007A36FE" w:rsidRPr="00BA1428" w:rsidRDefault="007A36FE" w:rsidP="00117DFF">
            <w:pPr>
              <w:widowControl w:val="0"/>
              <w:spacing w:after="0" w:line="360" w:lineRule="auto"/>
              <w:jc w:val="both"/>
              <w:rPr>
                <w:rFonts w:eastAsia="Times New Roman"/>
                <w:kern w:val="0"/>
                <w:szCs w:val="28"/>
                <w14:ligatures w14:val="none"/>
              </w:rPr>
            </w:pPr>
            <w:r w:rsidRPr="00BA1428">
              <w:rPr>
                <w:rFonts w:eastAsia="Times New Roman"/>
                <w:kern w:val="0"/>
                <w:szCs w:val="28"/>
                <w14:ligatures w14:val="none"/>
              </w:rPr>
              <w:t>Chi phí khác</w:t>
            </w:r>
          </w:p>
        </w:tc>
        <w:tc>
          <w:tcPr>
            <w:tcW w:w="1954" w:type="pct"/>
            <w:tcBorders>
              <w:top w:val="single" w:sz="4" w:space="0" w:color="auto"/>
              <w:left w:val="single" w:sz="4" w:space="0" w:color="auto"/>
              <w:bottom w:val="single" w:sz="4" w:space="0" w:color="auto"/>
              <w:right w:val="single" w:sz="4" w:space="0" w:color="auto"/>
            </w:tcBorders>
            <w:shd w:val="clear" w:color="auto" w:fill="auto"/>
            <w:noWrap/>
          </w:tcPr>
          <w:p w14:paraId="3E552746" w14:textId="72076DDE" w:rsidR="007A36FE" w:rsidRPr="00BA1428" w:rsidRDefault="007A36FE" w:rsidP="00117DFF">
            <w:pPr>
              <w:widowControl w:val="0"/>
              <w:spacing w:after="0" w:line="360" w:lineRule="auto"/>
              <w:jc w:val="right"/>
              <w:rPr>
                <w:rFonts w:eastAsia="Times New Roman"/>
                <w:kern w:val="0"/>
                <w:szCs w:val="28"/>
                <w14:ligatures w14:val="none"/>
              </w:rPr>
            </w:pPr>
            <w:r w:rsidRPr="00BA1428">
              <w:t>4.143.116.131</w:t>
            </w:r>
          </w:p>
        </w:tc>
        <w:tc>
          <w:tcPr>
            <w:tcW w:w="151" w:type="pct"/>
            <w:tcBorders>
              <w:left w:val="single" w:sz="4" w:space="0" w:color="auto"/>
            </w:tcBorders>
            <w:vAlign w:val="center"/>
            <w:hideMark/>
          </w:tcPr>
          <w:p w14:paraId="63D06B6A" w14:textId="77777777" w:rsidR="007A36FE" w:rsidRPr="00BA1428" w:rsidRDefault="007A36FE" w:rsidP="00117DFF">
            <w:pPr>
              <w:widowControl w:val="0"/>
              <w:spacing w:after="0" w:line="360" w:lineRule="auto"/>
              <w:jc w:val="both"/>
              <w:rPr>
                <w:rFonts w:eastAsia="Times New Roman"/>
                <w:kern w:val="0"/>
                <w:szCs w:val="28"/>
                <w14:ligatures w14:val="none"/>
              </w:rPr>
            </w:pPr>
          </w:p>
        </w:tc>
      </w:tr>
      <w:tr w:rsidR="007A36FE" w:rsidRPr="00BA1428" w14:paraId="2EAC8B60" w14:textId="77777777" w:rsidTr="00117DFF">
        <w:trPr>
          <w:trHeight w:val="312"/>
          <w:jc w:val="center"/>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E9D66" w14:textId="77777777" w:rsidR="007A36FE" w:rsidRPr="00BA1428" w:rsidRDefault="007A36FE" w:rsidP="00117DFF">
            <w:pPr>
              <w:widowControl w:val="0"/>
              <w:spacing w:after="0" w:line="360" w:lineRule="auto"/>
              <w:jc w:val="both"/>
              <w:rPr>
                <w:rFonts w:eastAsia="Times New Roman"/>
                <w:kern w:val="0"/>
                <w:szCs w:val="28"/>
                <w14:ligatures w14:val="none"/>
              </w:rPr>
            </w:pPr>
            <w:r w:rsidRPr="00BA1428">
              <w:rPr>
                <w:rFonts w:eastAsia="Times New Roman"/>
                <w:kern w:val="0"/>
                <w:szCs w:val="28"/>
                <w14:ligatures w14:val="none"/>
              </w:rPr>
              <w:t>VI</w:t>
            </w:r>
          </w:p>
        </w:tc>
        <w:tc>
          <w:tcPr>
            <w:tcW w:w="2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9211A" w14:textId="77777777" w:rsidR="007A36FE" w:rsidRPr="00BA1428" w:rsidRDefault="007A36FE" w:rsidP="00117DFF">
            <w:pPr>
              <w:widowControl w:val="0"/>
              <w:spacing w:after="0" w:line="360" w:lineRule="auto"/>
              <w:jc w:val="both"/>
              <w:rPr>
                <w:rFonts w:eastAsia="Times New Roman"/>
                <w:kern w:val="0"/>
                <w:szCs w:val="28"/>
                <w14:ligatures w14:val="none"/>
              </w:rPr>
            </w:pPr>
            <w:r w:rsidRPr="00BA1428">
              <w:rPr>
                <w:rFonts w:eastAsia="Times New Roman"/>
                <w:kern w:val="0"/>
                <w:szCs w:val="28"/>
                <w14:ligatures w14:val="none"/>
              </w:rPr>
              <w:t>Chi phí dự phòng</w:t>
            </w:r>
          </w:p>
        </w:tc>
        <w:tc>
          <w:tcPr>
            <w:tcW w:w="1954" w:type="pct"/>
            <w:tcBorders>
              <w:top w:val="single" w:sz="4" w:space="0" w:color="auto"/>
              <w:left w:val="single" w:sz="4" w:space="0" w:color="auto"/>
              <w:bottom w:val="single" w:sz="4" w:space="0" w:color="auto"/>
              <w:right w:val="single" w:sz="4" w:space="0" w:color="auto"/>
            </w:tcBorders>
            <w:shd w:val="clear" w:color="auto" w:fill="auto"/>
            <w:noWrap/>
          </w:tcPr>
          <w:p w14:paraId="5B27E1F3" w14:textId="220EDB9B" w:rsidR="007A36FE" w:rsidRPr="00BA1428" w:rsidRDefault="007A36FE" w:rsidP="00117DFF">
            <w:pPr>
              <w:widowControl w:val="0"/>
              <w:spacing w:after="0" w:line="360" w:lineRule="auto"/>
              <w:jc w:val="right"/>
              <w:rPr>
                <w:rFonts w:eastAsia="Times New Roman"/>
                <w:kern w:val="0"/>
                <w:szCs w:val="28"/>
                <w14:ligatures w14:val="none"/>
              </w:rPr>
            </w:pPr>
            <w:r w:rsidRPr="00BA1428">
              <w:t>23.441.140.221</w:t>
            </w:r>
          </w:p>
        </w:tc>
        <w:tc>
          <w:tcPr>
            <w:tcW w:w="151" w:type="pct"/>
            <w:tcBorders>
              <w:left w:val="single" w:sz="4" w:space="0" w:color="auto"/>
            </w:tcBorders>
            <w:vAlign w:val="center"/>
            <w:hideMark/>
          </w:tcPr>
          <w:p w14:paraId="24140264" w14:textId="77777777" w:rsidR="007A36FE" w:rsidRPr="00BA1428" w:rsidRDefault="007A36FE" w:rsidP="00117DFF">
            <w:pPr>
              <w:widowControl w:val="0"/>
              <w:spacing w:after="0" w:line="360" w:lineRule="auto"/>
              <w:jc w:val="both"/>
              <w:rPr>
                <w:rFonts w:eastAsia="Times New Roman"/>
                <w:kern w:val="0"/>
                <w:szCs w:val="28"/>
                <w14:ligatures w14:val="none"/>
              </w:rPr>
            </w:pPr>
          </w:p>
        </w:tc>
      </w:tr>
      <w:tr w:rsidR="007A36FE" w:rsidRPr="00BA1428" w14:paraId="232A0ADB" w14:textId="77777777" w:rsidTr="00117DFF">
        <w:trPr>
          <w:trHeight w:val="312"/>
          <w:jc w:val="center"/>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B9B92" w14:textId="77777777" w:rsidR="007A36FE" w:rsidRPr="00BA1428" w:rsidRDefault="007A36FE" w:rsidP="00117DFF">
            <w:pPr>
              <w:widowControl w:val="0"/>
              <w:spacing w:after="0" w:line="360" w:lineRule="auto"/>
              <w:jc w:val="both"/>
              <w:rPr>
                <w:rFonts w:eastAsia="Times New Roman"/>
                <w:b/>
                <w:bCs/>
                <w:kern w:val="0"/>
                <w:szCs w:val="28"/>
                <w14:ligatures w14:val="none"/>
              </w:rPr>
            </w:pPr>
            <w:r w:rsidRPr="00BA1428">
              <w:rPr>
                <w:rFonts w:eastAsia="Times New Roman"/>
                <w:b/>
                <w:bCs/>
                <w:kern w:val="0"/>
                <w:szCs w:val="28"/>
                <w14:ligatures w14:val="none"/>
              </w:rPr>
              <w:t> </w:t>
            </w:r>
          </w:p>
        </w:tc>
        <w:tc>
          <w:tcPr>
            <w:tcW w:w="2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C04A2" w14:textId="77777777" w:rsidR="007A36FE" w:rsidRPr="00BA1428" w:rsidRDefault="007A36FE" w:rsidP="00117DFF">
            <w:pPr>
              <w:widowControl w:val="0"/>
              <w:spacing w:after="0" w:line="360" w:lineRule="auto"/>
              <w:jc w:val="both"/>
              <w:rPr>
                <w:rFonts w:eastAsia="Times New Roman"/>
                <w:b/>
                <w:bCs/>
                <w:kern w:val="0"/>
                <w:szCs w:val="28"/>
                <w14:ligatures w14:val="none"/>
              </w:rPr>
            </w:pPr>
            <w:r w:rsidRPr="00BA1428">
              <w:rPr>
                <w:rFonts w:eastAsia="Times New Roman"/>
                <w:b/>
                <w:bCs/>
                <w:kern w:val="0"/>
                <w:szCs w:val="28"/>
                <w14:ligatures w14:val="none"/>
              </w:rPr>
              <w:t>Tổng cộng</w:t>
            </w:r>
          </w:p>
        </w:tc>
        <w:tc>
          <w:tcPr>
            <w:tcW w:w="1954" w:type="pct"/>
            <w:tcBorders>
              <w:top w:val="single" w:sz="4" w:space="0" w:color="auto"/>
              <w:left w:val="single" w:sz="4" w:space="0" w:color="auto"/>
              <w:bottom w:val="single" w:sz="4" w:space="0" w:color="auto"/>
              <w:right w:val="single" w:sz="4" w:space="0" w:color="auto"/>
            </w:tcBorders>
            <w:shd w:val="clear" w:color="auto" w:fill="auto"/>
            <w:noWrap/>
          </w:tcPr>
          <w:p w14:paraId="1BA646CE" w14:textId="2F0B89D3" w:rsidR="007A36FE" w:rsidRPr="00BA1428" w:rsidRDefault="007A36FE" w:rsidP="00117DFF">
            <w:pPr>
              <w:widowControl w:val="0"/>
              <w:spacing w:after="0" w:line="360" w:lineRule="auto"/>
              <w:jc w:val="right"/>
              <w:rPr>
                <w:rFonts w:eastAsia="Times New Roman"/>
                <w:b/>
                <w:bCs/>
                <w:kern w:val="0"/>
                <w:szCs w:val="28"/>
                <w14:ligatures w14:val="none"/>
              </w:rPr>
            </w:pPr>
            <w:r w:rsidRPr="00BA1428">
              <w:rPr>
                <w:b/>
                <w:bCs/>
              </w:rPr>
              <w:t>1.195.498.151.250</w:t>
            </w:r>
          </w:p>
        </w:tc>
        <w:tc>
          <w:tcPr>
            <w:tcW w:w="151" w:type="pct"/>
            <w:tcBorders>
              <w:left w:val="single" w:sz="4" w:space="0" w:color="auto"/>
            </w:tcBorders>
            <w:vAlign w:val="center"/>
            <w:hideMark/>
          </w:tcPr>
          <w:p w14:paraId="54F7028F" w14:textId="77777777" w:rsidR="007A36FE" w:rsidRPr="00BA1428" w:rsidRDefault="007A36FE" w:rsidP="00117DFF">
            <w:pPr>
              <w:widowControl w:val="0"/>
              <w:spacing w:after="0" w:line="360" w:lineRule="auto"/>
              <w:jc w:val="both"/>
              <w:rPr>
                <w:rFonts w:eastAsia="Times New Roman"/>
                <w:kern w:val="0"/>
                <w:szCs w:val="28"/>
                <w14:ligatures w14:val="none"/>
              </w:rPr>
            </w:pPr>
          </w:p>
        </w:tc>
      </w:tr>
      <w:tr w:rsidR="007A36FE" w:rsidRPr="00BA1428" w14:paraId="6C5B449D" w14:textId="77777777" w:rsidTr="00117DFF">
        <w:trPr>
          <w:trHeight w:val="312"/>
          <w:jc w:val="center"/>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F4469" w14:textId="77777777" w:rsidR="007A36FE" w:rsidRPr="00BA1428" w:rsidRDefault="007A36FE" w:rsidP="00117DFF">
            <w:pPr>
              <w:widowControl w:val="0"/>
              <w:spacing w:after="0" w:line="360" w:lineRule="auto"/>
              <w:jc w:val="both"/>
              <w:rPr>
                <w:rFonts w:eastAsia="Times New Roman"/>
                <w:kern w:val="0"/>
                <w:szCs w:val="28"/>
                <w14:ligatures w14:val="none"/>
              </w:rPr>
            </w:pPr>
            <w:r w:rsidRPr="00BA1428">
              <w:rPr>
                <w:rFonts w:eastAsia="Times New Roman"/>
                <w:kern w:val="0"/>
                <w:szCs w:val="28"/>
                <w14:ligatures w14:val="none"/>
              </w:rPr>
              <w:t> </w:t>
            </w:r>
          </w:p>
        </w:tc>
        <w:tc>
          <w:tcPr>
            <w:tcW w:w="2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0233F" w14:textId="77777777" w:rsidR="007A36FE" w:rsidRPr="00BA1428" w:rsidRDefault="007A36FE" w:rsidP="00117DFF">
            <w:pPr>
              <w:widowControl w:val="0"/>
              <w:spacing w:after="0" w:line="360" w:lineRule="auto"/>
              <w:jc w:val="both"/>
              <w:rPr>
                <w:rFonts w:eastAsia="Times New Roman"/>
                <w:b/>
                <w:bCs/>
                <w:kern w:val="0"/>
                <w:szCs w:val="28"/>
                <w14:ligatures w14:val="none"/>
              </w:rPr>
            </w:pPr>
            <w:r w:rsidRPr="00BA1428">
              <w:rPr>
                <w:rFonts w:eastAsia="Times New Roman"/>
                <w:b/>
                <w:bCs/>
                <w:kern w:val="0"/>
                <w:szCs w:val="28"/>
                <w14:ligatures w14:val="none"/>
              </w:rPr>
              <w:t>Tổng cộng (làm tròn)</w:t>
            </w:r>
          </w:p>
        </w:tc>
        <w:tc>
          <w:tcPr>
            <w:tcW w:w="19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3194B0" w14:textId="68B32630" w:rsidR="007A36FE" w:rsidRPr="00BA1428" w:rsidRDefault="007A36FE" w:rsidP="00117DFF">
            <w:pPr>
              <w:widowControl w:val="0"/>
              <w:spacing w:after="0" w:line="360" w:lineRule="auto"/>
              <w:jc w:val="right"/>
              <w:rPr>
                <w:rFonts w:eastAsia="Times New Roman"/>
                <w:b/>
                <w:bCs/>
                <w:kern w:val="0"/>
                <w:szCs w:val="28"/>
                <w14:ligatures w14:val="none"/>
              </w:rPr>
            </w:pPr>
            <w:r w:rsidRPr="00BA1428">
              <w:rPr>
                <w:b/>
                <w:bCs/>
                <w:sz w:val="28"/>
                <w:szCs w:val="28"/>
              </w:rPr>
              <w:t>1.195.498.100.000</w:t>
            </w:r>
          </w:p>
        </w:tc>
        <w:tc>
          <w:tcPr>
            <w:tcW w:w="151" w:type="pct"/>
            <w:tcBorders>
              <w:left w:val="single" w:sz="4" w:space="0" w:color="auto"/>
            </w:tcBorders>
            <w:vAlign w:val="center"/>
            <w:hideMark/>
          </w:tcPr>
          <w:p w14:paraId="4F2227BC" w14:textId="77777777" w:rsidR="007A36FE" w:rsidRPr="00BA1428" w:rsidRDefault="007A36FE" w:rsidP="00117DFF">
            <w:pPr>
              <w:widowControl w:val="0"/>
              <w:spacing w:after="0" w:line="360" w:lineRule="auto"/>
              <w:jc w:val="both"/>
              <w:rPr>
                <w:rFonts w:eastAsia="Times New Roman"/>
                <w:kern w:val="0"/>
                <w:szCs w:val="28"/>
                <w14:ligatures w14:val="none"/>
              </w:rPr>
            </w:pPr>
          </w:p>
        </w:tc>
      </w:tr>
    </w:tbl>
    <w:p w14:paraId="04643BC4" w14:textId="77777777" w:rsidR="005E220F" w:rsidRPr="00BA1428" w:rsidRDefault="005E220F" w:rsidP="005E220F">
      <w:pPr>
        <w:widowControl w:val="0"/>
        <w:spacing w:after="0" w:line="360" w:lineRule="auto"/>
        <w:ind w:firstLine="720"/>
        <w:jc w:val="both"/>
        <w:rPr>
          <w:rFonts w:eastAsia="Times New Roman"/>
          <w:b/>
          <w:bCs/>
          <w:kern w:val="0"/>
          <w:sz w:val="28"/>
          <w:szCs w:val="28"/>
          <w14:ligatures w14:val="none"/>
        </w:rPr>
        <w:sectPr w:rsidR="005E220F" w:rsidRPr="00BA1428" w:rsidSect="00117DFF">
          <w:pgSz w:w="11907" w:h="16840" w:code="9"/>
          <w:pgMar w:top="1134" w:right="1134" w:bottom="1134" w:left="1701" w:header="709" w:footer="709" w:gutter="0"/>
          <w:cols w:space="708"/>
          <w:docGrid w:linePitch="360"/>
        </w:sectPr>
      </w:pPr>
    </w:p>
    <w:p w14:paraId="14558414" w14:textId="77777777" w:rsidR="005E220F" w:rsidRPr="00BA1428" w:rsidRDefault="005E220F" w:rsidP="00117DFF">
      <w:pPr>
        <w:spacing w:line="360" w:lineRule="auto"/>
        <w:jc w:val="center"/>
        <w:rPr>
          <w:b/>
          <w:bCs/>
          <w:sz w:val="28"/>
          <w:szCs w:val="28"/>
        </w:rPr>
      </w:pPr>
      <w:r w:rsidRPr="00BA1428">
        <w:rPr>
          <w:b/>
          <w:bCs/>
          <w:sz w:val="28"/>
          <w:szCs w:val="28"/>
        </w:rPr>
        <w:lastRenderedPageBreak/>
        <w:t>PHƯƠNG ÁN THUÊ DỊCH VỤ GIAI ĐOẠN 2</w:t>
      </w:r>
    </w:p>
    <w:tbl>
      <w:tblPr>
        <w:tblW w:w="5000" w:type="pct"/>
        <w:jc w:val="center"/>
        <w:tblCellMar>
          <w:top w:w="15" w:type="dxa"/>
        </w:tblCellMar>
        <w:tblLook w:val="04A0" w:firstRow="1" w:lastRow="0" w:firstColumn="1" w:lastColumn="0" w:noHBand="0" w:noVBand="1"/>
      </w:tblPr>
      <w:tblGrid>
        <w:gridCol w:w="735"/>
        <w:gridCol w:w="3056"/>
        <w:gridCol w:w="4924"/>
        <w:gridCol w:w="326"/>
        <w:gridCol w:w="176"/>
        <w:gridCol w:w="71"/>
      </w:tblGrid>
      <w:tr w:rsidR="00982559" w:rsidRPr="00BA1428" w14:paraId="5D5410FE" w14:textId="77777777" w:rsidTr="00117DFF">
        <w:trPr>
          <w:gridAfter w:val="3"/>
          <w:wAfter w:w="299" w:type="pct"/>
          <w:trHeight w:val="6874"/>
          <w:jc w:val="center"/>
        </w:trPr>
        <w:tc>
          <w:tcPr>
            <w:tcW w:w="4701" w:type="pct"/>
            <w:gridSpan w:val="3"/>
            <w:vMerge w:val="restart"/>
            <w:shd w:val="clear" w:color="auto" w:fill="auto"/>
            <w:vAlign w:val="center"/>
            <w:hideMark/>
          </w:tcPr>
          <w:p w14:paraId="2FB8BDBF" w14:textId="5953F4E8" w:rsidR="005E220F" w:rsidRPr="00BA1428" w:rsidRDefault="005E220F" w:rsidP="00677812">
            <w:pPr>
              <w:spacing w:after="0" w:line="360" w:lineRule="auto"/>
              <w:rPr>
                <w:rFonts w:eastAsia="Times New Roman"/>
                <w:kern w:val="0"/>
                <w:sz w:val="28"/>
                <w:szCs w:val="28"/>
                <w14:ligatures w14:val="none"/>
              </w:rPr>
            </w:pPr>
            <w:r w:rsidRPr="00BA1428">
              <w:rPr>
                <w:rFonts w:eastAsia="Times New Roman"/>
                <w:kern w:val="0"/>
                <w:sz w:val="28"/>
                <w:szCs w:val="28"/>
                <w14:ligatures w14:val="none"/>
              </w:rPr>
              <w:t>1. Hình thức cung cấp: thuê dịch vụ</w:t>
            </w:r>
            <w:r w:rsidRPr="00BA1428">
              <w:rPr>
                <w:rFonts w:eastAsia="Times New Roman"/>
                <w:kern w:val="0"/>
                <w:sz w:val="28"/>
                <w:szCs w:val="28"/>
                <w14:ligatures w14:val="none"/>
              </w:rPr>
              <w:br/>
              <w:t xml:space="preserve">2. Dự toán TMĐT tạm tính: </w:t>
            </w:r>
            <w:r w:rsidRPr="00BA1428">
              <w:rPr>
                <w:rFonts w:eastAsia="Times New Roman"/>
                <w:b/>
                <w:bCs/>
                <w:kern w:val="0"/>
                <w:sz w:val="28"/>
                <w:szCs w:val="28"/>
                <w14:ligatures w14:val="none"/>
              </w:rPr>
              <w:t>1.</w:t>
            </w:r>
            <w:r w:rsidR="00FC2FC8" w:rsidRPr="00BA1428">
              <w:rPr>
                <w:rFonts w:eastAsia="Times New Roman"/>
                <w:b/>
                <w:bCs/>
                <w:kern w:val="0"/>
                <w:sz w:val="28"/>
                <w:szCs w:val="28"/>
                <w14:ligatures w14:val="none"/>
              </w:rPr>
              <w:t>198,</w:t>
            </w:r>
            <w:r w:rsidR="000D3071" w:rsidRPr="00BA1428">
              <w:rPr>
                <w:rFonts w:eastAsia="Times New Roman"/>
                <w:b/>
                <w:bCs/>
                <w:kern w:val="0"/>
                <w:sz w:val="28"/>
                <w:szCs w:val="28"/>
                <w14:ligatures w14:val="none"/>
              </w:rPr>
              <w:t>3</w:t>
            </w:r>
            <w:r w:rsidRPr="00BA1428">
              <w:rPr>
                <w:rFonts w:eastAsia="Times New Roman"/>
                <w:kern w:val="0"/>
                <w:sz w:val="28"/>
                <w:szCs w:val="28"/>
                <w14:ligatures w14:val="none"/>
              </w:rPr>
              <w:t xml:space="preserve"> tỷ VNĐ. Chi phí thuê dịch vụ ~ </w:t>
            </w:r>
            <w:r w:rsidRPr="00BA1428">
              <w:rPr>
                <w:rFonts w:eastAsia="Times New Roman"/>
                <w:b/>
                <w:bCs/>
                <w:kern w:val="0"/>
                <w:sz w:val="28"/>
                <w:szCs w:val="28"/>
                <w14:ligatures w14:val="none"/>
              </w:rPr>
              <w:t>1.</w:t>
            </w:r>
            <w:r w:rsidR="000D3071" w:rsidRPr="00BA1428">
              <w:rPr>
                <w:rFonts w:eastAsia="Times New Roman"/>
                <w:b/>
                <w:bCs/>
                <w:kern w:val="0"/>
                <w:sz w:val="28"/>
                <w:szCs w:val="28"/>
                <w14:ligatures w14:val="none"/>
              </w:rPr>
              <w:t>160.2</w:t>
            </w:r>
            <w:r w:rsidRPr="00BA1428">
              <w:rPr>
                <w:rFonts w:eastAsia="Times New Roman"/>
                <w:kern w:val="0"/>
                <w:sz w:val="28"/>
                <w:szCs w:val="28"/>
                <w14:ligatures w14:val="none"/>
              </w:rPr>
              <w:t xml:space="preserve">  tỷ (sau VAT)</w:t>
            </w:r>
            <w:r w:rsidRPr="00BA1428">
              <w:rPr>
                <w:rFonts w:eastAsia="Times New Roman"/>
                <w:kern w:val="0"/>
                <w:sz w:val="28"/>
                <w:szCs w:val="28"/>
                <w14:ligatures w14:val="none"/>
              </w:rPr>
              <w:br/>
              <w:t>3. Thời gian thuê sản phẩm/ dịch vụ: 3 năm</w:t>
            </w:r>
            <w:r w:rsidRPr="00BA1428">
              <w:rPr>
                <w:rFonts w:eastAsia="Times New Roman"/>
                <w:kern w:val="0"/>
                <w:sz w:val="28"/>
                <w:szCs w:val="28"/>
                <w14:ligatures w14:val="none"/>
              </w:rPr>
              <w:br/>
              <w:t>4. Chi phí thuê dịch vụ tính theo kỳ thanh toán vào đầu kỳ trong 01 kỳ - 1 năm/ lần thanh toán</w:t>
            </w:r>
            <w:r w:rsidRPr="00BA1428">
              <w:rPr>
                <w:rFonts w:eastAsia="Times New Roman"/>
                <w:kern w:val="0"/>
                <w:sz w:val="28"/>
                <w:szCs w:val="28"/>
                <w14:ligatures w14:val="none"/>
              </w:rPr>
              <w:br/>
              <w:t>5. Các sản phẩm/ dịch vụ thuê: Thuê toàn bộ hạ tầng kỹ thuật công nghệ thông tin và các dịch vụ CNTT.</w:t>
            </w:r>
            <w:r w:rsidRPr="00BA1428">
              <w:rPr>
                <w:rFonts w:eastAsia="Times New Roman"/>
                <w:kern w:val="0"/>
                <w:sz w:val="28"/>
                <w:szCs w:val="28"/>
                <w14:ligatures w14:val="none"/>
              </w:rPr>
              <w:br/>
              <w:t>Các hạng mục chính:</w:t>
            </w:r>
            <w:r w:rsidRPr="00BA1428">
              <w:rPr>
                <w:rFonts w:eastAsia="Times New Roman"/>
                <w:kern w:val="0"/>
                <w:sz w:val="28"/>
                <w:szCs w:val="28"/>
                <w14:ligatures w14:val="none"/>
              </w:rPr>
              <w:br/>
              <w:t>- Thuê nâng cấp hạ tầng CNTT Trung tâm ToC.</w:t>
            </w:r>
            <w:r w:rsidRPr="00BA1428">
              <w:rPr>
                <w:rFonts w:eastAsia="Times New Roman"/>
                <w:kern w:val="0"/>
                <w:sz w:val="28"/>
                <w:szCs w:val="28"/>
                <w14:ligatures w14:val="none"/>
              </w:rPr>
              <w:br/>
              <w:t>- Thuê các hệ thống thiết bị ngoại vi (Camera, Bảng VMS, Tủ điều khiển đèn</w:t>
            </w:r>
            <w:r w:rsidRPr="00BA1428">
              <w:rPr>
                <w:rFonts w:eastAsia="Times New Roman"/>
                <w:kern w:val="0"/>
                <w:sz w:val="28"/>
                <w:szCs w:val="28"/>
                <w14:ligatures w14:val="none"/>
              </w:rPr>
              <w:br/>
              <w:t>- Thuê Phần mềm giám sát phương tiện vi phạm giao thông và đọc biển số</w:t>
            </w:r>
            <w:r w:rsidRPr="00BA1428">
              <w:rPr>
                <w:rFonts w:eastAsia="Times New Roman"/>
                <w:kern w:val="0"/>
                <w:sz w:val="28"/>
                <w:szCs w:val="28"/>
                <w14:ligatures w14:val="none"/>
              </w:rPr>
              <w:br/>
              <w:t>- Thuê Phần mềm quản lý vi phạm giao thông.</w:t>
            </w:r>
            <w:r w:rsidRPr="00BA1428">
              <w:rPr>
                <w:rFonts w:eastAsia="Times New Roman"/>
                <w:kern w:val="0"/>
                <w:sz w:val="28"/>
                <w:szCs w:val="28"/>
                <w14:ligatures w14:val="none"/>
              </w:rPr>
              <w:br/>
              <w:t>- Thuê Phần mềm quản lý camera tập trung (VMS).</w:t>
            </w:r>
            <w:r w:rsidRPr="00BA1428">
              <w:rPr>
                <w:rFonts w:eastAsia="Times New Roman"/>
                <w:kern w:val="0"/>
                <w:sz w:val="28"/>
                <w:szCs w:val="28"/>
                <w14:ligatures w14:val="none"/>
              </w:rPr>
              <w:br/>
              <w:t>- Thuê Phân mềm quản lý kết cấu và mô phỏng giao thông.</w:t>
            </w:r>
            <w:r w:rsidRPr="00BA1428">
              <w:rPr>
                <w:rFonts w:eastAsia="Times New Roman"/>
                <w:kern w:val="0"/>
                <w:sz w:val="28"/>
                <w:szCs w:val="28"/>
                <w14:ligatures w14:val="none"/>
              </w:rPr>
              <w:br/>
              <w:t>- Thuê Dịch vụ Giám sát An toàn thông tin, Dịch vụ hạ tầng Cloud.</w:t>
            </w:r>
            <w:r w:rsidRPr="00BA1428">
              <w:rPr>
                <w:rFonts w:eastAsia="Times New Roman"/>
                <w:kern w:val="0"/>
                <w:sz w:val="28"/>
                <w:szCs w:val="28"/>
                <w14:ligatures w14:val="none"/>
              </w:rPr>
              <w:br/>
              <w:t>- Thuê phần mềm quan trắc  quan trắc ngập úng.</w:t>
            </w:r>
            <w:r w:rsidRPr="00BA1428">
              <w:rPr>
                <w:rFonts w:eastAsia="Times New Roman"/>
                <w:kern w:val="0"/>
                <w:sz w:val="28"/>
                <w:szCs w:val="28"/>
                <w14:ligatures w14:val="none"/>
              </w:rPr>
              <w:br/>
              <w:t>- Thuê Gói dịch vụ quản trị, vận hành dịch vụ hàng năm.</w:t>
            </w:r>
            <w:r w:rsidRPr="00BA1428">
              <w:rPr>
                <w:rFonts w:eastAsia="Times New Roman"/>
                <w:kern w:val="0"/>
                <w:sz w:val="28"/>
                <w:szCs w:val="28"/>
                <w14:ligatures w14:val="none"/>
              </w:rPr>
              <w:br/>
              <w:t>- Các dịch vụ khác khác: đào tạo, đường truyền internet, điện (cho camera giao thông), nhân công triển khai;</w:t>
            </w:r>
            <w:r w:rsidRPr="00BA1428">
              <w:rPr>
                <w:rFonts w:eastAsia="Times New Roman"/>
                <w:kern w:val="0"/>
                <w:sz w:val="28"/>
                <w:szCs w:val="28"/>
                <w14:ligatures w14:val="none"/>
              </w:rPr>
              <w:br/>
              <w:t xml:space="preserve">6. Phạm vi triển khai: </w:t>
            </w:r>
            <w:r w:rsidRPr="00BA1428">
              <w:rPr>
                <w:rFonts w:eastAsia="Times New Roman"/>
                <w:kern w:val="0"/>
                <w:sz w:val="28"/>
                <w:szCs w:val="28"/>
                <w14:ligatures w14:val="none"/>
              </w:rPr>
              <w:br/>
              <w:t xml:space="preserve">- Triển khai </w:t>
            </w:r>
            <w:r w:rsidRPr="00483932">
              <w:rPr>
                <w:rFonts w:eastAsia="Times New Roman"/>
                <w:kern w:val="0"/>
                <w:sz w:val="28"/>
                <w:szCs w:val="28"/>
                <w14:ligatures w14:val="none"/>
              </w:rPr>
              <w:t>hệ thống thiết bị giám sát tại</w:t>
            </w:r>
            <w:r w:rsidRPr="00483932">
              <w:rPr>
                <w:rFonts w:eastAsia="Times New Roman"/>
                <w:b/>
                <w:bCs/>
                <w:kern w:val="0"/>
                <w:sz w:val="28"/>
                <w:szCs w:val="28"/>
                <w14:ligatures w14:val="none"/>
              </w:rPr>
              <w:t xml:space="preserve"> 150 nút giao thông (mới không trùng với </w:t>
            </w:r>
            <w:r w:rsidR="00677812" w:rsidRPr="00483932">
              <w:rPr>
                <w:rFonts w:eastAsia="Times New Roman"/>
                <w:b/>
                <w:bCs/>
                <w:color w:val="FF0000"/>
                <w:kern w:val="0"/>
                <w:sz w:val="28"/>
                <w:szCs w:val="28"/>
                <w14:ligatures w14:val="none"/>
              </w:rPr>
              <w:t>60</w:t>
            </w:r>
            <w:r w:rsidR="00677812" w:rsidRPr="00483932">
              <w:rPr>
                <w:rFonts w:eastAsia="Times New Roman"/>
                <w:b/>
                <w:bCs/>
                <w:kern w:val="0"/>
                <w:sz w:val="28"/>
                <w:szCs w:val="28"/>
                <w14:ligatures w14:val="none"/>
              </w:rPr>
              <w:t xml:space="preserve"> </w:t>
            </w:r>
            <w:r w:rsidRPr="00483932">
              <w:rPr>
                <w:rFonts w:eastAsia="Times New Roman"/>
                <w:b/>
                <w:bCs/>
                <w:kern w:val="0"/>
                <w:sz w:val="28"/>
                <w:szCs w:val="28"/>
                <w14:ligatures w14:val="none"/>
              </w:rPr>
              <w:t>nút</w:t>
            </w:r>
            <w:r w:rsidRPr="00BA1428">
              <w:rPr>
                <w:rFonts w:eastAsia="Times New Roman"/>
                <w:b/>
                <w:bCs/>
                <w:kern w:val="0"/>
                <w:sz w:val="28"/>
                <w:szCs w:val="28"/>
                <w14:ligatures w14:val="none"/>
              </w:rPr>
              <w:t xml:space="preserve"> tại GĐ1)</w:t>
            </w:r>
            <w:r w:rsidRPr="00BA1428">
              <w:rPr>
                <w:rFonts w:eastAsia="Times New Roman"/>
                <w:kern w:val="0"/>
                <w:sz w:val="28"/>
                <w:szCs w:val="28"/>
                <w14:ligatures w14:val="none"/>
              </w:rPr>
              <w:t xml:space="preserve"> bao phủ toàn bộ các tuyến đường </w:t>
            </w:r>
            <w:r w:rsidRPr="00BA1428">
              <w:rPr>
                <w:rFonts w:eastAsia="Times New Roman"/>
                <w:b/>
                <w:bCs/>
                <w:kern w:val="0"/>
                <w:sz w:val="28"/>
                <w:szCs w:val="28"/>
                <w14:ligatures w14:val="none"/>
              </w:rPr>
              <w:t>Vành đai 1, Vành đai 2, Vành đai 3, Vành đai 4 và các tuyến đường chính.</w:t>
            </w:r>
            <w:r w:rsidRPr="00BA1428">
              <w:rPr>
                <w:rFonts w:eastAsia="Times New Roman"/>
                <w:kern w:val="0"/>
                <w:sz w:val="28"/>
                <w:szCs w:val="28"/>
                <w14:ligatures w14:val="none"/>
              </w:rPr>
              <w:br/>
              <w:t>- Triển khai bổ sung các hệ thống thông tin hỗ trợ quản lý, điều hành giao thông với đầy đủ các chức năng chính:</w:t>
            </w:r>
            <w:r w:rsidRPr="00BA1428">
              <w:rPr>
                <w:rFonts w:eastAsia="Times New Roman"/>
                <w:kern w:val="0"/>
                <w:sz w:val="28"/>
                <w:szCs w:val="28"/>
                <w14:ligatures w14:val="none"/>
              </w:rPr>
              <w:br/>
              <w:t>1. Trung tâm T</w:t>
            </w:r>
            <w:r w:rsidR="00483932">
              <w:rPr>
                <w:rFonts w:eastAsia="Times New Roman"/>
                <w:kern w:val="0"/>
                <w:sz w:val="28"/>
                <w:szCs w:val="28"/>
                <w14:ligatures w14:val="none"/>
              </w:rPr>
              <w:t>O</w:t>
            </w:r>
            <w:r w:rsidRPr="00BA1428">
              <w:rPr>
                <w:rFonts w:eastAsia="Times New Roman"/>
                <w:kern w:val="0"/>
                <w:sz w:val="28"/>
                <w:szCs w:val="28"/>
                <w14:ligatures w14:val="none"/>
              </w:rPr>
              <w:t>c</w:t>
            </w:r>
            <w:r w:rsidRPr="00BA1428">
              <w:rPr>
                <w:rFonts w:eastAsia="Times New Roman"/>
                <w:kern w:val="0"/>
                <w:sz w:val="28"/>
                <w:szCs w:val="28"/>
                <w14:ligatures w14:val="none"/>
              </w:rPr>
              <w:br/>
              <w:t>2. Quản lý GTCC.</w:t>
            </w:r>
            <w:r w:rsidRPr="00BA1428">
              <w:rPr>
                <w:rFonts w:eastAsia="Times New Roman"/>
                <w:kern w:val="0"/>
                <w:sz w:val="28"/>
                <w:szCs w:val="28"/>
                <w14:ligatures w14:val="none"/>
              </w:rPr>
              <w:br/>
            </w:r>
            <w:r w:rsidRPr="00BA1428">
              <w:rPr>
                <w:rFonts w:eastAsia="Times New Roman"/>
                <w:kern w:val="0"/>
                <w:sz w:val="28"/>
                <w:szCs w:val="28"/>
                <w14:ligatures w14:val="none"/>
              </w:rPr>
              <w:lastRenderedPageBreak/>
              <w:t>3. Hỗ trợ xử lý vi phạm.</w:t>
            </w:r>
            <w:r w:rsidRPr="00BA1428">
              <w:rPr>
                <w:rFonts w:eastAsia="Times New Roman"/>
                <w:kern w:val="0"/>
                <w:sz w:val="28"/>
                <w:szCs w:val="28"/>
                <w14:ligatures w14:val="none"/>
              </w:rPr>
              <w:br/>
              <w:t xml:space="preserve">4. Quản lý sự cố. </w:t>
            </w:r>
            <w:r w:rsidRPr="00BA1428">
              <w:rPr>
                <w:rFonts w:eastAsia="Times New Roman"/>
                <w:kern w:val="0"/>
                <w:sz w:val="28"/>
                <w:szCs w:val="28"/>
                <w14:ligatures w14:val="none"/>
              </w:rPr>
              <w:br/>
              <w:t>5. Quản lý thu phí nội đô.</w:t>
            </w:r>
            <w:r w:rsidRPr="00BA1428">
              <w:rPr>
                <w:rFonts w:eastAsia="Times New Roman"/>
                <w:kern w:val="0"/>
                <w:sz w:val="28"/>
                <w:szCs w:val="28"/>
                <w14:ligatures w14:val="none"/>
              </w:rPr>
              <w:br/>
              <w:t>6.  Điều khiển đèn giao thông</w:t>
            </w:r>
            <w:r w:rsidRPr="00BA1428">
              <w:rPr>
                <w:rFonts w:eastAsia="Times New Roman"/>
                <w:kern w:val="0"/>
                <w:sz w:val="28"/>
                <w:szCs w:val="28"/>
                <w14:ligatures w14:val="none"/>
              </w:rPr>
              <w:br/>
              <w:t>7. Quản lý kết cấu hạ tầng.</w:t>
            </w:r>
            <w:r w:rsidRPr="00BA1428">
              <w:rPr>
                <w:rFonts w:eastAsia="Times New Roman"/>
                <w:kern w:val="0"/>
                <w:sz w:val="28"/>
                <w:szCs w:val="28"/>
                <w14:ligatures w14:val="none"/>
              </w:rPr>
              <w:br/>
              <w:t>8. Cung cấp thông tin cho người tham gia giao thông.</w:t>
            </w:r>
            <w:r w:rsidRPr="00BA1428">
              <w:rPr>
                <w:rFonts w:eastAsia="Times New Roman"/>
                <w:kern w:val="0"/>
                <w:sz w:val="28"/>
                <w:szCs w:val="28"/>
                <w14:ligatures w14:val="none"/>
              </w:rPr>
              <w:br/>
              <w:t>9. Quản lý thu phí đỗ xe không dùng tiền mặt</w:t>
            </w:r>
          </w:p>
        </w:tc>
      </w:tr>
      <w:tr w:rsidR="00982559" w:rsidRPr="00BA1428" w14:paraId="5ACD282C" w14:textId="77777777" w:rsidTr="00117DFF">
        <w:trPr>
          <w:gridAfter w:val="2"/>
          <w:wAfter w:w="134" w:type="pct"/>
          <w:trHeight w:val="1932"/>
          <w:jc w:val="center"/>
        </w:trPr>
        <w:tc>
          <w:tcPr>
            <w:tcW w:w="4701" w:type="pct"/>
            <w:gridSpan w:val="3"/>
            <w:vMerge/>
            <w:vAlign w:val="center"/>
            <w:hideMark/>
          </w:tcPr>
          <w:p w14:paraId="7D1CBA7C" w14:textId="77777777" w:rsidR="005E220F" w:rsidRPr="00BA1428" w:rsidRDefault="005E220F" w:rsidP="001C2A90">
            <w:pPr>
              <w:spacing w:after="0" w:line="240" w:lineRule="auto"/>
              <w:rPr>
                <w:rFonts w:eastAsia="Times New Roman"/>
                <w:kern w:val="0"/>
                <w:sz w:val="28"/>
                <w:szCs w:val="28"/>
                <w14:ligatures w14:val="none"/>
              </w:rPr>
            </w:pPr>
          </w:p>
        </w:tc>
        <w:tc>
          <w:tcPr>
            <w:tcW w:w="164" w:type="pct"/>
            <w:shd w:val="clear" w:color="auto" w:fill="auto"/>
            <w:noWrap/>
            <w:vAlign w:val="bottom"/>
            <w:hideMark/>
          </w:tcPr>
          <w:p w14:paraId="522B1B8F" w14:textId="77777777" w:rsidR="005E220F" w:rsidRPr="00BA1428" w:rsidRDefault="005E220F" w:rsidP="001C2A90">
            <w:pPr>
              <w:spacing w:after="0" w:line="240" w:lineRule="auto"/>
              <w:rPr>
                <w:rFonts w:eastAsia="Times New Roman"/>
                <w:kern w:val="0"/>
                <w:sz w:val="28"/>
                <w:szCs w:val="28"/>
                <w14:ligatures w14:val="none"/>
              </w:rPr>
            </w:pPr>
          </w:p>
        </w:tc>
      </w:tr>
      <w:tr w:rsidR="00982559" w:rsidRPr="00BA1428" w14:paraId="6D348A1B" w14:textId="77777777" w:rsidTr="00117DFF">
        <w:tblPrEx>
          <w:tblCellMar>
            <w:top w:w="0" w:type="dxa"/>
          </w:tblCellMar>
        </w:tblPrEx>
        <w:trPr>
          <w:trHeight w:val="408"/>
          <w:jc w:val="center"/>
        </w:trPr>
        <w:tc>
          <w:tcPr>
            <w:tcW w:w="5000" w:type="pct"/>
            <w:gridSpan w:val="6"/>
            <w:tcBorders>
              <w:top w:val="nil"/>
              <w:left w:val="nil"/>
              <w:bottom w:val="nil"/>
              <w:right w:val="nil"/>
            </w:tcBorders>
            <w:shd w:val="clear" w:color="auto" w:fill="auto"/>
            <w:noWrap/>
            <w:vAlign w:val="center"/>
            <w:hideMark/>
          </w:tcPr>
          <w:p w14:paraId="0B8AF70E" w14:textId="77777777" w:rsidR="005E220F" w:rsidRPr="00BA1428" w:rsidRDefault="005E220F" w:rsidP="001C2A90">
            <w:pPr>
              <w:spacing w:after="0" w:line="240" w:lineRule="auto"/>
              <w:jc w:val="center"/>
              <w:rPr>
                <w:rFonts w:eastAsia="Times New Roman"/>
                <w:b/>
                <w:bCs/>
                <w:kern w:val="0"/>
                <w:sz w:val="28"/>
                <w:szCs w:val="28"/>
                <w14:ligatures w14:val="none"/>
              </w:rPr>
            </w:pPr>
            <w:r w:rsidRPr="00BA1428">
              <w:rPr>
                <w:rFonts w:eastAsia="Times New Roman"/>
                <w:b/>
                <w:bCs/>
                <w:kern w:val="0"/>
                <w:sz w:val="28"/>
                <w:szCs w:val="28"/>
                <w14:ligatures w14:val="none"/>
              </w:rPr>
              <w:t>BẢNG TỔNG HỢP DỰ TOÁN CHO PHƯƠNG ÁN THUÊ DỊCH VỤ GIAI ĐOẠN 2</w:t>
            </w:r>
          </w:p>
        </w:tc>
      </w:tr>
      <w:tr w:rsidR="00982559" w:rsidRPr="00BA1428" w14:paraId="75F25D37" w14:textId="77777777" w:rsidTr="00117DFF">
        <w:tblPrEx>
          <w:tblCellMar>
            <w:top w:w="0" w:type="dxa"/>
          </w:tblCellMar>
        </w:tblPrEx>
        <w:trPr>
          <w:trHeight w:val="312"/>
          <w:jc w:val="center"/>
        </w:trPr>
        <w:tc>
          <w:tcPr>
            <w:tcW w:w="5000" w:type="pct"/>
            <w:gridSpan w:val="6"/>
            <w:tcBorders>
              <w:top w:val="nil"/>
              <w:left w:val="nil"/>
              <w:bottom w:val="nil"/>
              <w:right w:val="nil"/>
            </w:tcBorders>
            <w:shd w:val="clear" w:color="auto" w:fill="auto"/>
            <w:noWrap/>
            <w:vAlign w:val="bottom"/>
            <w:hideMark/>
          </w:tcPr>
          <w:p w14:paraId="13A32C97" w14:textId="77777777" w:rsidR="005E220F" w:rsidRPr="00BA1428" w:rsidRDefault="005E220F" w:rsidP="001C2A90">
            <w:pPr>
              <w:spacing w:after="0" w:line="240" w:lineRule="auto"/>
              <w:jc w:val="right"/>
              <w:rPr>
                <w:rFonts w:eastAsia="Times New Roman"/>
                <w:i/>
                <w:iCs/>
                <w:kern w:val="0"/>
                <w:sz w:val="28"/>
                <w:szCs w:val="28"/>
                <w14:ligatures w14:val="none"/>
              </w:rPr>
            </w:pPr>
            <w:r w:rsidRPr="00BA1428">
              <w:rPr>
                <w:rFonts w:eastAsia="Times New Roman"/>
                <w:i/>
                <w:iCs/>
                <w:kern w:val="0"/>
                <w:sz w:val="28"/>
                <w:szCs w:val="28"/>
                <w14:ligatures w14:val="none"/>
              </w:rPr>
              <w:t>(Đơn vị tính: Đồng)</w:t>
            </w:r>
          </w:p>
        </w:tc>
      </w:tr>
      <w:tr w:rsidR="007A36FE" w:rsidRPr="00BA1428" w14:paraId="4C6A0A0E" w14:textId="77777777" w:rsidTr="00117DFF">
        <w:tblPrEx>
          <w:tblCellMar>
            <w:top w:w="0" w:type="dxa"/>
          </w:tblCellMar>
        </w:tblPrEx>
        <w:trPr>
          <w:gridAfter w:val="1"/>
          <w:wAfter w:w="39" w:type="pct"/>
          <w:trHeight w:val="312"/>
          <w:jc w:val="center"/>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F084E" w14:textId="77777777" w:rsidR="007A36FE" w:rsidRPr="00BA1428" w:rsidRDefault="007A36FE" w:rsidP="001C2A90">
            <w:pPr>
              <w:spacing w:after="0" w:line="240" w:lineRule="auto"/>
              <w:jc w:val="center"/>
              <w:rPr>
                <w:rFonts w:eastAsia="Times New Roman"/>
                <w:b/>
                <w:bCs/>
                <w:kern w:val="0"/>
                <w:sz w:val="28"/>
                <w:szCs w:val="28"/>
                <w14:ligatures w14:val="none"/>
              </w:rPr>
            </w:pPr>
            <w:r w:rsidRPr="00BA1428">
              <w:rPr>
                <w:rFonts w:eastAsia="Times New Roman"/>
                <w:b/>
                <w:bCs/>
                <w:kern w:val="0"/>
                <w:sz w:val="28"/>
                <w:szCs w:val="28"/>
                <w14:ligatures w14:val="none"/>
              </w:rPr>
              <w:t>STT</w:t>
            </w:r>
          </w:p>
        </w:tc>
        <w:tc>
          <w:tcPr>
            <w:tcW w:w="1649" w:type="pct"/>
            <w:tcBorders>
              <w:top w:val="single" w:sz="4" w:space="0" w:color="auto"/>
              <w:left w:val="nil"/>
              <w:bottom w:val="single" w:sz="4" w:space="0" w:color="auto"/>
              <w:right w:val="single" w:sz="4" w:space="0" w:color="auto"/>
            </w:tcBorders>
            <w:shd w:val="clear" w:color="auto" w:fill="auto"/>
            <w:noWrap/>
            <w:vAlign w:val="center"/>
            <w:hideMark/>
          </w:tcPr>
          <w:p w14:paraId="061E85F6" w14:textId="77777777" w:rsidR="007A36FE" w:rsidRPr="00BA1428" w:rsidRDefault="007A36FE" w:rsidP="001C2A90">
            <w:pPr>
              <w:spacing w:after="0" w:line="240" w:lineRule="auto"/>
              <w:jc w:val="center"/>
              <w:rPr>
                <w:rFonts w:eastAsia="Times New Roman"/>
                <w:b/>
                <w:bCs/>
                <w:kern w:val="0"/>
                <w:sz w:val="28"/>
                <w:szCs w:val="28"/>
                <w14:ligatures w14:val="none"/>
              </w:rPr>
            </w:pPr>
            <w:r w:rsidRPr="00BA1428">
              <w:rPr>
                <w:rFonts w:eastAsia="Times New Roman"/>
                <w:b/>
                <w:bCs/>
                <w:kern w:val="0"/>
                <w:sz w:val="28"/>
                <w:szCs w:val="28"/>
                <w14:ligatures w14:val="none"/>
              </w:rPr>
              <w:t>Khoản Mục Chi phí</w:t>
            </w:r>
          </w:p>
        </w:tc>
        <w:tc>
          <w:tcPr>
            <w:tcW w:w="2927" w:type="pct"/>
            <w:gridSpan w:val="3"/>
            <w:tcBorders>
              <w:top w:val="single" w:sz="4" w:space="0" w:color="auto"/>
              <w:left w:val="nil"/>
              <w:bottom w:val="single" w:sz="4" w:space="0" w:color="auto"/>
              <w:right w:val="single" w:sz="4" w:space="0" w:color="auto"/>
            </w:tcBorders>
            <w:shd w:val="clear" w:color="auto" w:fill="auto"/>
            <w:vAlign w:val="center"/>
            <w:hideMark/>
          </w:tcPr>
          <w:p w14:paraId="4A08BDE6" w14:textId="77777777" w:rsidR="007A36FE" w:rsidRPr="00BA1428" w:rsidRDefault="007A36FE" w:rsidP="001C2A90">
            <w:pPr>
              <w:spacing w:after="0" w:line="240" w:lineRule="auto"/>
              <w:jc w:val="center"/>
              <w:rPr>
                <w:rFonts w:eastAsia="Times New Roman"/>
                <w:b/>
                <w:bCs/>
                <w:kern w:val="0"/>
                <w:sz w:val="28"/>
                <w:szCs w:val="28"/>
                <w14:ligatures w14:val="none"/>
              </w:rPr>
            </w:pPr>
            <w:r w:rsidRPr="00BA1428">
              <w:rPr>
                <w:rFonts w:eastAsia="Times New Roman"/>
                <w:b/>
                <w:bCs/>
                <w:kern w:val="0"/>
                <w:sz w:val="28"/>
                <w:szCs w:val="28"/>
                <w14:ligatures w14:val="none"/>
              </w:rPr>
              <w:t xml:space="preserve"> Thành tiền đã có thuế </w:t>
            </w:r>
          </w:p>
        </w:tc>
      </w:tr>
      <w:tr w:rsidR="007A36FE" w:rsidRPr="00BA1428" w14:paraId="4C086C64" w14:textId="77777777" w:rsidTr="00117DFF">
        <w:tblPrEx>
          <w:tblCellMar>
            <w:top w:w="0" w:type="dxa"/>
          </w:tblCellMar>
        </w:tblPrEx>
        <w:trPr>
          <w:gridAfter w:val="1"/>
          <w:wAfter w:w="39" w:type="pct"/>
          <w:trHeight w:val="312"/>
          <w:jc w:val="center"/>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14:paraId="1B108B56" w14:textId="77777777" w:rsidR="007A36FE" w:rsidRPr="00BA1428" w:rsidRDefault="007A36FE" w:rsidP="00510E96">
            <w:pPr>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I</w:t>
            </w:r>
          </w:p>
        </w:tc>
        <w:tc>
          <w:tcPr>
            <w:tcW w:w="1649" w:type="pct"/>
            <w:tcBorders>
              <w:top w:val="nil"/>
              <w:left w:val="nil"/>
              <w:bottom w:val="single" w:sz="4" w:space="0" w:color="auto"/>
              <w:right w:val="single" w:sz="4" w:space="0" w:color="auto"/>
            </w:tcBorders>
            <w:shd w:val="clear" w:color="auto" w:fill="auto"/>
            <w:noWrap/>
            <w:vAlign w:val="center"/>
            <w:hideMark/>
          </w:tcPr>
          <w:p w14:paraId="64BE2A52" w14:textId="77777777" w:rsidR="007A36FE" w:rsidRPr="00BA1428" w:rsidRDefault="007A36FE" w:rsidP="00510E96">
            <w:pPr>
              <w:spacing w:after="0" w:line="240" w:lineRule="auto"/>
              <w:rPr>
                <w:rFonts w:eastAsia="Times New Roman"/>
                <w:kern w:val="0"/>
                <w:sz w:val="28"/>
                <w:szCs w:val="28"/>
                <w14:ligatures w14:val="none"/>
              </w:rPr>
            </w:pPr>
            <w:r w:rsidRPr="00BA1428">
              <w:rPr>
                <w:rFonts w:eastAsia="Times New Roman"/>
                <w:kern w:val="0"/>
                <w:sz w:val="28"/>
                <w:szCs w:val="28"/>
                <w14:ligatures w14:val="none"/>
              </w:rPr>
              <w:t>Chi phí thuê dịch vụ</w:t>
            </w:r>
          </w:p>
        </w:tc>
        <w:tc>
          <w:tcPr>
            <w:tcW w:w="2927" w:type="pct"/>
            <w:gridSpan w:val="3"/>
            <w:tcBorders>
              <w:top w:val="nil"/>
              <w:left w:val="nil"/>
              <w:bottom w:val="single" w:sz="4" w:space="0" w:color="auto"/>
              <w:right w:val="single" w:sz="4" w:space="0" w:color="auto"/>
            </w:tcBorders>
            <w:shd w:val="clear" w:color="auto" w:fill="auto"/>
            <w:noWrap/>
            <w:vAlign w:val="center"/>
          </w:tcPr>
          <w:p w14:paraId="607D8FF4" w14:textId="483150CE" w:rsidR="007A36FE" w:rsidRPr="00BA1428" w:rsidRDefault="007A36FE" w:rsidP="00510E96">
            <w:pPr>
              <w:spacing w:after="0" w:line="240" w:lineRule="auto"/>
              <w:jc w:val="right"/>
              <w:rPr>
                <w:rFonts w:eastAsia="Times New Roman"/>
                <w:kern w:val="0"/>
                <w:sz w:val="28"/>
                <w:szCs w:val="28"/>
                <w14:ligatures w14:val="none"/>
              </w:rPr>
            </w:pPr>
            <w:r w:rsidRPr="00BA1428">
              <w:t>1.160.231.122.506</w:t>
            </w:r>
          </w:p>
        </w:tc>
      </w:tr>
      <w:tr w:rsidR="007A36FE" w:rsidRPr="00BA1428" w14:paraId="26A077FF" w14:textId="77777777" w:rsidTr="00117DFF">
        <w:tblPrEx>
          <w:tblCellMar>
            <w:top w:w="0" w:type="dxa"/>
          </w:tblCellMar>
        </w:tblPrEx>
        <w:trPr>
          <w:gridAfter w:val="1"/>
          <w:wAfter w:w="39" w:type="pct"/>
          <w:trHeight w:val="312"/>
          <w:jc w:val="center"/>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14:paraId="7A330F9E" w14:textId="77777777" w:rsidR="007A36FE" w:rsidRPr="00BA1428" w:rsidRDefault="007A36FE" w:rsidP="00510E96">
            <w:pPr>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II</w:t>
            </w:r>
          </w:p>
        </w:tc>
        <w:tc>
          <w:tcPr>
            <w:tcW w:w="1649" w:type="pct"/>
            <w:tcBorders>
              <w:top w:val="nil"/>
              <w:left w:val="nil"/>
              <w:bottom w:val="single" w:sz="4" w:space="0" w:color="auto"/>
              <w:right w:val="single" w:sz="4" w:space="0" w:color="auto"/>
            </w:tcBorders>
            <w:shd w:val="clear" w:color="auto" w:fill="auto"/>
            <w:noWrap/>
            <w:vAlign w:val="center"/>
            <w:hideMark/>
          </w:tcPr>
          <w:p w14:paraId="13EB11B1" w14:textId="77777777" w:rsidR="007A36FE" w:rsidRPr="00BA1428" w:rsidRDefault="007A36FE" w:rsidP="00510E96">
            <w:pPr>
              <w:spacing w:after="0" w:line="240" w:lineRule="auto"/>
              <w:rPr>
                <w:rFonts w:eastAsia="Times New Roman"/>
                <w:kern w:val="0"/>
                <w:sz w:val="28"/>
                <w:szCs w:val="28"/>
                <w14:ligatures w14:val="none"/>
              </w:rPr>
            </w:pPr>
            <w:r w:rsidRPr="00BA1428">
              <w:rPr>
                <w:rFonts w:eastAsia="Times New Roman"/>
                <w:kern w:val="0"/>
                <w:sz w:val="28"/>
                <w:szCs w:val="28"/>
                <w14:ligatures w14:val="none"/>
              </w:rPr>
              <w:t>Chi phí quản lý</w:t>
            </w:r>
          </w:p>
        </w:tc>
        <w:tc>
          <w:tcPr>
            <w:tcW w:w="2927" w:type="pct"/>
            <w:gridSpan w:val="3"/>
            <w:tcBorders>
              <w:top w:val="nil"/>
              <w:left w:val="nil"/>
              <w:bottom w:val="single" w:sz="4" w:space="0" w:color="auto"/>
              <w:right w:val="single" w:sz="4" w:space="0" w:color="auto"/>
            </w:tcBorders>
            <w:shd w:val="clear" w:color="auto" w:fill="auto"/>
            <w:noWrap/>
            <w:vAlign w:val="center"/>
          </w:tcPr>
          <w:p w14:paraId="71D8D641" w14:textId="26F5D4AA" w:rsidR="007A36FE" w:rsidRPr="00BA1428" w:rsidRDefault="007A36FE" w:rsidP="00510E96">
            <w:pPr>
              <w:spacing w:after="0" w:line="240" w:lineRule="auto"/>
              <w:jc w:val="right"/>
              <w:rPr>
                <w:rFonts w:eastAsia="Times New Roman"/>
                <w:kern w:val="0"/>
                <w:sz w:val="28"/>
                <w:szCs w:val="28"/>
                <w14:ligatures w14:val="none"/>
              </w:rPr>
            </w:pPr>
            <w:r w:rsidRPr="00BA1428">
              <w:t>6.273.922.537</w:t>
            </w:r>
          </w:p>
        </w:tc>
      </w:tr>
      <w:tr w:rsidR="007A36FE" w:rsidRPr="00BA1428" w14:paraId="3724482F" w14:textId="77777777" w:rsidTr="00117DFF">
        <w:tblPrEx>
          <w:tblCellMar>
            <w:top w:w="0" w:type="dxa"/>
          </w:tblCellMar>
        </w:tblPrEx>
        <w:trPr>
          <w:gridAfter w:val="1"/>
          <w:wAfter w:w="39" w:type="pct"/>
          <w:trHeight w:val="312"/>
          <w:jc w:val="center"/>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14:paraId="75283931" w14:textId="77777777" w:rsidR="007A36FE" w:rsidRPr="00BA1428" w:rsidRDefault="007A36FE" w:rsidP="00510E96">
            <w:pPr>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III</w:t>
            </w:r>
          </w:p>
        </w:tc>
        <w:tc>
          <w:tcPr>
            <w:tcW w:w="1649" w:type="pct"/>
            <w:tcBorders>
              <w:top w:val="nil"/>
              <w:left w:val="nil"/>
              <w:bottom w:val="single" w:sz="4" w:space="0" w:color="auto"/>
              <w:right w:val="single" w:sz="4" w:space="0" w:color="auto"/>
            </w:tcBorders>
            <w:shd w:val="clear" w:color="auto" w:fill="auto"/>
            <w:noWrap/>
            <w:vAlign w:val="center"/>
            <w:hideMark/>
          </w:tcPr>
          <w:p w14:paraId="2326F88D" w14:textId="77777777" w:rsidR="007A36FE" w:rsidRPr="00BA1428" w:rsidRDefault="007A36FE" w:rsidP="00510E96">
            <w:pPr>
              <w:spacing w:after="0" w:line="240" w:lineRule="auto"/>
              <w:rPr>
                <w:rFonts w:eastAsia="Times New Roman"/>
                <w:kern w:val="0"/>
                <w:sz w:val="28"/>
                <w:szCs w:val="28"/>
                <w14:ligatures w14:val="none"/>
              </w:rPr>
            </w:pPr>
            <w:r w:rsidRPr="00BA1428">
              <w:rPr>
                <w:rFonts w:eastAsia="Times New Roman"/>
                <w:kern w:val="0"/>
                <w:sz w:val="28"/>
                <w:szCs w:val="28"/>
                <w14:ligatures w14:val="none"/>
              </w:rPr>
              <w:t>Chi phí tư vấn</w:t>
            </w:r>
          </w:p>
        </w:tc>
        <w:tc>
          <w:tcPr>
            <w:tcW w:w="2927" w:type="pct"/>
            <w:gridSpan w:val="3"/>
            <w:tcBorders>
              <w:top w:val="nil"/>
              <w:left w:val="nil"/>
              <w:bottom w:val="single" w:sz="4" w:space="0" w:color="auto"/>
              <w:right w:val="single" w:sz="4" w:space="0" w:color="auto"/>
            </w:tcBorders>
            <w:shd w:val="clear" w:color="auto" w:fill="auto"/>
            <w:noWrap/>
            <w:vAlign w:val="center"/>
          </w:tcPr>
          <w:p w14:paraId="2417910C" w14:textId="3FEC51D4" w:rsidR="007A36FE" w:rsidRPr="00BA1428" w:rsidRDefault="007A36FE" w:rsidP="00510E96">
            <w:pPr>
              <w:spacing w:after="0" w:line="240" w:lineRule="auto"/>
              <w:jc w:val="right"/>
              <w:rPr>
                <w:rFonts w:eastAsia="Times New Roman"/>
                <w:kern w:val="0"/>
                <w:sz w:val="28"/>
                <w:szCs w:val="28"/>
                <w14:ligatures w14:val="none"/>
              </w:rPr>
            </w:pPr>
            <w:r w:rsidRPr="00BA1428">
              <w:t>4.125.224.379</w:t>
            </w:r>
          </w:p>
        </w:tc>
      </w:tr>
      <w:tr w:rsidR="007A36FE" w:rsidRPr="00BA1428" w14:paraId="428D4185" w14:textId="77777777" w:rsidTr="00117DFF">
        <w:tblPrEx>
          <w:tblCellMar>
            <w:top w:w="0" w:type="dxa"/>
          </w:tblCellMar>
        </w:tblPrEx>
        <w:trPr>
          <w:gridAfter w:val="1"/>
          <w:wAfter w:w="39" w:type="pct"/>
          <w:trHeight w:val="312"/>
          <w:jc w:val="center"/>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14:paraId="05F21037" w14:textId="77777777" w:rsidR="007A36FE" w:rsidRPr="00BA1428" w:rsidRDefault="007A36FE" w:rsidP="00510E96">
            <w:pPr>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IV</w:t>
            </w:r>
          </w:p>
        </w:tc>
        <w:tc>
          <w:tcPr>
            <w:tcW w:w="1649" w:type="pct"/>
            <w:tcBorders>
              <w:top w:val="nil"/>
              <w:left w:val="nil"/>
              <w:bottom w:val="single" w:sz="4" w:space="0" w:color="auto"/>
              <w:right w:val="single" w:sz="4" w:space="0" w:color="auto"/>
            </w:tcBorders>
            <w:shd w:val="clear" w:color="auto" w:fill="auto"/>
            <w:noWrap/>
            <w:vAlign w:val="center"/>
            <w:hideMark/>
          </w:tcPr>
          <w:p w14:paraId="3264B8FE" w14:textId="77777777" w:rsidR="007A36FE" w:rsidRPr="00BA1428" w:rsidRDefault="007A36FE" w:rsidP="00510E96">
            <w:pPr>
              <w:spacing w:after="0" w:line="240" w:lineRule="auto"/>
              <w:rPr>
                <w:rFonts w:eastAsia="Times New Roman"/>
                <w:kern w:val="0"/>
                <w:sz w:val="28"/>
                <w:szCs w:val="28"/>
                <w14:ligatures w14:val="none"/>
              </w:rPr>
            </w:pPr>
            <w:r w:rsidRPr="00BA1428">
              <w:rPr>
                <w:rFonts w:eastAsia="Times New Roman"/>
                <w:kern w:val="0"/>
                <w:sz w:val="28"/>
                <w:szCs w:val="28"/>
                <w14:ligatures w14:val="none"/>
              </w:rPr>
              <w:t>Chi phí khác</w:t>
            </w:r>
          </w:p>
        </w:tc>
        <w:tc>
          <w:tcPr>
            <w:tcW w:w="2927" w:type="pct"/>
            <w:gridSpan w:val="3"/>
            <w:tcBorders>
              <w:top w:val="nil"/>
              <w:left w:val="nil"/>
              <w:bottom w:val="single" w:sz="4" w:space="0" w:color="auto"/>
              <w:right w:val="single" w:sz="4" w:space="0" w:color="auto"/>
            </w:tcBorders>
            <w:shd w:val="clear" w:color="auto" w:fill="auto"/>
            <w:noWrap/>
            <w:vAlign w:val="center"/>
          </w:tcPr>
          <w:p w14:paraId="040803FA" w14:textId="680C0436" w:rsidR="007A36FE" w:rsidRPr="00BA1428" w:rsidRDefault="007A36FE" w:rsidP="00510E96">
            <w:pPr>
              <w:spacing w:after="0" w:line="240" w:lineRule="auto"/>
              <w:jc w:val="right"/>
              <w:rPr>
                <w:rFonts w:eastAsia="Times New Roman"/>
                <w:kern w:val="0"/>
                <w:sz w:val="28"/>
                <w:szCs w:val="28"/>
                <w14:ligatures w14:val="none"/>
              </w:rPr>
            </w:pPr>
            <w:r w:rsidRPr="00BA1428">
              <w:t>4.148.806.634</w:t>
            </w:r>
          </w:p>
        </w:tc>
      </w:tr>
      <w:tr w:rsidR="007A36FE" w:rsidRPr="00BA1428" w14:paraId="5E666921" w14:textId="77777777" w:rsidTr="00117DFF">
        <w:tblPrEx>
          <w:tblCellMar>
            <w:top w:w="0" w:type="dxa"/>
          </w:tblCellMar>
        </w:tblPrEx>
        <w:trPr>
          <w:gridAfter w:val="1"/>
          <w:wAfter w:w="39" w:type="pct"/>
          <w:trHeight w:val="312"/>
          <w:jc w:val="center"/>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14:paraId="401771E5" w14:textId="77777777" w:rsidR="007A36FE" w:rsidRPr="00BA1428" w:rsidRDefault="007A36FE" w:rsidP="00510E96">
            <w:pPr>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V</w:t>
            </w:r>
          </w:p>
        </w:tc>
        <w:tc>
          <w:tcPr>
            <w:tcW w:w="1649" w:type="pct"/>
            <w:tcBorders>
              <w:top w:val="nil"/>
              <w:left w:val="nil"/>
              <w:bottom w:val="single" w:sz="4" w:space="0" w:color="auto"/>
              <w:right w:val="single" w:sz="4" w:space="0" w:color="auto"/>
            </w:tcBorders>
            <w:shd w:val="clear" w:color="auto" w:fill="auto"/>
            <w:noWrap/>
            <w:vAlign w:val="center"/>
            <w:hideMark/>
          </w:tcPr>
          <w:p w14:paraId="5E792B37" w14:textId="77777777" w:rsidR="007A36FE" w:rsidRPr="00BA1428" w:rsidRDefault="007A36FE" w:rsidP="00510E96">
            <w:pPr>
              <w:spacing w:after="0" w:line="240" w:lineRule="auto"/>
              <w:rPr>
                <w:rFonts w:eastAsia="Times New Roman"/>
                <w:kern w:val="0"/>
                <w:sz w:val="28"/>
                <w:szCs w:val="28"/>
                <w14:ligatures w14:val="none"/>
              </w:rPr>
            </w:pPr>
            <w:r w:rsidRPr="00BA1428">
              <w:rPr>
                <w:rFonts w:eastAsia="Times New Roman"/>
                <w:kern w:val="0"/>
                <w:sz w:val="28"/>
                <w:szCs w:val="28"/>
                <w14:ligatures w14:val="none"/>
              </w:rPr>
              <w:t>Chi phí dự phòng</w:t>
            </w:r>
          </w:p>
        </w:tc>
        <w:tc>
          <w:tcPr>
            <w:tcW w:w="2927" w:type="pct"/>
            <w:gridSpan w:val="3"/>
            <w:tcBorders>
              <w:top w:val="nil"/>
              <w:left w:val="nil"/>
              <w:bottom w:val="single" w:sz="4" w:space="0" w:color="auto"/>
              <w:right w:val="single" w:sz="4" w:space="0" w:color="auto"/>
            </w:tcBorders>
            <w:shd w:val="clear" w:color="auto" w:fill="auto"/>
            <w:noWrap/>
            <w:vAlign w:val="center"/>
          </w:tcPr>
          <w:p w14:paraId="3CF00115" w14:textId="300A6F6C" w:rsidR="007A36FE" w:rsidRPr="00BA1428" w:rsidRDefault="007A36FE" w:rsidP="00510E96">
            <w:pPr>
              <w:spacing w:after="0" w:line="240" w:lineRule="auto"/>
              <w:jc w:val="right"/>
              <w:rPr>
                <w:rFonts w:eastAsia="Times New Roman"/>
                <w:kern w:val="0"/>
                <w:sz w:val="28"/>
                <w:szCs w:val="28"/>
                <w14:ligatures w14:val="none"/>
              </w:rPr>
            </w:pPr>
            <w:r w:rsidRPr="00BA1428">
              <w:t>23.495.581.521</w:t>
            </w:r>
          </w:p>
        </w:tc>
      </w:tr>
      <w:tr w:rsidR="007A36FE" w:rsidRPr="00BA1428" w14:paraId="79FE6A10" w14:textId="77777777" w:rsidTr="00117DFF">
        <w:tblPrEx>
          <w:tblCellMar>
            <w:top w:w="0" w:type="dxa"/>
          </w:tblCellMar>
        </w:tblPrEx>
        <w:trPr>
          <w:gridAfter w:val="1"/>
          <w:wAfter w:w="39" w:type="pct"/>
          <w:trHeight w:val="312"/>
          <w:jc w:val="center"/>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14:paraId="19DC036A" w14:textId="77777777" w:rsidR="007A36FE" w:rsidRPr="00BA1428" w:rsidRDefault="007A36FE" w:rsidP="00510E96">
            <w:pPr>
              <w:spacing w:after="0" w:line="240" w:lineRule="auto"/>
              <w:jc w:val="center"/>
              <w:rPr>
                <w:rFonts w:eastAsia="Times New Roman"/>
                <w:b/>
                <w:bCs/>
                <w:kern w:val="0"/>
                <w:sz w:val="28"/>
                <w:szCs w:val="28"/>
                <w14:ligatures w14:val="none"/>
              </w:rPr>
            </w:pPr>
            <w:r w:rsidRPr="00BA1428">
              <w:rPr>
                <w:rFonts w:eastAsia="Times New Roman"/>
                <w:b/>
                <w:bCs/>
                <w:kern w:val="0"/>
                <w:sz w:val="28"/>
                <w:szCs w:val="28"/>
                <w14:ligatures w14:val="none"/>
              </w:rPr>
              <w:t> </w:t>
            </w:r>
          </w:p>
        </w:tc>
        <w:tc>
          <w:tcPr>
            <w:tcW w:w="1649" w:type="pct"/>
            <w:tcBorders>
              <w:top w:val="nil"/>
              <w:left w:val="nil"/>
              <w:bottom w:val="single" w:sz="4" w:space="0" w:color="auto"/>
              <w:right w:val="single" w:sz="4" w:space="0" w:color="auto"/>
            </w:tcBorders>
            <w:shd w:val="clear" w:color="auto" w:fill="auto"/>
            <w:noWrap/>
            <w:vAlign w:val="center"/>
            <w:hideMark/>
          </w:tcPr>
          <w:p w14:paraId="287BA69E" w14:textId="77777777" w:rsidR="007A36FE" w:rsidRPr="00BA1428" w:rsidRDefault="007A36FE" w:rsidP="00510E96">
            <w:pPr>
              <w:spacing w:after="0" w:line="240" w:lineRule="auto"/>
              <w:jc w:val="center"/>
              <w:rPr>
                <w:rFonts w:eastAsia="Times New Roman"/>
                <w:b/>
                <w:bCs/>
                <w:kern w:val="0"/>
                <w:sz w:val="28"/>
                <w:szCs w:val="28"/>
                <w14:ligatures w14:val="none"/>
              </w:rPr>
            </w:pPr>
            <w:r w:rsidRPr="00BA1428">
              <w:rPr>
                <w:rFonts w:eastAsia="Times New Roman"/>
                <w:b/>
                <w:bCs/>
                <w:kern w:val="0"/>
                <w:sz w:val="28"/>
                <w:szCs w:val="28"/>
                <w14:ligatures w14:val="none"/>
              </w:rPr>
              <w:t>Tổng cộng</w:t>
            </w:r>
          </w:p>
        </w:tc>
        <w:tc>
          <w:tcPr>
            <w:tcW w:w="2927" w:type="pct"/>
            <w:gridSpan w:val="3"/>
            <w:tcBorders>
              <w:top w:val="nil"/>
              <w:left w:val="nil"/>
              <w:bottom w:val="single" w:sz="4" w:space="0" w:color="auto"/>
              <w:right w:val="single" w:sz="4" w:space="0" w:color="auto"/>
            </w:tcBorders>
            <w:shd w:val="clear" w:color="auto" w:fill="auto"/>
            <w:noWrap/>
            <w:vAlign w:val="center"/>
          </w:tcPr>
          <w:p w14:paraId="0B19DB4A" w14:textId="1B6159FA" w:rsidR="007A36FE" w:rsidRPr="00BA1428" w:rsidRDefault="007A36FE" w:rsidP="00510E96">
            <w:pPr>
              <w:spacing w:after="0" w:line="240" w:lineRule="auto"/>
              <w:jc w:val="right"/>
              <w:rPr>
                <w:rFonts w:eastAsia="Times New Roman"/>
                <w:b/>
                <w:bCs/>
                <w:kern w:val="0"/>
                <w:sz w:val="28"/>
                <w:szCs w:val="28"/>
                <w14:ligatures w14:val="none"/>
              </w:rPr>
            </w:pPr>
            <w:r w:rsidRPr="00BA1428">
              <w:rPr>
                <w:b/>
                <w:bCs/>
              </w:rPr>
              <w:t>1.198.274.657.577</w:t>
            </w:r>
          </w:p>
        </w:tc>
      </w:tr>
      <w:tr w:rsidR="007A36FE" w:rsidRPr="00BA1428" w14:paraId="38C4BC0B" w14:textId="77777777" w:rsidTr="00117DFF">
        <w:tblPrEx>
          <w:tblCellMar>
            <w:top w:w="0" w:type="dxa"/>
          </w:tblCellMar>
        </w:tblPrEx>
        <w:trPr>
          <w:gridAfter w:val="1"/>
          <w:wAfter w:w="39" w:type="pct"/>
          <w:trHeight w:val="312"/>
          <w:jc w:val="center"/>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14:paraId="3037F341" w14:textId="77777777" w:rsidR="007A36FE" w:rsidRPr="00BA1428" w:rsidRDefault="007A36FE" w:rsidP="00510E96">
            <w:pPr>
              <w:spacing w:after="0" w:line="240" w:lineRule="auto"/>
              <w:rPr>
                <w:rFonts w:eastAsia="Times New Roman"/>
                <w:kern w:val="0"/>
                <w:sz w:val="28"/>
                <w:szCs w:val="28"/>
                <w14:ligatures w14:val="none"/>
              </w:rPr>
            </w:pPr>
            <w:r w:rsidRPr="00BA1428">
              <w:rPr>
                <w:rFonts w:eastAsia="Times New Roman"/>
                <w:kern w:val="0"/>
                <w:sz w:val="28"/>
                <w:szCs w:val="28"/>
                <w14:ligatures w14:val="none"/>
              </w:rPr>
              <w:t> </w:t>
            </w:r>
          </w:p>
        </w:tc>
        <w:tc>
          <w:tcPr>
            <w:tcW w:w="1649" w:type="pct"/>
            <w:tcBorders>
              <w:top w:val="nil"/>
              <w:left w:val="nil"/>
              <w:bottom w:val="single" w:sz="4" w:space="0" w:color="auto"/>
              <w:right w:val="single" w:sz="4" w:space="0" w:color="auto"/>
            </w:tcBorders>
            <w:shd w:val="clear" w:color="auto" w:fill="auto"/>
            <w:noWrap/>
            <w:vAlign w:val="center"/>
            <w:hideMark/>
          </w:tcPr>
          <w:p w14:paraId="6D7BDFCC" w14:textId="77777777" w:rsidR="007A36FE" w:rsidRPr="00BA1428" w:rsidRDefault="007A36FE" w:rsidP="00510E96">
            <w:pPr>
              <w:spacing w:after="0" w:line="240" w:lineRule="auto"/>
              <w:jc w:val="center"/>
              <w:rPr>
                <w:rFonts w:eastAsia="Times New Roman"/>
                <w:b/>
                <w:bCs/>
                <w:kern w:val="0"/>
                <w:sz w:val="28"/>
                <w:szCs w:val="28"/>
                <w14:ligatures w14:val="none"/>
              </w:rPr>
            </w:pPr>
            <w:r w:rsidRPr="00BA1428">
              <w:rPr>
                <w:rFonts w:eastAsia="Times New Roman"/>
                <w:b/>
                <w:bCs/>
                <w:kern w:val="0"/>
                <w:sz w:val="28"/>
                <w:szCs w:val="28"/>
                <w14:ligatures w14:val="none"/>
              </w:rPr>
              <w:t>Tổng cộng (làm tròn)</w:t>
            </w:r>
          </w:p>
        </w:tc>
        <w:tc>
          <w:tcPr>
            <w:tcW w:w="2927" w:type="pct"/>
            <w:gridSpan w:val="3"/>
            <w:tcBorders>
              <w:top w:val="nil"/>
              <w:left w:val="nil"/>
              <w:bottom w:val="single" w:sz="4" w:space="0" w:color="auto"/>
              <w:right w:val="single" w:sz="4" w:space="0" w:color="auto"/>
            </w:tcBorders>
            <w:shd w:val="clear" w:color="auto" w:fill="auto"/>
            <w:noWrap/>
            <w:vAlign w:val="center"/>
          </w:tcPr>
          <w:p w14:paraId="445CD784" w14:textId="00C59A33" w:rsidR="007A36FE" w:rsidRPr="00BA1428" w:rsidRDefault="007A36FE" w:rsidP="00510E96">
            <w:pPr>
              <w:spacing w:after="0" w:line="240" w:lineRule="auto"/>
              <w:jc w:val="right"/>
              <w:rPr>
                <w:rFonts w:eastAsia="Times New Roman"/>
                <w:b/>
                <w:bCs/>
                <w:kern w:val="0"/>
                <w:sz w:val="28"/>
                <w:szCs w:val="28"/>
                <w14:ligatures w14:val="none"/>
              </w:rPr>
            </w:pPr>
            <w:r w:rsidRPr="00BA1428">
              <w:rPr>
                <w:b/>
                <w:bCs/>
              </w:rPr>
              <w:t>1.198.274.600.000</w:t>
            </w:r>
          </w:p>
        </w:tc>
      </w:tr>
    </w:tbl>
    <w:p w14:paraId="6E6ECAB5" w14:textId="77777777" w:rsidR="005E220F" w:rsidRPr="00BA1428" w:rsidRDefault="005E220F" w:rsidP="005E220F">
      <w:pPr>
        <w:rPr>
          <w:sz w:val="28"/>
          <w:szCs w:val="28"/>
        </w:rPr>
      </w:pPr>
    </w:p>
    <w:tbl>
      <w:tblPr>
        <w:tblW w:w="5000" w:type="pct"/>
        <w:jc w:val="center"/>
        <w:tblLook w:val="04A0" w:firstRow="1" w:lastRow="0" w:firstColumn="1" w:lastColumn="0" w:noHBand="0" w:noVBand="1"/>
      </w:tblPr>
      <w:tblGrid>
        <w:gridCol w:w="9288"/>
      </w:tblGrid>
      <w:tr w:rsidR="00982559" w:rsidRPr="00BA1428" w14:paraId="5D659DC3" w14:textId="77777777" w:rsidTr="00117DFF">
        <w:trPr>
          <w:trHeight w:val="972"/>
          <w:jc w:val="center"/>
        </w:trPr>
        <w:tc>
          <w:tcPr>
            <w:tcW w:w="4880" w:type="pct"/>
            <w:tcBorders>
              <w:top w:val="nil"/>
              <w:left w:val="nil"/>
              <w:bottom w:val="nil"/>
              <w:right w:val="nil"/>
            </w:tcBorders>
            <w:shd w:val="clear" w:color="auto" w:fill="auto"/>
            <w:vAlign w:val="center"/>
            <w:hideMark/>
          </w:tcPr>
          <w:p w14:paraId="23D9619D" w14:textId="77777777" w:rsidR="005E220F" w:rsidRPr="00BA1428" w:rsidRDefault="005E220F" w:rsidP="001C2A90">
            <w:pPr>
              <w:widowControl w:val="0"/>
              <w:spacing w:after="0" w:line="312" w:lineRule="auto"/>
              <w:jc w:val="center"/>
              <w:rPr>
                <w:rFonts w:eastAsia="Times New Roman"/>
                <w:b/>
                <w:bCs/>
                <w:kern w:val="0"/>
                <w:sz w:val="28"/>
                <w:szCs w:val="28"/>
                <w14:ligatures w14:val="none"/>
              </w:rPr>
            </w:pPr>
            <w:r w:rsidRPr="00BA1428">
              <w:rPr>
                <w:rFonts w:eastAsia="Times New Roman"/>
                <w:b/>
                <w:bCs/>
                <w:kern w:val="0"/>
                <w:sz w:val="28"/>
                <w:szCs w:val="28"/>
                <w14:ligatures w14:val="none"/>
              </w:rPr>
              <w:t>KẾ HOẠCH TRANG BỊ HẠ TẦNG CÔNG NGHỆ THÔNG TIN</w:t>
            </w:r>
          </w:p>
          <w:p w14:paraId="7BA3C866" w14:textId="77777777" w:rsidR="005E220F" w:rsidRPr="00BA1428" w:rsidRDefault="005E220F" w:rsidP="001C2A90">
            <w:pPr>
              <w:widowControl w:val="0"/>
              <w:spacing w:after="0" w:line="312" w:lineRule="auto"/>
              <w:jc w:val="center"/>
              <w:rPr>
                <w:rFonts w:eastAsia="Times New Roman"/>
                <w:b/>
                <w:bCs/>
                <w:kern w:val="0"/>
                <w:sz w:val="28"/>
                <w:szCs w:val="28"/>
                <w14:ligatures w14:val="none"/>
              </w:rPr>
            </w:pPr>
            <w:r w:rsidRPr="00BA1428">
              <w:rPr>
                <w:rFonts w:eastAsia="Times New Roman"/>
                <w:b/>
                <w:bCs/>
                <w:kern w:val="0"/>
                <w:sz w:val="28"/>
                <w:szCs w:val="28"/>
                <w14:ligatures w14:val="none"/>
              </w:rPr>
              <w:t>DỰ ÁN GIAO THÔNG THÔNG MINH CHO THÀNH PHỐ HÀ NỘI GIAI ĐOẠN 3</w:t>
            </w:r>
          </w:p>
          <w:p w14:paraId="554BDE60" w14:textId="77777777" w:rsidR="00117DFF" w:rsidRPr="00BA1428" w:rsidRDefault="00117DFF" w:rsidP="00117DFF">
            <w:pPr>
              <w:widowControl w:val="0"/>
              <w:spacing w:after="0" w:line="312" w:lineRule="auto"/>
              <w:jc w:val="both"/>
              <w:rPr>
                <w:rFonts w:eastAsia="Times New Roman"/>
                <w:kern w:val="0"/>
                <w:sz w:val="28"/>
                <w:szCs w:val="28"/>
                <w14:ligatures w14:val="none"/>
              </w:rPr>
            </w:pPr>
            <w:r w:rsidRPr="00BA1428">
              <w:rPr>
                <w:rFonts w:eastAsia="Times New Roman"/>
                <w:kern w:val="0"/>
                <w:sz w:val="28"/>
                <w:szCs w:val="28"/>
                <w14:ligatures w14:val="none"/>
              </w:rPr>
              <w:t>1. Hình thức cung cấp: Đầu tư và thuê dịch vụ</w:t>
            </w:r>
          </w:p>
          <w:p w14:paraId="5A9EE350" w14:textId="77777777" w:rsidR="00117DFF" w:rsidRPr="00BA1428" w:rsidRDefault="00117DFF" w:rsidP="00117DFF">
            <w:pPr>
              <w:widowControl w:val="0"/>
              <w:spacing w:after="0" w:line="312" w:lineRule="auto"/>
              <w:jc w:val="both"/>
              <w:rPr>
                <w:rFonts w:eastAsia="Times New Roman"/>
                <w:kern w:val="0"/>
                <w:sz w:val="28"/>
                <w:szCs w:val="28"/>
                <w14:ligatures w14:val="none"/>
              </w:rPr>
            </w:pPr>
            <w:r w:rsidRPr="00BA1428">
              <w:rPr>
                <w:rFonts w:eastAsia="Times New Roman"/>
                <w:kern w:val="0"/>
                <w:sz w:val="28"/>
                <w:szCs w:val="28"/>
                <w14:ligatures w14:val="none"/>
              </w:rPr>
              <w:t>2. Dự toán TMĐT tạm tính:</w:t>
            </w:r>
          </w:p>
          <w:p w14:paraId="1C83571F" w14:textId="77777777" w:rsidR="00117DFF" w:rsidRPr="00BA1428" w:rsidRDefault="00117DFF" w:rsidP="00117DFF">
            <w:pPr>
              <w:widowControl w:val="0"/>
              <w:spacing w:after="0" w:line="312" w:lineRule="auto"/>
              <w:jc w:val="both"/>
              <w:rPr>
                <w:rFonts w:eastAsia="Times New Roman"/>
                <w:kern w:val="0"/>
                <w:sz w:val="28"/>
                <w:szCs w:val="28"/>
                <w14:ligatures w14:val="none"/>
              </w:rPr>
            </w:pPr>
            <w:r w:rsidRPr="00BA1428">
              <w:rPr>
                <w:rFonts w:eastAsia="Times New Roman"/>
                <w:kern w:val="0"/>
                <w:sz w:val="28"/>
                <w:szCs w:val="28"/>
                <w14:ligatures w14:val="none"/>
              </w:rPr>
              <w:t>- Đầu tư: 886 tỷ VNĐ</w:t>
            </w:r>
          </w:p>
          <w:p w14:paraId="75B1F8AE" w14:textId="77777777" w:rsidR="00117DFF" w:rsidRPr="00BA1428" w:rsidRDefault="00117DFF" w:rsidP="00117DFF">
            <w:pPr>
              <w:widowControl w:val="0"/>
              <w:spacing w:after="0" w:line="312" w:lineRule="auto"/>
              <w:jc w:val="both"/>
              <w:rPr>
                <w:rFonts w:eastAsia="Times New Roman"/>
                <w:kern w:val="0"/>
                <w:sz w:val="28"/>
                <w:szCs w:val="28"/>
                <w14:ligatures w14:val="none"/>
              </w:rPr>
            </w:pPr>
            <w:r w:rsidRPr="00BA1428">
              <w:rPr>
                <w:rFonts w:eastAsia="Times New Roman"/>
                <w:kern w:val="0"/>
                <w:sz w:val="28"/>
                <w:szCs w:val="28"/>
                <w14:ligatures w14:val="none"/>
              </w:rPr>
              <w:t>- Thuê: 1.499 tỷ VNĐ</w:t>
            </w:r>
          </w:p>
          <w:p w14:paraId="479E22CC" w14:textId="77777777" w:rsidR="00117DFF" w:rsidRPr="00BA1428" w:rsidRDefault="00117DFF" w:rsidP="00117DFF">
            <w:pPr>
              <w:widowControl w:val="0"/>
              <w:spacing w:after="0" w:line="312" w:lineRule="auto"/>
              <w:jc w:val="both"/>
              <w:rPr>
                <w:rFonts w:eastAsia="Times New Roman"/>
                <w:kern w:val="0"/>
                <w:sz w:val="28"/>
                <w:szCs w:val="28"/>
                <w14:ligatures w14:val="none"/>
              </w:rPr>
            </w:pPr>
            <w:r w:rsidRPr="00BA1428">
              <w:rPr>
                <w:rFonts w:eastAsia="Times New Roman"/>
                <w:kern w:val="0"/>
                <w:sz w:val="28"/>
                <w:szCs w:val="28"/>
                <w14:ligatures w14:val="none"/>
              </w:rPr>
              <w:t xml:space="preserve">- Tổng dự toán:  2.464 tỷ VNĐ (sau VAT). </w:t>
            </w:r>
          </w:p>
          <w:p w14:paraId="18A9C20E" w14:textId="77777777" w:rsidR="00117DFF" w:rsidRPr="00BA1428" w:rsidRDefault="00117DFF" w:rsidP="00117DFF">
            <w:pPr>
              <w:widowControl w:val="0"/>
              <w:spacing w:after="0" w:line="312" w:lineRule="auto"/>
              <w:jc w:val="both"/>
              <w:rPr>
                <w:rFonts w:eastAsia="Times New Roman"/>
                <w:kern w:val="0"/>
                <w:sz w:val="28"/>
                <w:szCs w:val="28"/>
                <w14:ligatures w14:val="none"/>
              </w:rPr>
            </w:pPr>
            <w:r w:rsidRPr="00BA1428">
              <w:rPr>
                <w:rFonts w:eastAsia="Times New Roman"/>
                <w:kern w:val="0"/>
                <w:sz w:val="28"/>
                <w:szCs w:val="28"/>
                <w14:ligatures w14:val="none"/>
              </w:rPr>
              <w:t>3. Thời gian thuê sản phẩm/ dịch vụ: 3 năm</w:t>
            </w:r>
          </w:p>
          <w:p w14:paraId="438653AD" w14:textId="77777777" w:rsidR="00117DFF" w:rsidRPr="00BA1428" w:rsidRDefault="00117DFF" w:rsidP="00117DFF">
            <w:pPr>
              <w:widowControl w:val="0"/>
              <w:spacing w:after="0" w:line="312" w:lineRule="auto"/>
              <w:jc w:val="both"/>
              <w:rPr>
                <w:rFonts w:eastAsia="Times New Roman"/>
                <w:kern w:val="0"/>
                <w:sz w:val="28"/>
                <w:szCs w:val="28"/>
                <w14:ligatures w14:val="none"/>
              </w:rPr>
            </w:pPr>
            <w:r w:rsidRPr="00BA1428">
              <w:rPr>
                <w:rFonts w:eastAsia="Times New Roman"/>
                <w:kern w:val="0"/>
                <w:sz w:val="28"/>
                <w:szCs w:val="28"/>
                <w14:ligatures w14:val="none"/>
              </w:rPr>
              <w:t>4. Chi phí thuê dịch vụ tính theo kỳ thanh toán vào đầu kỳ trong 01 kỳ - 1 năm/ lần thanh toán</w:t>
            </w:r>
          </w:p>
          <w:p w14:paraId="1344DD5B" w14:textId="77777777" w:rsidR="00117DFF" w:rsidRPr="00BA1428" w:rsidRDefault="00117DFF" w:rsidP="00117DFF">
            <w:pPr>
              <w:widowControl w:val="0"/>
              <w:spacing w:after="0" w:line="312" w:lineRule="auto"/>
              <w:jc w:val="both"/>
              <w:rPr>
                <w:rFonts w:eastAsia="Times New Roman"/>
                <w:kern w:val="0"/>
                <w:sz w:val="28"/>
                <w:szCs w:val="28"/>
                <w14:ligatures w14:val="none"/>
              </w:rPr>
            </w:pPr>
            <w:r w:rsidRPr="00BA1428">
              <w:rPr>
                <w:rFonts w:eastAsia="Times New Roman"/>
                <w:kern w:val="0"/>
                <w:sz w:val="28"/>
                <w:szCs w:val="28"/>
                <w14:ligatures w14:val="none"/>
              </w:rPr>
              <w:t>5. Các sản phẩm/ dịch vụ thuê: Thuê toàn bộ hạ tầng kỹ thuật công nghệ thông tin và các dịch vụ CNTT.</w:t>
            </w:r>
          </w:p>
          <w:p w14:paraId="53ECA6CD" w14:textId="77777777" w:rsidR="00117DFF" w:rsidRPr="00BA1428" w:rsidRDefault="00117DFF" w:rsidP="00117DFF">
            <w:pPr>
              <w:widowControl w:val="0"/>
              <w:spacing w:after="0" w:line="312" w:lineRule="auto"/>
              <w:jc w:val="both"/>
              <w:rPr>
                <w:rFonts w:eastAsia="Times New Roman"/>
                <w:kern w:val="0"/>
                <w:sz w:val="28"/>
                <w:szCs w:val="28"/>
                <w14:ligatures w14:val="none"/>
              </w:rPr>
            </w:pPr>
            <w:r w:rsidRPr="00BA1428">
              <w:rPr>
                <w:rFonts w:eastAsia="Times New Roman"/>
                <w:kern w:val="0"/>
                <w:sz w:val="28"/>
                <w:szCs w:val="28"/>
                <w14:ligatures w14:val="none"/>
              </w:rPr>
              <w:t>Các hạng mục chính:</w:t>
            </w:r>
          </w:p>
          <w:p w14:paraId="38C7EFE6" w14:textId="77777777" w:rsidR="00117DFF" w:rsidRPr="00BA1428" w:rsidRDefault="00117DFF" w:rsidP="00117DFF">
            <w:pPr>
              <w:widowControl w:val="0"/>
              <w:spacing w:after="0" w:line="312" w:lineRule="auto"/>
              <w:jc w:val="both"/>
              <w:rPr>
                <w:rFonts w:eastAsia="Times New Roman"/>
                <w:kern w:val="0"/>
                <w:sz w:val="28"/>
                <w:szCs w:val="28"/>
                <w14:ligatures w14:val="none"/>
              </w:rPr>
            </w:pPr>
            <w:r w:rsidRPr="00BA1428">
              <w:rPr>
                <w:rFonts w:eastAsia="Times New Roman"/>
                <w:kern w:val="0"/>
                <w:sz w:val="28"/>
                <w:szCs w:val="28"/>
                <w14:ligatures w14:val="none"/>
              </w:rPr>
              <w:t>- Đầu tư cấp hạ tầng CNTT Trung tâm ToC.</w:t>
            </w:r>
          </w:p>
          <w:p w14:paraId="694B13D5" w14:textId="77777777" w:rsidR="00117DFF" w:rsidRPr="00BA1428" w:rsidRDefault="00117DFF" w:rsidP="00117DFF">
            <w:pPr>
              <w:widowControl w:val="0"/>
              <w:spacing w:after="0" w:line="312" w:lineRule="auto"/>
              <w:jc w:val="both"/>
              <w:rPr>
                <w:rFonts w:eastAsia="Times New Roman"/>
                <w:kern w:val="0"/>
                <w:sz w:val="28"/>
                <w:szCs w:val="28"/>
                <w14:ligatures w14:val="none"/>
              </w:rPr>
            </w:pPr>
            <w:r w:rsidRPr="00BA1428">
              <w:rPr>
                <w:rFonts w:eastAsia="Times New Roman"/>
                <w:kern w:val="0"/>
                <w:sz w:val="28"/>
                <w:szCs w:val="28"/>
                <w14:ligatures w14:val="none"/>
              </w:rPr>
              <w:t>- Đầu tư hệ thống thiết bị ngoại vi (Camera, Bảng VMS, Tủ điều khiển đèn).</w:t>
            </w:r>
          </w:p>
          <w:p w14:paraId="0044C4F3" w14:textId="77777777" w:rsidR="00117DFF" w:rsidRPr="00BA1428" w:rsidRDefault="00117DFF" w:rsidP="00117DFF">
            <w:pPr>
              <w:widowControl w:val="0"/>
              <w:spacing w:after="0" w:line="312" w:lineRule="auto"/>
              <w:jc w:val="both"/>
              <w:rPr>
                <w:rFonts w:eastAsia="Times New Roman"/>
                <w:kern w:val="0"/>
                <w:sz w:val="28"/>
                <w:szCs w:val="28"/>
                <w14:ligatures w14:val="none"/>
              </w:rPr>
            </w:pPr>
            <w:r w:rsidRPr="00BA1428">
              <w:rPr>
                <w:rFonts w:eastAsia="Times New Roman"/>
                <w:kern w:val="0"/>
                <w:sz w:val="28"/>
                <w:szCs w:val="28"/>
                <w14:ligatures w14:val="none"/>
              </w:rPr>
              <w:lastRenderedPageBreak/>
              <w:t>- Thuê Phần mềm giám sát phương tiện vi phạm giao thông và đọc biển số</w:t>
            </w:r>
          </w:p>
          <w:p w14:paraId="69444756" w14:textId="77777777" w:rsidR="00117DFF" w:rsidRPr="00BA1428" w:rsidRDefault="00117DFF" w:rsidP="00117DFF">
            <w:pPr>
              <w:widowControl w:val="0"/>
              <w:spacing w:after="0" w:line="312" w:lineRule="auto"/>
              <w:jc w:val="both"/>
              <w:rPr>
                <w:rFonts w:eastAsia="Times New Roman"/>
                <w:kern w:val="0"/>
                <w:sz w:val="28"/>
                <w:szCs w:val="28"/>
                <w14:ligatures w14:val="none"/>
              </w:rPr>
            </w:pPr>
            <w:r w:rsidRPr="00BA1428">
              <w:rPr>
                <w:rFonts w:eastAsia="Times New Roman"/>
                <w:kern w:val="0"/>
                <w:sz w:val="28"/>
                <w:szCs w:val="28"/>
                <w14:ligatures w14:val="none"/>
              </w:rPr>
              <w:t>- Thuê Phần mềm quản lý vi phạm giao thông.</w:t>
            </w:r>
          </w:p>
          <w:p w14:paraId="7B719CC2" w14:textId="77777777" w:rsidR="00117DFF" w:rsidRPr="00BA1428" w:rsidRDefault="00117DFF" w:rsidP="00117DFF">
            <w:pPr>
              <w:widowControl w:val="0"/>
              <w:spacing w:after="0" w:line="312" w:lineRule="auto"/>
              <w:jc w:val="both"/>
              <w:rPr>
                <w:rFonts w:eastAsia="Times New Roman"/>
                <w:kern w:val="0"/>
                <w:sz w:val="28"/>
                <w:szCs w:val="28"/>
                <w14:ligatures w14:val="none"/>
              </w:rPr>
            </w:pPr>
            <w:r w:rsidRPr="00BA1428">
              <w:rPr>
                <w:rFonts w:eastAsia="Times New Roman"/>
                <w:kern w:val="0"/>
                <w:sz w:val="28"/>
                <w:szCs w:val="28"/>
                <w14:ligatures w14:val="none"/>
              </w:rPr>
              <w:t>- Thuê Phần mềm quản lý camera tập trung (VMS).</w:t>
            </w:r>
          </w:p>
          <w:p w14:paraId="5097C9FE" w14:textId="77777777" w:rsidR="00117DFF" w:rsidRPr="00BA1428" w:rsidRDefault="00117DFF" w:rsidP="00117DFF">
            <w:pPr>
              <w:widowControl w:val="0"/>
              <w:spacing w:after="0" w:line="312" w:lineRule="auto"/>
              <w:jc w:val="both"/>
              <w:rPr>
                <w:rFonts w:eastAsia="Times New Roman"/>
                <w:kern w:val="0"/>
                <w:sz w:val="28"/>
                <w:szCs w:val="28"/>
                <w14:ligatures w14:val="none"/>
              </w:rPr>
            </w:pPr>
            <w:r w:rsidRPr="00BA1428">
              <w:rPr>
                <w:rFonts w:eastAsia="Times New Roman"/>
                <w:kern w:val="0"/>
                <w:sz w:val="28"/>
                <w:szCs w:val="28"/>
                <w14:ligatures w14:val="none"/>
              </w:rPr>
              <w:t>- Thuê Phân mềm quản lý kết cấu và mô phỏng giao thông.</w:t>
            </w:r>
          </w:p>
          <w:p w14:paraId="6582939B" w14:textId="5A1A2EFB" w:rsidR="00117DFF" w:rsidRPr="00BA1428" w:rsidRDefault="00117DFF" w:rsidP="00117DFF">
            <w:pPr>
              <w:widowControl w:val="0"/>
              <w:spacing w:after="0" w:line="312" w:lineRule="auto"/>
              <w:jc w:val="both"/>
              <w:rPr>
                <w:rFonts w:eastAsia="Times New Roman"/>
                <w:b/>
                <w:bCs/>
                <w:kern w:val="0"/>
                <w:sz w:val="28"/>
                <w:szCs w:val="28"/>
                <w14:ligatures w14:val="none"/>
              </w:rPr>
            </w:pPr>
            <w:r w:rsidRPr="00BA1428">
              <w:rPr>
                <w:rFonts w:eastAsia="Times New Roman"/>
                <w:kern w:val="0"/>
                <w:sz w:val="28"/>
                <w:szCs w:val="28"/>
                <w14:ligatures w14:val="none"/>
              </w:rPr>
              <w:t>- Thuê Dịch vụ Giám sát An toàn thông tin, Dịch vụ hạ tầng Cloud.</w:t>
            </w:r>
          </w:p>
        </w:tc>
      </w:tr>
    </w:tbl>
    <w:p w14:paraId="1C2BCA5E" w14:textId="77777777" w:rsidR="00117DFF" w:rsidRPr="00BA1428" w:rsidRDefault="00117DFF" w:rsidP="001C2A90">
      <w:pPr>
        <w:widowControl w:val="0"/>
        <w:spacing w:after="0" w:line="312" w:lineRule="auto"/>
        <w:jc w:val="both"/>
        <w:rPr>
          <w:rFonts w:eastAsia="Times New Roman"/>
          <w:kern w:val="0"/>
          <w:sz w:val="28"/>
          <w:szCs w:val="28"/>
          <w14:ligatures w14:val="none"/>
        </w:rPr>
      </w:pPr>
      <w:r w:rsidRPr="00BA1428">
        <w:rPr>
          <w:rFonts w:eastAsia="Times New Roman"/>
          <w:kern w:val="0"/>
          <w:sz w:val="28"/>
          <w:szCs w:val="28"/>
          <w14:ligatures w14:val="none"/>
        </w:rPr>
        <w:lastRenderedPageBreak/>
        <w:t xml:space="preserve"> Thuê phần mềm quan trắc  quan trắc ngập úng.</w:t>
      </w:r>
    </w:p>
    <w:p w14:paraId="56FF3883" w14:textId="77777777" w:rsidR="00117DFF" w:rsidRPr="00BA1428" w:rsidRDefault="00117DFF" w:rsidP="001C2A90">
      <w:pPr>
        <w:widowControl w:val="0"/>
        <w:spacing w:after="0" w:line="312" w:lineRule="auto"/>
        <w:jc w:val="both"/>
        <w:rPr>
          <w:rFonts w:eastAsia="Times New Roman"/>
          <w:kern w:val="0"/>
          <w:sz w:val="28"/>
          <w:szCs w:val="28"/>
          <w14:ligatures w14:val="none"/>
        </w:rPr>
      </w:pPr>
      <w:r w:rsidRPr="00BA1428">
        <w:rPr>
          <w:rFonts w:eastAsia="Times New Roman"/>
          <w:kern w:val="0"/>
          <w:sz w:val="28"/>
          <w:szCs w:val="28"/>
          <w14:ligatures w14:val="none"/>
        </w:rPr>
        <w:t>- Thuê Gói dịch vụ quản trị, vận hành dịch vụ hàng năm.</w:t>
      </w:r>
    </w:p>
    <w:p w14:paraId="1827D48E" w14:textId="77777777" w:rsidR="00117DFF" w:rsidRPr="00BA1428" w:rsidRDefault="00117DFF" w:rsidP="001C2A90">
      <w:pPr>
        <w:widowControl w:val="0"/>
        <w:spacing w:after="0" w:line="312" w:lineRule="auto"/>
        <w:jc w:val="both"/>
        <w:rPr>
          <w:rFonts w:eastAsia="Times New Roman"/>
          <w:kern w:val="0"/>
          <w:sz w:val="28"/>
          <w:szCs w:val="28"/>
          <w14:ligatures w14:val="none"/>
        </w:rPr>
      </w:pPr>
      <w:r w:rsidRPr="00BA1428">
        <w:rPr>
          <w:rFonts w:eastAsia="Times New Roman"/>
          <w:kern w:val="0"/>
          <w:sz w:val="28"/>
          <w:szCs w:val="28"/>
          <w14:ligatures w14:val="none"/>
        </w:rPr>
        <w:t>- Các dịch vụ khác khác: đào tạo, đường truyền internet, điện (cho camera giao thông), nhân công triển khai;</w:t>
      </w:r>
    </w:p>
    <w:p w14:paraId="4B1212B1" w14:textId="77777777" w:rsidR="00117DFF" w:rsidRPr="00BA1428" w:rsidRDefault="00117DFF" w:rsidP="001C2A90">
      <w:pPr>
        <w:widowControl w:val="0"/>
        <w:spacing w:after="0" w:line="312" w:lineRule="auto"/>
        <w:jc w:val="both"/>
        <w:rPr>
          <w:rFonts w:eastAsia="Times New Roman"/>
          <w:kern w:val="0"/>
          <w:sz w:val="28"/>
          <w:szCs w:val="28"/>
          <w14:ligatures w14:val="none"/>
        </w:rPr>
      </w:pPr>
      <w:r w:rsidRPr="00BA1428">
        <w:rPr>
          <w:rFonts w:eastAsia="Times New Roman"/>
          <w:kern w:val="0"/>
          <w:sz w:val="28"/>
          <w:szCs w:val="28"/>
          <w14:ligatures w14:val="none"/>
        </w:rPr>
        <w:t xml:space="preserve">6. Phạm vi triển khai: </w:t>
      </w:r>
    </w:p>
    <w:p w14:paraId="0F63F89B" w14:textId="4067D53A" w:rsidR="00117DFF" w:rsidRPr="00BA1428" w:rsidRDefault="00117DFF" w:rsidP="001C2A90">
      <w:pPr>
        <w:widowControl w:val="0"/>
        <w:spacing w:after="0" w:line="312" w:lineRule="auto"/>
        <w:jc w:val="both"/>
        <w:rPr>
          <w:rFonts w:eastAsia="Times New Roman"/>
          <w:kern w:val="0"/>
          <w:sz w:val="28"/>
          <w:szCs w:val="28"/>
          <w14:ligatures w14:val="none"/>
        </w:rPr>
      </w:pPr>
      <w:r w:rsidRPr="00BA1428">
        <w:rPr>
          <w:rFonts w:eastAsia="Times New Roman"/>
          <w:kern w:val="0"/>
          <w:sz w:val="28"/>
          <w:szCs w:val="28"/>
          <w14:ligatures w14:val="none"/>
        </w:rPr>
        <w:t>- Triển khai hệ thống thiết bị giám sát tại</w:t>
      </w:r>
      <w:r w:rsidRPr="00BA1428">
        <w:rPr>
          <w:rFonts w:eastAsia="Times New Roman"/>
          <w:b/>
          <w:bCs/>
          <w:kern w:val="0"/>
          <w:sz w:val="28"/>
          <w:szCs w:val="28"/>
          <w14:ligatures w14:val="none"/>
        </w:rPr>
        <w:t xml:space="preserve"> 300 nút giao thông (</w:t>
      </w:r>
      <w:r w:rsidRPr="00483932">
        <w:rPr>
          <w:rFonts w:eastAsia="Times New Roman"/>
          <w:b/>
          <w:bCs/>
          <w:kern w:val="0"/>
          <w:sz w:val="28"/>
          <w:szCs w:val="28"/>
          <w14:ligatures w14:val="none"/>
        </w:rPr>
        <w:t xml:space="preserve">gồm </w:t>
      </w:r>
      <w:r w:rsidR="00677812" w:rsidRPr="00483932">
        <w:rPr>
          <w:rFonts w:eastAsia="Times New Roman"/>
          <w:b/>
          <w:bCs/>
          <w:color w:val="FF0000"/>
          <w:kern w:val="0"/>
          <w:sz w:val="28"/>
          <w:szCs w:val="28"/>
          <w14:ligatures w14:val="none"/>
        </w:rPr>
        <w:t>60</w:t>
      </w:r>
      <w:r w:rsidRPr="00483932">
        <w:rPr>
          <w:rFonts w:eastAsia="Times New Roman"/>
          <w:b/>
          <w:bCs/>
          <w:color w:val="FF0000"/>
          <w:kern w:val="0"/>
          <w:sz w:val="28"/>
          <w:szCs w:val="28"/>
          <w14:ligatures w14:val="none"/>
        </w:rPr>
        <w:t xml:space="preserve"> </w:t>
      </w:r>
      <w:r w:rsidRPr="00483932">
        <w:rPr>
          <w:rFonts w:eastAsia="Times New Roman"/>
          <w:b/>
          <w:bCs/>
          <w:kern w:val="0"/>
          <w:sz w:val="28"/>
          <w:szCs w:val="28"/>
          <w14:ligatures w14:val="none"/>
        </w:rPr>
        <w:t>nút đã triển khai ở GĐ1)</w:t>
      </w:r>
      <w:r w:rsidRPr="00483932">
        <w:rPr>
          <w:rFonts w:eastAsia="Times New Roman"/>
          <w:kern w:val="0"/>
          <w:sz w:val="28"/>
          <w:szCs w:val="28"/>
          <w14:ligatures w14:val="none"/>
        </w:rPr>
        <w:t xml:space="preserve"> bao phủ toàn bộ các tuyến đường chính trên địa</w:t>
      </w:r>
      <w:r w:rsidRPr="00BA1428">
        <w:rPr>
          <w:rFonts w:eastAsia="Times New Roman"/>
          <w:kern w:val="0"/>
          <w:sz w:val="28"/>
          <w:szCs w:val="28"/>
          <w14:ligatures w14:val="none"/>
        </w:rPr>
        <w:t xml:space="preserve"> bàn thành phố.</w:t>
      </w:r>
    </w:p>
    <w:p w14:paraId="0944FFCB" w14:textId="77777777" w:rsidR="00117DFF" w:rsidRPr="00BA1428" w:rsidRDefault="00117DFF" w:rsidP="001C2A90">
      <w:pPr>
        <w:widowControl w:val="0"/>
        <w:spacing w:after="0" w:line="312" w:lineRule="auto"/>
        <w:jc w:val="both"/>
        <w:rPr>
          <w:rFonts w:eastAsia="Times New Roman"/>
          <w:kern w:val="0"/>
          <w:sz w:val="28"/>
          <w:szCs w:val="28"/>
          <w14:ligatures w14:val="none"/>
        </w:rPr>
      </w:pPr>
      <w:r w:rsidRPr="00BA1428">
        <w:rPr>
          <w:rFonts w:eastAsia="Times New Roman"/>
          <w:kern w:val="0"/>
          <w:sz w:val="28"/>
          <w:szCs w:val="28"/>
          <w14:ligatures w14:val="none"/>
        </w:rPr>
        <w:t>- Ngoài 9 tính năng triển khai ở GĐ 2, triển khai bổ sung các hệ thống thông tin hỗ trợ quản lý, điều hành giao thông với các chức năng chính: Bản sao số giao thông; Hoàn thiện quản lý thu phí nội đô; Mở rộng triển khai quản lý đỗ xe thông minh; Các hệ thống hỗ trợ người khuyết tật, người yếu thế khi tham gia giao thông....</w:t>
      </w:r>
    </w:p>
    <w:tbl>
      <w:tblPr>
        <w:tblW w:w="5000" w:type="pct"/>
        <w:jc w:val="center"/>
        <w:tblLook w:val="04A0" w:firstRow="1" w:lastRow="0" w:firstColumn="1" w:lastColumn="0" w:noHBand="0" w:noVBand="1"/>
      </w:tblPr>
      <w:tblGrid>
        <w:gridCol w:w="9065"/>
        <w:gridCol w:w="223"/>
      </w:tblGrid>
      <w:tr w:rsidR="00982559" w:rsidRPr="00BA1428" w14:paraId="4D9AE2E3" w14:textId="77777777" w:rsidTr="00117DFF">
        <w:trPr>
          <w:trHeight w:val="336"/>
          <w:jc w:val="center"/>
        </w:trPr>
        <w:tc>
          <w:tcPr>
            <w:tcW w:w="4880" w:type="pct"/>
            <w:tcBorders>
              <w:top w:val="nil"/>
              <w:left w:val="nil"/>
              <w:bottom w:val="nil"/>
              <w:right w:val="nil"/>
            </w:tcBorders>
            <w:vAlign w:val="center"/>
            <w:hideMark/>
          </w:tcPr>
          <w:p w14:paraId="62D6A4F6" w14:textId="77777777" w:rsidR="005E220F" w:rsidRPr="00BA1428" w:rsidRDefault="005E220F" w:rsidP="001C2A90">
            <w:pPr>
              <w:widowControl w:val="0"/>
              <w:spacing w:after="0" w:line="360" w:lineRule="auto"/>
              <w:jc w:val="both"/>
              <w:rPr>
                <w:rFonts w:eastAsia="Times New Roman"/>
                <w:kern w:val="0"/>
                <w:sz w:val="28"/>
                <w:szCs w:val="28"/>
                <w14:ligatures w14:val="none"/>
              </w:rPr>
            </w:pPr>
          </w:p>
        </w:tc>
        <w:tc>
          <w:tcPr>
            <w:tcW w:w="120" w:type="pct"/>
            <w:tcBorders>
              <w:top w:val="nil"/>
              <w:left w:val="nil"/>
              <w:bottom w:val="nil"/>
              <w:right w:val="nil"/>
            </w:tcBorders>
            <w:shd w:val="clear" w:color="auto" w:fill="auto"/>
            <w:noWrap/>
            <w:vAlign w:val="bottom"/>
            <w:hideMark/>
          </w:tcPr>
          <w:p w14:paraId="5F835D30" w14:textId="77777777" w:rsidR="005E220F" w:rsidRPr="00BA1428" w:rsidRDefault="005E220F" w:rsidP="001C2A90">
            <w:pPr>
              <w:widowControl w:val="0"/>
              <w:spacing w:after="0" w:line="360" w:lineRule="auto"/>
              <w:jc w:val="both"/>
              <w:rPr>
                <w:rFonts w:eastAsia="Times New Roman"/>
                <w:kern w:val="0"/>
                <w:sz w:val="28"/>
                <w:szCs w:val="28"/>
                <w14:ligatures w14:val="none"/>
              </w:rPr>
            </w:pPr>
          </w:p>
        </w:tc>
      </w:tr>
    </w:tbl>
    <w:p w14:paraId="46AFFC71" w14:textId="77777777" w:rsidR="00483932" w:rsidRDefault="005E220F" w:rsidP="005E220F">
      <w:pPr>
        <w:widowControl w:val="0"/>
        <w:spacing w:after="0" w:line="360" w:lineRule="auto"/>
        <w:jc w:val="center"/>
        <w:rPr>
          <w:rFonts w:eastAsia="Times New Roman"/>
          <w:b/>
          <w:bCs/>
          <w:kern w:val="0"/>
          <w:sz w:val="28"/>
          <w:szCs w:val="28"/>
          <w14:ligatures w14:val="none"/>
        </w:rPr>
      </w:pPr>
      <w:r w:rsidRPr="00BA1428">
        <w:rPr>
          <w:rFonts w:eastAsia="Times New Roman"/>
          <w:b/>
          <w:bCs/>
          <w:kern w:val="0"/>
          <w:sz w:val="28"/>
          <w:szCs w:val="28"/>
          <w14:ligatures w14:val="none"/>
        </w:rPr>
        <w:t>BẢNG TỔNG HỢP DỰ TOÁN GIAI ĐOẠN 3</w:t>
      </w:r>
    </w:p>
    <w:p w14:paraId="28083A9E" w14:textId="3B304ABD" w:rsidR="005E220F" w:rsidRPr="00BA1428" w:rsidRDefault="005E220F" w:rsidP="005E220F">
      <w:pPr>
        <w:widowControl w:val="0"/>
        <w:spacing w:after="0" w:line="360" w:lineRule="auto"/>
        <w:jc w:val="center"/>
        <w:rPr>
          <w:rFonts w:eastAsia="Times New Roman"/>
          <w:b/>
          <w:bCs/>
          <w:kern w:val="0"/>
          <w:sz w:val="28"/>
          <w:szCs w:val="28"/>
          <w14:ligatures w14:val="none"/>
        </w:rPr>
      </w:pPr>
      <w:r w:rsidRPr="00BA1428">
        <w:rPr>
          <w:rFonts w:eastAsia="Times New Roman"/>
          <w:b/>
          <w:bCs/>
          <w:kern w:val="0"/>
          <w:sz w:val="28"/>
          <w:szCs w:val="28"/>
          <w14:ligatures w14:val="none"/>
        </w:rPr>
        <w:t>PHƯƠNG ÁN THUÊ KẾT HỢP ĐẦU TƯ</w:t>
      </w:r>
    </w:p>
    <w:p w14:paraId="5EBD957D" w14:textId="77777777" w:rsidR="005E220F" w:rsidRPr="00BA1428" w:rsidRDefault="005E220F" w:rsidP="005E220F">
      <w:pPr>
        <w:widowControl w:val="0"/>
        <w:spacing w:after="0" w:line="360" w:lineRule="auto"/>
        <w:ind w:firstLine="720"/>
        <w:jc w:val="right"/>
        <w:rPr>
          <w:rFonts w:eastAsia="Times New Roman"/>
          <w:i/>
          <w:iCs/>
          <w:kern w:val="0"/>
          <w:sz w:val="28"/>
          <w:szCs w:val="28"/>
          <w14:ligatures w14:val="none"/>
        </w:rPr>
      </w:pPr>
      <w:r w:rsidRPr="00BA1428">
        <w:rPr>
          <w:rFonts w:eastAsia="Times New Roman"/>
          <w:i/>
          <w:iCs/>
          <w:kern w:val="0"/>
          <w:sz w:val="28"/>
          <w:szCs w:val="28"/>
          <w14:ligatures w14:val="none"/>
        </w:rPr>
        <w:t>(Đơn vị tính: Đồng)</w:t>
      </w:r>
    </w:p>
    <w:tbl>
      <w:tblPr>
        <w:tblW w:w="5000" w:type="pct"/>
        <w:jc w:val="center"/>
        <w:tblLook w:val="04A0" w:firstRow="1" w:lastRow="0" w:firstColumn="1" w:lastColumn="0" w:noHBand="0" w:noVBand="1"/>
      </w:tblPr>
      <w:tblGrid>
        <w:gridCol w:w="632"/>
        <w:gridCol w:w="2215"/>
        <w:gridCol w:w="2240"/>
        <w:gridCol w:w="1847"/>
        <w:gridCol w:w="2132"/>
        <w:gridCol w:w="222"/>
      </w:tblGrid>
      <w:tr w:rsidR="00982559" w:rsidRPr="00BA1428" w14:paraId="5C37CC41" w14:textId="77777777" w:rsidTr="00D67DF3">
        <w:trPr>
          <w:trHeight w:val="312"/>
          <w:jc w:val="center"/>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CD14D" w14:textId="77777777" w:rsidR="005E220F" w:rsidRPr="00BA1428" w:rsidRDefault="005E220F" w:rsidP="001C2A90">
            <w:pPr>
              <w:widowControl w:val="0"/>
              <w:spacing w:after="0" w:line="360" w:lineRule="auto"/>
              <w:jc w:val="both"/>
              <w:rPr>
                <w:rFonts w:eastAsia="Times New Roman"/>
                <w:b/>
                <w:bCs/>
                <w:kern w:val="0"/>
                <w:sz w:val="22"/>
                <w:szCs w:val="28"/>
                <w14:ligatures w14:val="none"/>
              </w:rPr>
            </w:pPr>
            <w:r w:rsidRPr="00BA1428">
              <w:rPr>
                <w:rFonts w:eastAsia="Times New Roman"/>
                <w:b/>
                <w:bCs/>
                <w:kern w:val="0"/>
                <w:sz w:val="22"/>
                <w:szCs w:val="28"/>
                <w14:ligatures w14:val="none"/>
              </w:rPr>
              <w:t>STT</w:t>
            </w:r>
          </w:p>
        </w:tc>
        <w:tc>
          <w:tcPr>
            <w:tcW w:w="1141" w:type="pct"/>
            <w:tcBorders>
              <w:top w:val="single" w:sz="4" w:space="0" w:color="auto"/>
              <w:left w:val="nil"/>
              <w:bottom w:val="single" w:sz="4" w:space="0" w:color="auto"/>
              <w:right w:val="single" w:sz="4" w:space="0" w:color="auto"/>
            </w:tcBorders>
            <w:shd w:val="clear" w:color="auto" w:fill="auto"/>
            <w:noWrap/>
            <w:vAlign w:val="center"/>
            <w:hideMark/>
          </w:tcPr>
          <w:p w14:paraId="2E96383D" w14:textId="77777777" w:rsidR="005E220F" w:rsidRPr="00BA1428" w:rsidRDefault="005E220F" w:rsidP="001C2A90">
            <w:pPr>
              <w:widowControl w:val="0"/>
              <w:spacing w:after="0" w:line="360" w:lineRule="auto"/>
              <w:jc w:val="both"/>
              <w:rPr>
                <w:rFonts w:eastAsia="Times New Roman"/>
                <w:b/>
                <w:bCs/>
                <w:kern w:val="0"/>
                <w:sz w:val="22"/>
                <w:szCs w:val="28"/>
                <w14:ligatures w14:val="none"/>
              </w:rPr>
            </w:pPr>
            <w:r w:rsidRPr="00BA1428">
              <w:rPr>
                <w:rFonts w:eastAsia="Times New Roman"/>
                <w:b/>
                <w:bCs/>
                <w:kern w:val="0"/>
                <w:sz w:val="22"/>
                <w:szCs w:val="28"/>
                <w14:ligatures w14:val="none"/>
              </w:rPr>
              <w:t>Khoản Mục Chi phí</w:t>
            </w:r>
          </w:p>
        </w:tc>
        <w:tc>
          <w:tcPr>
            <w:tcW w:w="1255" w:type="pct"/>
            <w:tcBorders>
              <w:top w:val="single" w:sz="4" w:space="0" w:color="auto"/>
              <w:left w:val="nil"/>
              <w:bottom w:val="single" w:sz="4" w:space="0" w:color="auto"/>
              <w:right w:val="single" w:sz="4" w:space="0" w:color="auto"/>
            </w:tcBorders>
            <w:shd w:val="clear" w:color="auto" w:fill="auto"/>
            <w:vAlign w:val="center"/>
            <w:hideMark/>
          </w:tcPr>
          <w:p w14:paraId="53F837A7" w14:textId="77777777" w:rsidR="005E220F" w:rsidRPr="00BA1428" w:rsidRDefault="005E220F" w:rsidP="001C2A90">
            <w:pPr>
              <w:widowControl w:val="0"/>
              <w:spacing w:after="0" w:line="360" w:lineRule="auto"/>
              <w:jc w:val="both"/>
              <w:rPr>
                <w:rFonts w:eastAsia="Times New Roman"/>
                <w:b/>
                <w:bCs/>
                <w:kern w:val="0"/>
                <w:sz w:val="22"/>
                <w:szCs w:val="28"/>
                <w14:ligatures w14:val="none"/>
              </w:rPr>
            </w:pPr>
            <w:r w:rsidRPr="00BA1428">
              <w:rPr>
                <w:rFonts w:eastAsia="Times New Roman"/>
                <w:b/>
                <w:bCs/>
                <w:kern w:val="0"/>
                <w:sz w:val="22"/>
                <w:szCs w:val="28"/>
                <w14:ligatures w14:val="none"/>
              </w:rPr>
              <w:t xml:space="preserve"> Thành tiền chưa có thuế </w:t>
            </w:r>
          </w:p>
        </w:tc>
        <w:tc>
          <w:tcPr>
            <w:tcW w:w="1043" w:type="pct"/>
            <w:tcBorders>
              <w:top w:val="single" w:sz="4" w:space="0" w:color="auto"/>
              <w:left w:val="nil"/>
              <w:bottom w:val="single" w:sz="4" w:space="0" w:color="auto"/>
              <w:right w:val="single" w:sz="4" w:space="0" w:color="auto"/>
            </w:tcBorders>
            <w:shd w:val="clear" w:color="auto" w:fill="auto"/>
            <w:vAlign w:val="center"/>
            <w:hideMark/>
          </w:tcPr>
          <w:p w14:paraId="747BE40C" w14:textId="77777777" w:rsidR="005E220F" w:rsidRPr="00BA1428" w:rsidRDefault="005E220F" w:rsidP="001C2A90">
            <w:pPr>
              <w:widowControl w:val="0"/>
              <w:spacing w:after="0" w:line="360" w:lineRule="auto"/>
              <w:jc w:val="both"/>
              <w:rPr>
                <w:rFonts w:eastAsia="Times New Roman"/>
                <w:b/>
                <w:bCs/>
                <w:kern w:val="0"/>
                <w:sz w:val="22"/>
                <w:szCs w:val="28"/>
                <w14:ligatures w14:val="none"/>
              </w:rPr>
            </w:pPr>
            <w:r w:rsidRPr="00BA1428">
              <w:rPr>
                <w:rFonts w:eastAsia="Times New Roman"/>
                <w:b/>
                <w:bCs/>
                <w:kern w:val="0"/>
                <w:sz w:val="22"/>
                <w:szCs w:val="28"/>
                <w14:ligatures w14:val="none"/>
              </w:rPr>
              <w:t xml:space="preserve"> Thuế giá trị gia tăng </w:t>
            </w:r>
          </w:p>
        </w:tc>
        <w:tc>
          <w:tcPr>
            <w:tcW w:w="1196" w:type="pct"/>
            <w:tcBorders>
              <w:top w:val="single" w:sz="4" w:space="0" w:color="auto"/>
              <w:left w:val="nil"/>
              <w:bottom w:val="single" w:sz="4" w:space="0" w:color="auto"/>
              <w:right w:val="single" w:sz="4" w:space="0" w:color="auto"/>
            </w:tcBorders>
            <w:shd w:val="clear" w:color="auto" w:fill="auto"/>
            <w:vAlign w:val="center"/>
            <w:hideMark/>
          </w:tcPr>
          <w:p w14:paraId="4FE88D28" w14:textId="77777777" w:rsidR="005E220F" w:rsidRPr="00BA1428" w:rsidRDefault="005E220F" w:rsidP="001C2A90">
            <w:pPr>
              <w:widowControl w:val="0"/>
              <w:spacing w:after="0" w:line="360" w:lineRule="auto"/>
              <w:jc w:val="both"/>
              <w:rPr>
                <w:rFonts w:eastAsia="Times New Roman"/>
                <w:b/>
                <w:bCs/>
                <w:kern w:val="0"/>
                <w:sz w:val="22"/>
                <w:szCs w:val="28"/>
                <w14:ligatures w14:val="none"/>
              </w:rPr>
            </w:pPr>
            <w:r w:rsidRPr="00BA1428">
              <w:rPr>
                <w:rFonts w:eastAsia="Times New Roman"/>
                <w:b/>
                <w:bCs/>
                <w:kern w:val="0"/>
                <w:sz w:val="22"/>
                <w:szCs w:val="28"/>
                <w14:ligatures w14:val="none"/>
              </w:rPr>
              <w:t xml:space="preserve"> Thành tiền đã có thuế </w:t>
            </w:r>
          </w:p>
        </w:tc>
        <w:tc>
          <w:tcPr>
            <w:tcW w:w="83" w:type="pct"/>
            <w:vAlign w:val="center"/>
            <w:hideMark/>
          </w:tcPr>
          <w:p w14:paraId="277C077B" w14:textId="77777777" w:rsidR="005E220F" w:rsidRPr="00BA1428" w:rsidRDefault="005E220F" w:rsidP="001C2A90">
            <w:pPr>
              <w:widowControl w:val="0"/>
              <w:spacing w:after="0" w:line="360" w:lineRule="auto"/>
              <w:jc w:val="both"/>
              <w:rPr>
                <w:rFonts w:eastAsia="Times New Roman"/>
                <w:kern w:val="0"/>
                <w:sz w:val="22"/>
                <w:szCs w:val="28"/>
                <w14:ligatures w14:val="none"/>
              </w:rPr>
            </w:pPr>
          </w:p>
        </w:tc>
      </w:tr>
      <w:tr w:rsidR="00982559" w:rsidRPr="00BA1428" w14:paraId="6CDA5BDB" w14:textId="77777777" w:rsidTr="00D67DF3">
        <w:trPr>
          <w:trHeight w:val="312"/>
          <w:jc w:val="center"/>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14:paraId="63A3B9E5" w14:textId="77777777" w:rsidR="005E220F" w:rsidRPr="00BA1428" w:rsidRDefault="005E220F" w:rsidP="001C2A90">
            <w:pPr>
              <w:widowControl w:val="0"/>
              <w:spacing w:after="0" w:line="360" w:lineRule="auto"/>
              <w:jc w:val="both"/>
              <w:rPr>
                <w:rFonts w:eastAsia="Times New Roman"/>
                <w:kern w:val="0"/>
                <w:sz w:val="22"/>
                <w:szCs w:val="28"/>
                <w14:ligatures w14:val="none"/>
              </w:rPr>
            </w:pPr>
            <w:r w:rsidRPr="00BA1428">
              <w:rPr>
                <w:rFonts w:eastAsia="Times New Roman"/>
                <w:kern w:val="0"/>
                <w:sz w:val="22"/>
                <w:szCs w:val="28"/>
                <w14:ligatures w14:val="none"/>
              </w:rPr>
              <w:t>I</w:t>
            </w:r>
          </w:p>
        </w:tc>
        <w:tc>
          <w:tcPr>
            <w:tcW w:w="1141" w:type="pct"/>
            <w:tcBorders>
              <w:top w:val="nil"/>
              <w:left w:val="nil"/>
              <w:bottom w:val="single" w:sz="4" w:space="0" w:color="auto"/>
              <w:right w:val="single" w:sz="4" w:space="0" w:color="auto"/>
            </w:tcBorders>
            <w:shd w:val="clear" w:color="auto" w:fill="auto"/>
            <w:noWrap/>
            <w:vAlign w:val="center"/>
            <w:hideMark/>
          </w:tcPr>
          <w:p w14:paraId="1B1F6FB1" w14:textId="77777777" w:rsidR="005E220F" w:rsidRPr="00BA1428" w:rsidRDefault="005E220F" w:rsidP="001C2A90">
            <w:pPr>
              <w:widowControl w:val="0"/>
              <w:spacing w:after="0" w:line="360" w:lineRule="auto"/>
              <w:jc w:val="both"/>
              <w:rPr>
                <w:rFonts w:eastAsia="Times New Roman"/>
                <w:kern w:val="0"/>
                <w:sz w:val="22"/>
                <w:szCs w:val="28"/>
                <w14:ligatures w14:val="none"/>
              </w:rPr>
            </w:pPr>
            <w:r w:rsidRPr="00BA1428">
              <w:rPr>
                <w:rFonts w:eastAsia="Times New Roman"/>
                <w:kern w:val="0"/>
                <w:sz w:val="22"/>
                <w:szCs w:val="28"/>
                <w14:ligatures w14:val="none"/>
              </w:rPr>
              <w:t xml:space="preserve">Chi phí đầu tư </w:t>
            </w:r>
          </w:p>
        </w:tc>
        <w:tc>
          <w:tcPr>
            <w:tcW w:w="1255" w:type="pct"/>
            <w:tcBorders>
              <w:top w:val="nil"/>
              <w:left w:val="nil"/>
              <w:bottom w:val="single" w:sz="4" w:space="0" w:color="auto"/>
              <w:right w:val="single" w:sz="4" w:space="0" w:color="auto"/>
            </w:tcBorders>
            <w:shd w:val="clear" w:color="auto" w:fill="auto"/>
            <w:noWrap/>
            <w:vAlign w:val="center"/>
            <w:hideMark/>
          </w:tcPr>
          <w:p w14:paraId="200CA98D" w14:textId="77777777" w:rsidR="005E220F" w:rsidRPr="00BA1428" w:rsidRDefault="005E220F" w:rsidP="00D67DF3">
            <w:pPr>
              <w:widowControl w:val="0"/>
              <w:spacing w:after="0" w:line="360" w:lineRule="auto"/>
              <w:jc w:val="right"/>
              <w:rPr>
                <w:rFonts w:eastAsia="Times New Roman"/>
                <w:kern w:val="0"/>
                <w:sz w:val="22"/>
                <w:szCs w:val="28"/>
                <w14:ligatures w14:val="none"/>
              </w:rPr>
            </w:pPr>
            <w:r w:rsidRPr="00BA1428">
              <w:rPr>
                <w:rFonts w:eastAsia="Times New Roman"/>
                <w:kern w:val="0"/>
                <w:sz w:val="22"/>
                <w:szCs w:val="28"/>
                <w14:ligatures w14:val="none"/>
              </w:rPr>
              <w:t>806,017,780,000</w:t>
            </w:r>
          </w:p>
        </w:tc>
        <w:tc>
          <w:tcPr>
            <w:tcW w:w="1043" w:type="pct"/>
            <w:tcBorders>
              <w:top w:val="nil"/>
              <w:left w:val="nil"/>
              <w:bottom w:val="single" w:sz="4" w:space="0" w:color="auto"/>
              <w:right w:val="single" w:sz="4" w:space="0" w:color="auto"/>
            </w:tcBorders>
            <w:shd w:val="clear" w:color="auto" w:fill="auto"/>
            <w:noWrap/>
            <w:vAlign w:val="center"/>
            <w:hideMark/>
          </w:tcPr>
          <w:p w14:paraId="20D14E4E" w14:textId="77777777" w:rsidR="005E220F" w:rsidRPr="00BA1428" w:rsidRDefault="005E220F" w:rsidP="00D67DF3">
            <w:pPr>
              <w:widowControl w:val="0"/>
              <w:spacing w:after="0" w:line="360" w:lineRule="auto"/>
              <w:jc w:val="right"/>
              <w:rPr>
                <w:rFonts w:eastAsia="Times New Roman"/>
                <w:kern w:val="0"/>
                <w:sz w:val="22"/>
                <w:szCs w:val="28"/>
                <w14:ligatures w14:val="none"/>
              </w:rPr>
            </w:pPr>
            <w:r w:rsidRPr="00BA1428">
              <w:rPr>
                <w:rFonts w:eastAsia="Times New Roman"/>
                <w:kern w:val="0"/>
                <w:sz w:val="22"/>
                <w:szCs w:val="28"/>
                <w14:ligatures w14:val="none"/>
              </w:rPr>
              <w:t>80,601,778,000</w:t>
            </w:r>
          </w:p>
        </w:tc>
        <w:tc>
          <w:tcPr>
            <w:tcW w:w="1196" w:type="pct"/>
            <w:tcBorders>
              <w:top w:val="nil"/>
              <w:left w:val="nil"/>
              <w:bottom w:val="single" w:sz="4" w:space="0" w:color="auto"/>
              <w:right w:val="single" w:sz="4" w:space="0" w:color="auto"/>
            </w:tcBorders>
            <w:shd w:val="clear" w:color="auto" w:fill="auto"/>
            <w:noWrap/>
            <w:vAlign w:val="center"/>
            <w:hideMark/>
          </w:tcPr>
          <w:p w14:paraId="18B5D623" w14:textId="77777777" w:rsidR="005E220F" w:rsidRPr="00BA1428" w:rsidRDefault="005E220F" w:rsidP="00D67DF3">
            <w:pPr>
              <w:widowControl w:val="0"/>
              <w:spacing w:after="0" w:line="360" w:lineRule="auto"/>
              <w:jc w:val="right"/>
              <w:rPr>
                <w:rFonts w:eastAsia="Times New Roman"/>
                <w:kern w:val="0"/>
                <w:sz w:val="22"/>
                <w:szCs w:val="28"/>
                <w14:ligatures w14:val="none"/>
              </w:rPr>
            </w:pPr>
            <w:r w:rsidRPr="00BA1428">
              <w:rPr>
                <w:rFonts w:eastAsia="Times New Roman"/>
                <w:kern w:val="0"/>
                <w:sz w:val="22"/>
                <w:szCs w:val="28"/>
                <w14:ligatures w14:val="none"/>
              </w:rPr>
              <w:t>886,619,558,000</w:t>
            </w:r>
          </w:p>
        </w:tc>
        <w:tc>
          <w:tcPr>
            <w:tcW w:w="83" w:type="pct"/>
            <w:vAlign w:val="center"/>
            <w:hideMark/>
          </w:tcPr>
          <w:p w14:paraId="12E4C15A" w14:textId="77777777" w:rsidR="005E220F" w:rsidRPr="00BA1428" w:rsidRDefault="005E220F" w:rsidP="001C2A90">
            <w:pPr>
              <w:widowControl w:val="0"/>
              <w:spacing w:after="0" w:line="360" w:lineRule="auto"/>
              <w:jc w:val="both"/>
              <w:rPr>
                <w:rFonts w:eastAsia="Times New Roman"/>
                <w:kern w:val="0"/>
                <w:sz w:val="22"/>
                <w:szCs w:val="28"/>
                <w14:ligatures w14:val="none"/>
              </w:rPr>
            </w:pPr>
          </w:p>
        </w:tc>
      </w:tr>
      <w:tr w:rsidR="00982559" w:rsidRPr="00BA1428" w14:paraId="507600C1" w14:textId="77777777" w:rsidTr="00D67DF3">
        <w:trPr>
          <w:trHeight w:val="312"/>
          <w:jc w:val="center"/>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14:paraId="1002C950" w14:textId="77777777" w:rsidR="005E220F" w:rsidRPr="00BA1428" w:rsidRDefault="005E220F" w:rsidP="001C2A90">
            <w:pPr>
              <w:widowControl w:val="0"/>
              <w:spacing w:after="0" w:line="360" w:lineRule="auto"/>
              <w:jc w:val="both"/>
              <w:rPr>
                <w:rFonts w:eastAsia="Times New Roman"/>
                <w:kern w:val="0"/>
                <w:sz w:val="22"/>
                <w:szCs w:val="28"/>
                <w14:ligatures w14:val="none"/>
              </w:rPr>
            </w:pPr>
            <w:r w:rsidRPr="00BA1428">
              <w:rPr>
                <w:rFonts w:eastAsia="Times New Roman"/>
                <w:kern w:val="0"/>
                <w:sz w:val="22"/>
                <w:szCs w:val="28"/>
                <w14:ligatures w14:val="none"/>
              </w:rPr>
              <w:t>II</w:t>
            </w:r>
          </w:p>
        </w:tc>
        <w:tc>
          <w:tcPr>
            <w:tcW w:w="1141" w:type="pct"/>
            <w:tcBorders>
              <w:top w:val="nil"/>
              <w:left w:val="nil"/>
              <w:bottom w:val="single" w:sz="4" w:space="0" w:color="auto"/>
              <w:right w:val="single" w:sz="4" w:space="0" w:color="auto"/>
            </w:tcBorders>
            <w:shd w:val="clear" w:color="auto" w:fill="auto"/>
            <w:noWrap/>
            <w:vAlign w:val="center"/>
            <w:hideMark/>
          </w:tcPr>
          <w:p w14:paraId="55F1B324" w14:textId="77777777" w:rsidR="005E220F" w:rsidRPr="00BA1428" w:rsidRDefault="005E220F" w:rsidP="001C2A90">
            <w:pPr>
              <w:widowControl w:val="0"/>
              <w:spacing w:after="0" w:line="360" w:lineRule="auto"/>
              <w:jc w:val="both"/>
              <w:rPr>
                <w:rFonts w:eastAsia="Times New Roman"/>
                <w:kern w:val="0"/>
                <w:sz w:val="22"/>
                <w:szCs w:val="28"/>
                <w14:ligatures w14:val="none"/>
              </w:rPr>
            </w:pPr>
            <w:r w:rsidRPr="00BA1428">
              <w:rPr>
                <w:rFonts w:eastAsia="Times New Roman"/>
                <w:kern w:val="0"/>
                <w:sz w:val="22"/>
                <w:szCs w:val="28"/>
                <w14:ligatures w14:val="none"/>
              </w:rPr>
              <w:t>Chi phí thuê dịch vụ</w:t>
            </w:r>
          </w:p>
        </w:tc>
        <w:tc>
          <w:tcPr>
            <w:tcW w:w="1255" w:type="pct"/>
            <w:tcBorders>
              <w:top w:val="nil"/>
              <w:left w:val="nil"/>
              <w:bottom w:val="single" w:sz="4" w:space="0" w:color="auto"/>
              <w:right w:val="single" w:sz="4" w:space="0" w:color="auto"/>
            </w:tcBorders>
            <w:shd w:val="clear" w:color="auto" w:fill="auto"/>
            <w:noWrap/>
            <w:vAlign w:val="center"/>
            <w:hideMark/>
          </w:tcPr>
          <w:p w14:paraId="347244F2" w14:textId="77777777" w:rsidR="005E220F" w:rsidRPr="00BA1428" w:rsidRDefault="005E220F" w:rsidP="00D67DF3">
            <w:pPr>
              <w:widowControl w:val="0"/>
              <w:spacing w:after="0" w:line="360" w:lineRule="auto"/>
              <w:jc w:val="right"/>
              <w:rPr>
                <w:rFonts w:eastAsia="Times New Roman"/>
                <w:kern w:val="0"/>
                <w:sz w:val="22"/>
                <w:szCs w:val="28"/>
                <w14:ligatures w14:val="none"/>
              </w:rPr>
            </w:pPr>
            <w:r w:rsidRPr="00BA1428">
              <w:rPr>
                <w:rFonts w:eastAsia="Times New Roman"/>
                <w:kern w:val="0"/>
                <w:sz w:val="22"/>
                <w:szCs w:val="28"/>
                <w14:ligatures w14:val="none"/>
              </w:rPr>
              <w:t>1,363,589,562,577</w:t>
            </w:r>
          </w:p>
        </w:tc>
        <w:tc>
          <w:tcPr>
            <w:tcW w:w="1043" w:type="pct"/>
            <w:tcBorders>
              <w:top w:val="nil"/>
              <w:left w:val="nil"/>
              <w:bottom w:val="single" w:sz="4" w:space="0" w:color="auto"/>
              <w:right w:val="single" w:sz="4" w:space="0" w:color="auto"/>
            </w:tcBorders>
            <w:shd w:val="clear" w:color="auto" w:fill="auto"/>
            <w:noWrap/>
            <w:vAlign w:val="center"/>
            <w:hideMark/>
          </w:tcPr>
          <w:p w14:paraId="1ECBBBBA" w14:textId="77777777" w:rsidR="005E220F" w:rsidRPr="00BA1428" w:rsidRDefault="005E220F" w:rsidP="00D67DF3">
            <w:pPr>
              <w:widowControl w:val="0"/>
              <w:spacing w:after="0" w:line="360" w:lineRule="auto"/>
              <w:jc w:val="right"/>
              <w:rPr>
                <w:rFonts w:eastAsia="Times New Roman"/>
                <w:kern w:val="0"/>
                <w:sz w:val="22"/>
                <w:szCs w:val="28"/>
                <w14:ligatures w14:val="none"/>
              </w:rPr>
            </w:pPr>
            <w:r w:rsidRPr="00BA1428">
              <w:rPr>
                <w:rFonts w:eastAsia="Times New Roman"/>
                <w:kern w:val="0"/>
                <w:sz w:val="22"/>
                <w:szCs w:val="28"/>
                <w14:ligatures w14:val="none"/>
              </w:rPr>
              <w:t>136,358,956,258</w:t>
            </w:r>
          </w:p>
        </w:tc>
        <w:tc>
          <w:tcPr>
            <w:tcW w:w="1196" w:type="pct"/>
            <w:tcBorders>
              <w:top w:val="nil"/>
              <w:left w:val="nil"/>
              <w:bottom w:val="single" w:sz="4" w:space="0" w:color="auto"/>
              <w:right w:val="single" w:sz="4" w:space="0" w:color="auto"/>
            </w:tcBorders>
            <w:shd w:val="clear" w:color="auto" w:fill="auto"/>
            <w:noWrap/>
            <w:vAlign w:val="center"/>
            <w:hideMark/>
          </w:tcPr>
          <w:p w14:paraId="08ED90D0" w14:textId="77777777" w:rsidR="005E220F" w:rsidRPr="00BA1428" w:rsidRDefault="005E220F" w:rsidP="00D67DF3">
            <w:pPr>
              <w:widowControl w:val="0"/>
              <w:spacing w:after="0" w:line="360" w:lineRule="auto"/>
              <w:jc w:val="right"/>
              <w:rPr>
                <w:rFonts w:eastAsia="Times New Roman"/>
                <w:kern w:val="0"/>
                <w:sz w:val="22"/>
                <w:szCs w:val="28"/>
                <w14:ligatures w14:val="none"/>
              </w:rPr>
            </w:pPr>
            <w:r w:rsidRPr="00BA1428">
              <w:rPr>
                <w:rFonts w:eastAsia="Times New Roman"/>
                <w:kern w:val="0"/>
                <w:sz w:val="22"/>
                <w:szCs w:val="28"/>
                <w14:ligatures w14:val="none"/>
              </w:rPr>
              <w:t>1,499,948,518,835</w:t>
            </w:r>
          </w:p>
        </w:tc>
        <w:tc>
          <w:tcPr>
            <w:tcW w:w="83" w:type="pct"/>
            <w:vAlign w:val="center"/>
            <w:hideMark/>
          </w:tcPr>
          <w:p w14:paraId="1CD91E8E" w14:textId="77777777" w:rsidR="005E220F" w:rsidRPr="00BA1428" w:rsidRDefault="005E220F" w:rsidP="001C2A90">
            <w:pPr>
              <w:widowControl w:val="0"/>
              <w:spacing w:after="0" w:line="360" w:lineRule="auto"/>
              <w:jc w:val="both"/>
              <w:rPr>
                <w:rFonts w:eastAsia="Times New Roman"/>
                <w:kern w:val="0"/>
                <w:sz w:val="22"/>
                <w:szCs w:val="28"/>
                <w14:ligatures w14:val="none"/>
              </w:rPr>
            </w:pPr>
          </w:p>
        </w:tc>
      </w:tr>
      <w:tr w:rsidR="00982559" w:rsidRPr="00BA1428" w14:paraId="76429E64" w14:textId="77777777" w:rsidTr="00D67DF3">
        <w:trPr>
          <w:trHeight w:val="312"/>
          <w:jc w:val="center"/>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14:paraId="5A07DDC7" w14:textId="77777777" w:rsidR="005E220F" w:rsidRPr="00BA1428" w:rsidRDefault="005E220F" w:rsidP="001C2A90">
            <w:pPr>
              <w:widowControl w:val="0"/>
              <w:spacing w:after="0" w:line="360" w:lineRule="auto"/>
              <w:jc w:val="both"/>
              <w:rPr>
                <w:rFonts w:eastAsia="Times New Roman"/>
                <w:kern w:val="0"/>
                <w:sz w:val="22"/>
                <w:szCs w:val="28"/>
                <w14:ligatures w14:val="none"/>
              </w:rPr>
            </w:pPr>
            <w:r w:rsidRPr="00BA1428">
              <w:rPr>
                <w:rFonts w:eastAsia="Times New Roman"/>
                <w:kern w:val="0"/>
                <w:sz w:val="22"/>
                <w:szCs w:val="28"/>
                <w14:ligatures w14:val="none"/>
              </w:rPr>
              <w:t>III</w:t>
            </w:r>
          </w:p>
        </w:tc>
        <w:tc>
          <w:tcPr>
            <w:tcW w:w="1141" w:type="pct"/>
            <w:tcBorders>
              <w:top w:val="nil"/>
              <w:left w:val="nil"/>
              <w:bottom w:val="single" w:sz="4" w:space="0" w:color="auto"/>
              <w:right w:val="single" w:sz="4" w:space="0" w:color="auto"/>
            </w:tcBorders>
            <w:shd w:val="clear" w:color="auto" w:fill="auto"/>
            <w:noWrap/>
            <w:vAlign w:val="center"/>
            <w:hideMark/>
          </w:tcPr>
          <w:p w14:paraId="7AD40A2F" w14:textId="77777777" w:rsidR="005E220F" w:rsidRPr="00BA1428" w:rsidRDefault="005E220F" w:rsidP="001C2A90">
            <w:pPr>
              <w:widowControl w:val="0"/>
              <w:spacing w:after="0" w:line="360" w:lineRule="auto"/>
              <w:jc w:val="both"/>
              <w:rPr>
                <w:rFonts w:eastAsia="Times New Roman"/>
                <w:kern w:val="0"/>
                <w:sz w:val="22"/>
                <w:szCs w:val="28"/>
                <w14:ligatures w14:val="none"/>
              </w:rPr>
            </w:pPr>
            <w:r w:rsidRPr="00BA1428">
              <w:rPr>
                <w:rFonts w:eastAsia="Times New Roman"/>
                <w:kern w:val="0"/>
                <w:sz w:val="22"/>
                <w:szCs w:val="28"/>
                <w14:ligatures w14:val="none"/>
              </w:rPr>
              <w:t>Chi phí quản lý</w:t>
            </w:r>
          </w:p>
        </w:tc>
        <w:tc>
          <w:tcPr>
            <w:tcW w:w="1255" w:type="pct"/>
            <w:tcBorders>
              <w:top w:val="nil"/>
              <w:left w:val="nil"/>
              <w:bottom w:val="single" w:sz="4" w:space="0" w:color="auto"/>
              <w:right w:val="single" w:sz="4" w:space="0" w:color="auto"/>
            </w:tcBorders>
            <w:shd w:val="clear" w:color="auto" w:fill="auto"/>
            <w:noWrap/>
            <w:vAlign w:val="center"/>
            <w:hideMark/>
          </w:tcPr>
          <w:p w14:paraId="3397A6AF" w14:textId="77777777" w:rsidR="005E220F" w:rsidRPr="00BA1428" w:rsidRDefault="005E220F" w:rsidP="00D67DF3">
            <w:pPr>
              <w:widowControl w:val="0"/>
              <w:spacing w:after="0" w:line="360" w:lineRule="auto"/>
              <w:jc w:val="right"/>
              <w:rPr>
                <w:rFonts w:eastAsia="Times New Roman"/>
                <w:kern w:val="0"/>
                <w:sz w:val="22"/>
                <w:szCs w:val="28"/>
                <w14:ligatures w14:val="none"/>
              </w:rPr>
            </w:pPr>
            <w:r w:rsidRPr="00BA1428">
              <w:rPr>
                <w:rFonts w:eastAsia="Times New Roman"/>
                <w:kern w:val="0"/>
                <w:sz w:val="22"/>
                <w:szCs w:val="28"/>
                <w14:ligatures w14:val="none"/>
              </w:rPr>
              <w:t>12,684,392,368</w:t>
            </w:r>
          </w:p>
        </w:tc>
        <w:tc>
          <w:tcPr>
            <w:tcW w:w="1043" w:type="pct"/>
            <w:tcBorders>
              <w:top w:val="nil"/>
              <w:left w:val="nil"/>
              <w:bottom w:val="single" w:sz="4" w:space="0" w:color="auto"/>
              <w:right w:val="single" w:sz="4" w:space="0" w:color="auto"/>
            </w:tcBorders>
            <w:shd w:val="clear" w:color="auto" w:fill="auto"/>
            <w:noWrap/>
            <w:vAlign w:val="center"/>
            <w:hideMark/>
          </w:tcPr>
          <w:p w14:paraId="5BE259EB" w14:textId="77777777" w:rsidR="005E220F" w:rsidRPr="00BA1428" w:rsidRDefault="005E220F" w:rsidP="00D67DF3">
            <w:pPr>
              <w:widowControl w:val="0"/>
              <w:spacing w:after="0" w:line="360" w:lineRule="auto"/>
              <w:jc w:val="right"/>
              <w:rPr>
                <w:rFonts w:eastAsia="Times New Roman"/>
                <w:kern w:val="0"/>
                <w:sz w:val="22"/>
                <w:szCs w:val="28"/>
                <w14:ligatures w14:val="none"/>
              </w:rPr>
            </w:pPr>
            <w:r w:rsidRPr="00BA1428">
              <w:rPr>
                <w:rFonts w:eastAsia="Times New Roman"/>
                <w:kern w:val="0"/>
                <w:sz w:val="22"/>
                <w:szCs w:val="28"/>
                <w14:ligatures w14:val="none"/>
              </w:rPr>
              <w:t>0</w:t>
            </w:r>
          </w:p>
        </w:tc>
        <w:tc>
          <w:tcPr>
            <w:tcW w:w="1196" w:type="pct"/>
            <w:tcBorders>
              <w:top w:val="nil"/>
              <w:left w:val="nil"/>
              <w:bottom w:val="single" w:sz="4" w:space="0" w:color="auto"/>
              <w:right w:val="single" w:sz="4" w:space="0" w:color="auto"/>
            </w:tcBorders>
            <w:shd w:val="clear" w:color="auto" w:fill="auto"/>
            <w:noWrap/>
            <w:vAlign w:val="center"/>
            <w:hideMark/>
          </w:tcPr>
          <w:p w14:paraId="15A07E1D" w14:textId="77777777" w:rsidR="005E220F" w:rsidRPr="00BA1428" w:rsidRDefault="005E220F" w:rsidP="00D67DF3">
            <w:pPr>
              <w:widowControl w:val="0"/>
              <w:spacing w:after="0" w:line="360" w:lineRule="auto"/>
              <w:jc w:val="right"/>
              <w:rPr>
                <w:rFonts w:eastAsia="Times New Roman"/>
                <w:kern w:val="0"/>
                <w:sz w:val="22"/>
                <w:szCs w:val="28"/>
                <w14:ligatures w14:val="none"/>
              </w:rPr>
            </w:pPr>
            <w:r w:rsidRPr="00BA1428">
              <w:rPr>
                <w:rFonts w:eastAsia="Times New Roman"/>
                <w:kern w:val="0"/>
                <w:sz w:val="22"/>
                <w:szCs w:val="28"/>
                <w14:ligatures w14:val="none"/>
              </w:rPr>
              <w:t>12,684,392,368</w:t>
            </w:r>
          </w:p>
        </w:tc>
        <w:tc>
          <w:tcPr>
            <w:tcW w:w="83" w:type="pct"/>
            <w:vAlign w:val="center"/>
            <w:hideMark/>
          </w:tcPr>
          <w:p w14:paraId="4912EE09" w14:textId="77777777" w:rsidR="005E220F" w:rsidRPr="00BA1428" w:rsidRDefault="005E220F" w:rsidP="001C2A90">
            <w:pPr>
              <w:widowControl w:val="0"/>
              <w:spacing w:after="0" w:line="360" w:lineRule="auto"/>
              <w:jc w:val="both"/>
              <w:rPr>
                <w:rFonts w:eastAsia="Times New Roman"/>
                <w:kern w:val="0"/>
                <w:sz w:val="22"/>
                <w:szCs w:val="28"/>
                <w14:ligatures w14:val="none"/>
              </w:rPr>
            </w:pPr>
          </w:p>
        </w:tc>
      </w:tr>
      <w:tr w:rsidR="00982559" w:rsidRPr="00BA1428" w14:paraId="0ADD32FA" w14:textId="77777777" w:rsidTr="00D67DF3">
        <w:trPr>
          <w:trHeight w:val="312"/>
          <w:jc w:val="center"/>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14:paraId="74C35B56" w14:textId="77777777" w:rsidR="005E220F" w:rsidRPr="00BA1428" w:rsidRDefault="005E220F" w:rsidP="001C2A90">
            <w:pPr>
              <w:widowControl w:val="0"/>
              <w:spacing w:after="0" w:line="360" w:lineRule="auto"/>
              <w:jc w:val="both"/>
              <w:rPr>
                <w:rFonts w:eastAsia="Times New Roman"/>
                <w:kern w:val="0"/>
                <w:sz w:val="22"/>
                <w:szCs w:val="28"/>
                <w14:ligatures w14:val="none"/>
              </w:rPr>
            </w:pPr>
            <w:r w:rsidRPr="00BA1428">
              <w:rPr>
                <w:rFonts w:eastAsia="Times New Roman"/>
                <w:kern w:val="0"/>
                <w:sz w:val="22"/>
                <w:szCs w:val="28"/>
                <w14:ligatures w14:val="none"/>
              </w:rPr>
              <w:t>IV</w:t>
            </w:r>
          </w:p>
        </w:tc>
        <w:tc>
          <w:tcPr>
            <w:tcW w:w="1141" w:type="pct"/>
            <w:tcBorders>
              <w:top w:val="nil"/>
              <w:left w:val="nil"/>
              <w:bottom w:val="single" w:sz="4" w:space="0" w:color="auto"/>
              <w:right w:val="single" w:sz="4" w:space="0" w:color="auto"/>
            </w:tcBorders>
            <w:shd w:val="clear" w:color="auto" w:fill="auto"/>
            <w:noWrap/>
            <w:vAlign w:val="center"/>
            <w:hideMark/>
          </w:tcPr>
          <w:p w14:paraId="0593D992" w14:textId="77777777" w:rsidR="005E220F" w:rsidRPr="00BA1428" w:rsidRDefault="005E220F" w:rsidP="001C2A90">
            <w:pPr>
              <w:widowControl w:val="0"/>
              <w:spacing w:after="0" w:line="360" w:lineRule="auto"/>
              <w:jc w:val="both"/>
              <w:rPr>
                <w:rFonts w:eastAsia="Times New Roman"/>
                <w:kern w:val="0"/>
                <w:sz w:val="22"/>
                <w:szCs w:val="28"/>
                <w14:ligatures w14:val="none"/>
              </w:rPr>
            </w:pPr>
            <w:r w:rsidRPr="00BA1428">
              <w:rPr>
                <w:rFonts w:eastAsia="Times New Roman"/>
                <w:kern w:val="0"/>
                <w:sz w:val="22"/>
                <w:szCs w:val="28"/>
                <w14:ligatures w14:val="none"/>
              </w:rPr>
              <w:t>Chi phí tư vấn</w:t>
            </w:r>
          </w:p>
        </w:tc>
        <w:tc>
          <w:tcPr>
            <w:tcW w:w="1255" w:type="pct"/>
            <w:tcBorders>
              <w:top w:val="nil"/>
              <w:left w:val="nil"/>
              <w:bottom w:val="single" w:sz="4" w:space="0" w:color="auto"/>
              <w:right w:val="single" w:sz="4" w:space="0" w:color="auto"/>
            </w:tcBorders>
            <w:shd w:val="clear" w:color="auto" w:fill="auto"/>
            <w:noWrap/>
            <w:vAlign w:val="center"/>
            <w:hideMark/>
          </w:tcPr>
          <w:p w14:paraId="140E7C1A" w14:textId="77777777" w:rsidR="005E220F" w:rsidRPr="00BA1428" w:rsidRDefault="005E220F" w:rsidP="00D67DF3">
            <w:pPr>
              <w:widowControl w:val="0"/>
              <w:spacing w:after="0" w:line="360" w:lineRule="auto"/>
              <w:jc w:val="right"/>
              <w:rPr>
                <w:rFonts w:eastAsia="Times New Roman"/>
                <w:kern w:val="0"/>
                <w:sz w:val="22"/>
                <w:szCs w:val="28"/>
                <w14:ligatures w14:val="none"/>
              </w:rPr>
            </w:pPr>
            <w:r w:rsidRPr="00BA1428">
              <w:rPr>
                <w:rFonts w:eastAsia="Times New Roman"/>
                <w:kern w:val="0"/>
                <w:sz w:val="22"/>
                <w:szCs w:val="28"/>
                <w14:ligatures w14:val="none"/>
              </w:rPr>
              <w:t>7,565,226,760</w:t>
            </w:r>
          </w:p>
        </w:tc>
        <w:tc>
          <w:tcPr>
            <w:tcW w:w="1043" w:type="pct"/>
            <w:tcBorders>
              <w:top w:val="nil"/>
              <w:left w:val="nil"/>
              <w:bottom w:val="single" w:sz="4" w:space="0" w:color="auto"/>
              <w:right w:val="single" w:sz="4" w:space="0" w:color="auto"/>
            </w:tcBorders>
            <w:shd w:val="clear" w:color="auto" w:fill="auto"/>
            <w:noWrap/>
            <w:vAlign w:val="center"/>
            <w:hideMark/>
          </w:tcPr>
          <w:p w14:paraId="0ABB9E8E" w14:textId="77777777" w:rsidR="005E220F" w:rsidRPr="00BA1428" w:rsidRDefault="005E220F" w:rsidP="00D67DF3">
            <w:pPr>
              <w:widowControl w:val="0"/>
              <w:spacing w:after="0" w:line="360" w:lineRule="auto"/>
              <w:jc w:val="right"/>
              <w:rPr>
                <w:rFonts w:eastAsia="Times New Roman"/>
                <w:kern w:val="0"/>
                <w:sz w:val="22"/>
                <w:szCs w:val="28"/>
                <w14:ligatures w14:val="none"/>
              </w:rPr>
            </w:pPr>
            <w:r w:rsidRPr="00BA1428">
              <w:rPr>
                <w:rFonts w:eastAsia="Times New Roman"/>
                <w:kern w:val="0"/>
                <w:sz w:val="22"/>
                <w:szCs w:val="28"/>
                <w14:ligatures w14:val="none"/>
              </w:rPr>
              <w:t>756,522,676</w:t>
            </w:r>
          </w:p>
        </w:tc>
        <w:tc>
          <w:tcPr>
            <w:tcW w:w="1196" w:type="pct"/>
            <w:tcBorders>
              <w:top w:val="nil"/>
              <w:left w:val="nil"/>
              <w:bottom w:val="single" w:sz="4" w:space="0" w:color="auto"/>
              <w:right w:val="single" w:sz="4" w:space="0" w:color="auto"/>
            </w:tcBorders>
            <w:shd w:val="clear" w:color="auto" w:fill="auto"/>
            <w:noWrap/>
            <w:vAlign w:val="center"/>
            <w:hideMark/>
          </w:tcPr>
          <w:p w14:paraId="5ABE6E66" w14:textId="77777777" w:rsidR="005E220F" w:rsidRPr="00BA1428" w:rsidRDefault="005E220F" w:rsidP="00D67DF3">
            <w:pPr>
              <w:widowControl w:val="0"/>
              <w:spacing w:after="0" w:line="360" w:lineRule="auto"/>
              <w:jc w:val="right"/>
              <w:rPr>
                <w:rFonts w:eastAsia="Times New Roman"/>
                <w:kern w:val="0"/>
                <w:sz w:val="22"/>
                <w:szCs w:val="28"/>
                <w14:ligatures w14:val="none"/>
              </w:rPr>
            </w:pPr>
            <w:r w:rsidRPr="00BA1428">
              <w:rPr>
                <w:rFonts w:eastAsia="Times New Roman"/>
                <w:kern w:val="0"/>
                <w:sz w:val="22"/>
                <w:szCs w:val="28"/>
                <w14:ligatures w14:val="none"/>
              </w:rPr>
              <w:t>8,321,749,436</w:t>
            </w:r>
          </w:p>
        </w:tc>
        <w:tc>
          <w:tcPr>
            <w:tcW w:w="83" w:type="pct"/>
            <w:vAlign w:val="center"/>
            <w:hideMark/>
          </w:tcPr>
          <w:p w14:paraId="569E1D77" w14:textId="77777777" w:rsidR="005E220F" w:rsidRPr="00BA1428" w:rsidRDefault="005E220F" w:rsidP="001C2A90">
            <w:pPr>
              <w:widowControl w:val="0"/>
              <w:spacing w:after="0" w:line="360" w:lineRule="auto"/>
              <w:jc w:val="both"/>
              <w:rPr>
                <w:rFonts w:eastAsia="Times New Roman"/>
                <w:kern w:val="0"/>
                <w:sz w:val="22"/>
                <w:szCs w:val="28"/>
                <w14:ligatures w14:val="none"/>
              </w:rPr>
            </w:pPr>
          </w:p>
        </w:tc>
      </w:tr>
      <w:tr w:rsidR="00982559" w:rsidRPr="00BA1428" w14:paraId="7D3F25D9" w14:textId="77777777" w:rsidTr="00D67DF3">
        <w:trPr>
          <w:trHeight w:val="312"/>
          <w:jc w:val="center"/>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14:paraId="62F96501" w14:textId="77777777" w:rsidR="005E220F" w:rsidRPr="00BA1428" w:rsidRDefault="005E220F" w:rsidP="001C2A90">
            <w:pPr>
              <w:widowControl w:val="0"/>
              <w:spacing w:after="0" w:line="360" w:lineRule="auto"/>
              <w:jc w:val="both"/>
              <w:rPr>
                <w:rFonts w:eastAsia="Times New Roman"/>
                <w:kern w:val="0"/>
                <w:sz w:val="22"/>
                <w:szCs w:val="28"/>
                <w14:ligatures w14:val="none"/>
              </w:rPr>
            </w:pPr>
            <w:r w:rsidRPr="00BA1428">
              <w:rPr>
                <w:rFonts w:eastAsia="Times New Roman"/>
                <w:kern w:val="0"/>
                <w:sz w:val="22"/>
                <w:szCs w:val="28"/>
                <w14:ligatures w14:val="none"/>
              </w:rPr>
              <w:t>V</w:t>
            </w:r>
          </w:p>
        </w:tc>
        <w:tc>
          <w:tcPr>
            <w:tcW w:w="1141" w:type="pct"/>
            <w:tcBorders>
              <w:top w:val="nil"/>
              <w:left w:val="nil"/>
              <w:bottom w:val="single" w:sz="4" w:space="0" w:color="auto"/>
              <w:right w:val="single" w:sz="4" w:space="0" w:color="auto"/>
            </w:tcBorders>
            <w:shd w:val="clear" w:color="auto" w:fill="auto"/>
            <w:noWrap/>
            <w:vAlign w:val="center"/>
            <w:hideMark/>
          </w:tcPr>
          <w:p w14:paraId="14A4BC72" w14:textId="77777777" w:rsidR="005E220F" w:rsidRPr="00BA1428" w:rsidRDefault="005E220F" w:rsidP="001C2A90">
            <w:pPr>
              <w:widowControl w:val="0"/>
              <w:spacing w:after="0" w:line="360" w:lineRule="auto"/>
              <w:jc w:val="both"/>
              <w:rPr>
                <w:rFonts w:eastAsia="Times New Roman"/>
                <w:kern w:val="0"/>
                <w:sz w:val="22"/>
                <w:szCs w:val="28"/>
                <w14:ligatures w14:val="none"/>
              </w:rPr>
            </w:pPr>
            <w:r w:rsidRPr="00BA1428">
              <w:rPr>
                <w:rFonts w:eastAsia="Times New Roman"/>
                <w:kern w:val="0"/>
                <w:sz w:val="22"/>
                <w:szCs w:val="28"/>
                <w14:ligatures w14:val="none"/>
              </w:rPr>
              <w:t>Chi phí khác</w:t>
            </w:r>
          </w:p>
        </w:tc>
        <w:tc>
          <w:tcPr>
            <w:tcW w:w="1255" w:type="pct"/>
            <w:tcBorders>
              <w:top w:val="nil"/>
              <w:left w:val="nil"/>
              <w:bottom w:val="single" w:sz="4" w:space="0" w:color="auto"/>
              <w:right w:val="single" w:sz="4" w:space="0" w:color="auto"/>
            </w:tcBorders>
            <w:shd w:val="clear" w:color="auto" w:fill="auto"/>
            <w:noWrap/>
            <w:vAlign w:val="center"/>
            <w:hideMark/>
          </w:tcPr>
          <w:p w14:paraId="0EDE162B" w14:textId="77777777" w:rsidR="005E220F" w:rsidRPr="00BA1428" w:rsidRDefault="005E220F" w:rsidP="00D67DF3">
            <w:pPr>
              <w:widowControl w:val="0"/>
              <w:spacing w:after="0" w:line="360" w:lineRule="auto"/>
              <w:jc w:val="right"/>
              <w:rPr>
                <w:rFonts w:eastAsia="Times New Roman"/>
                <w:kern w:val="0"/>
                <w:sz w:val="22"/>
                <w:szCs w:val="28"/>
                <w14:ligatures w14:val="none"/>
              </w:rPr>
            </w:pPr>
            <w:r w:rsidRPr="00BA1428">
              <w:rPr>
                <w:rFonts w:eastAsia="Times New Roman"/>
                <w:kern w:val="0"/>
                <w:sz w:val="22"/>
                <w:szCs w:val="28"/>
                <w14:ligatures w14:val="none"/>
              </w:rPr>
              <w:t>7,742,786,284</w:t>
            </w:r>
          </w:p>
        </w:tc>
        <w:tc>
          <w:tcPr>
            <w:tcW w:w="1043" w:type="pct"/>
            <w:tcBorders>
              <w:top w:val="nil"/>
              <w:left w:val="nil"/>
              <w:bottom w:val="single" w:sz="4" w:space="0" w:color="auto"/>
              <w:right w:val="single" w:sz="4" w:space="0" w:color="auto"/>
            </w:tcBorders>
            <w:shd w:val="clear" w:color="auto" w:fill="auto"/>
            <w:noWrap/>
            <w:vAlign w:val="center"/>
            <w:hideMark/>
          </w:tcPr>
          <w:p w14:paraId="79051E4C" w14:textId="77777777" w:rsidR="005E220F" w:rsidRPr="00BA1428" w:rsidRDefault="005E220F" w:rsidP="00D67DF3">
            <w:pPr>
              <w:widowControl w:val="0"/>
              <w:spacing w:after="0" w:line="360" w:lineRule="auto"/>
              <w:jc w:val="right"/>
              <w:rPr>
                <w:rFonts w:eastAsia="Times New Roman"/>
                <w:kern w:val="0"/>
                <w:sz w:val="22"/>
                <w:szCs w:val="28"/>
                <w14:ligatures w14:val="none"/>
              </w:rPr>
            </w:pPr>
            <w:r w:rsidRPr="00BA1428">
              <w:rPr>
                <w:rFonts w:eastAsia="Times New Roman"/>
                <w:kern w:val="0"/>
                <w:sz w:val="22"/>
                <w:szCs w:val="28"/>
                <w14:ligatures w14:val="none"/>
              </w:rPr>
              <w:t>633,881,385</w:t>
            </w:r>
          </w:p>
        </w:tc>
        <w:tc>
          <w:tcPr>
            <w:tcW w:w="1196" w:type="pct"/>
            <w:tcBorders>
              <w:top w:val="nil"/>
              <w:left w:val="nil"/>
              <w:bottom w:val="single" w:sz="4" w:space="0" w:color="auto"/>
              <w:right w:val="single" w:sz="4" w:space="0" w:color="auto"/>
            </w:tcBorders>
            <w:shd w:val="clear" w:color="auto" w:fill="auto"/>
            <w:noWrap/>
            <w:vAlign w:val="center"/>
            <w:hideMark/>
          </w:tcPr>
          <w:p w14:paraId="54685008" w14:textId="77777777" w:rsidR="005E220F" w:rsidRPr="00BA1428" w:rsidRDefault="005E220F" w:rsidP="00D67DF3">
            <w:pPr>
              <w:widowControl w:val="0"/>
              <w:spacing w:after="0" w:line="360" w:lineRule="auto"/>
              <w:jc w:val="right"/>
              <w:rPr>
                <w:rFonts w:eastAsia="Times New Roman"/>
                <w:kern w:val="0"/>
                <w:sz w:val="22"/>
                <w:szCs w:val="28"/>
                <w14:ligatures w14:val="none"/>
              </w:rPr>
            </w:pPr>
            <w:r w:rsidRPr="00BA1428">
              <w:rPr>
                <w:rFonts w:eastAsia="Times New Roman"/>
                <w:kern w:val="0"/>
                <w:sz w:val="22"/>
                <w:szCs w:val="28"/>
                <w14:ligatures w14:val="none"/>
              </w:rPr>
              <w:t>8,376,667,669</w:t>
            </w:r>
          </w:p>
        </w:tc>
        <w:tc>
          <w:tcPr>
            <w:tcW w:w="83" w:type="pct"/>
            <w:vAlign w:val="center"/>
            <w:hideMark/>
          </w:tcPr>
          <w:p w14:paraId="40D317A7" w14:textId="77777777" w:rsidR="005E220F" w:rsidRPr="00BA1428" w:rsidRDefault="005E220F" w:rsidP="001C2A90">
            <w:pPr>
              <w:widowControl w:val="0"/>
              <w:spacing w:after="0" w:line="360" w:lineRule="auto"/>
              <w:jc w:val="both"/>
              <w:rPr>
                <w:rFonts w:eastAsia="Times New Roman"/>
                <w:kern w:val="0"/>
                <w:sz w:val="22"/>
                <w:szCs w:val="28"/>
                <w14:ligatures w14:val="none"/>
              </w:rPr>
            </w:pPr>
          </w:p>
        </w:tc>
      </w:tr>
      <w:tr w:rsidR="00982559" w:rsidRPr="00BA1428" w14:paraId="48D210B8" w14:textId="77777777" w:rsidTr="00D67DF3">
        <w:trPr>
          <w:trHeight w:val="312"/>
          <w:jc w:val="center"/>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14:paraId="7A9C0145" w14:textId="77777777" w:rsidR="005E220F" w:rsidRPr="00BA1428" w:rsidRDefault="005E220F" w:rsidP="001C2A90">
            <w:pPr>
              <w:widowControl w:val="0"/>
              <w:spacing w:after="0" w:line="360" w:lineRule="auto"/>
              <w:jc w:val="both"/>
              <w:rPr>
                <w:rFonts w:eastAsia="Times New Roman"/>
                <w:kern w:val="0"/>
                <w:sz w:val="22"/>
                <w:szCs w:val="28"/>
                <w14:ligatures w14:val="none"/>
              </w:rPr>
            </w:pPr>
            <w:r w:rsidRPr="00BA1428">
              <w:rPr>
                <w:rFonts w:eastAsia="Times New Roman"/>
                <w:kern w:val="0"/>
                <w:sz w:val="22"/>
                <w:szCs w:val="28"/>
                <w14:ligatures w14:val="none"/>
              </w:rPr>
              <w:t>VI</w:t>
            </w:r>
          </w:p>
        </w:tc>
        <w:tc>
          <w:tcPr>
            <w:tcW w:w="1141" w:type="pct"/>
            <w:tcBorders>
              <w:top w:val="nil"/>
              <w:left w:val="nil"/>
              <w:bottom w:val="single" w:sz="4" w:space="0" w:color="auto"/>
              <w:right w:val="single" w:sz="4" w:space="0" w:color="auto"/>
            </w:tcBorders>
            <w:shd w:val="clear" w:color="auto" w:fill="auto"/>
            <w:noWrap/>
            <w:vAlign w:val="center"/>
            <w:hideMark/>
          </w:tcPr>
          <w:p w14:paraId="4DE9B59E" w14:textId="77777777" w:rsidR="005E220F" w:rsidRPr="00BA1428" w:rsidRDefault="005E220F" w:rsidP="001C2A90">
            <w:pPr>
              <w:widowControl w:val="0"/>
              <w:spacing w:after="0" w:line="360" w:lineRule="auto"/>
              <w:jc w:val="both"/>
              <w:rPr>
                <w:rFonts w:eastAsia="Times New Roman"/>
                <w:kern w:val="0"/>
                <w:sz w:val="22"/>
                <w:szCs w:val="28"/>
                <w14:ligatures w14:val="none"/>
              </w:rPr>
            </w:pPr>
            <w:r w:rsidRPr="00BA1428">
              <w:rPr>
                <w:rFonts w:eastAsia="Times New Roman"/>
                <w:kern w:val="0"/>
                <w:sz w:val="22"/>
                <w:szCs w:val="28"/>
                <w14:ligatures w14:val="none"/>
              </w:rPr>
              <w:t>Chi phí dự phòng</w:t>
            </w:r>
          </w:p>
        </w:tc>
        <w:tc>
          <w:tcPr>
            <w:tcW w:w="1255" w:type="pct"/>
            <w:tcBorders>
              <w:top w:val="nil"/>
              <w:left w:val="nil"/>
              <w:bottom w:val="single" w:sz="4" w:space="0" w:color="auto"/>
              <w:right w:val="single" w:sz="4" w:space="0" w:color="auto"/>
            </w:tcBorders>
            <w:shd w:val="clear" w:color="auto" w:fill="auto"/>
            <w:noWrap/>
            <w:vAlign w:val="center"/>
            <w:hideMark/>
          </w:tcPr>
          <w:p w14:paraId="19E94A7D" w14:textId="77777777" w:rsidR="005E220F" w:rsidRPr="00BA1428" w:rsidRDefault="005E220F" w:rsidP="00D67DF3">
            <w:pPr>
              <w:widowControl w:val="0"/>
              <w:spacing w:after="0" w:line="360" w:lineRule="auto"/>
              <w:jc w:val="right"/>
              <w:rPr>
                <w:rFonts w:eastAsia="Times New Roman"/>
                <w:kern w:val="0"/>
                <w:sz w:val="22"/>
                <w:szCs w:val="28"/>
                <w14:ligatures w14:val="none"/>
              </w:rPr>
            </w:pPr>
            <w:r w:rsidRPr="00BA1428">
              <w:rPr>
                <w:rFonts w:eastAsia="Times New Roman"/>
                <w:kern w:val="0"/>
                <w:sz w:val="22"/>
                <w:szCs w:val="28"/>
                <w14:ligatures w14:val="none"/>
              </w:rPr>
              <w:t>48,319,017,726</w:t>
            </w:r>
          </w:p>
        </w:tc>
        <w:tc>
          <w:tcPr>
            <w:tcW w:w="1043" w:type="pct"/>
            <w:tcBorders>
              <w:top w:val="nil"/>
              <w:left w:val="nil"/>
              <w:bottom w:val="single" w:sz="4" w:space="0" w:color="auto"/>
              <w:right w:val="single" w:sz="4" w:space="0" w:color="auto"/>
            </w:tcBorders>
            <w:shd w:val="clear" w:color="auto" w:fill="auto"/>
            <w:noWrap/>
            <w:vAlign w:val="center"/>
            <w:hideMark/>
          </w:tcPr>
          <w:p w14:paraId="25DB59F4" w14:textId="77777777" w:rsidR="005E220F" w:rsidRPr="00BA1428" w:rsidRDefault="005E220F" w:rsidP="00D67DF3">
            <w:pPr>
              <w:widowControl w:val="0"/>
              <w:spacing w:after="0" w:line="360" w:lineRule="auto"/>
              <w:jc w:val="right"/>
              <w:rPr>
                <w:rFonts w:eastAsia="Times New Roman"/>
                <w:kern w:val="0"/>
                <w:sz w:val="22"/>
                <w:szCs w:val="28"/>
                <w14:ligatures w14:val="none"/>
              </w:rPr>
            </w:pPr>
            <w:r w:rsidRPr="00BA1428">
              <w:rPr>
                <w:rFonts w:eastAsia="Times New Roman"/>
                <w:kern w:val="0"/>
                <w:sz w:val="22"/>
                <w:szCs w:val="28"/>
                <w14:ligatures w14:val="none"/>
              </w:rPr>
              <w:t>0</w:t>
            </w:r>
          </w:p>
        </w:tc>
        <w:tc>
          <w:tcPr>
            <w:tcW w:w="1196" w:type="pct"/>
            <w:tcBorders>
              <w:top w:val="nil"/>
              <w:left w:val="nil"/>
              <w:bottom w:val="single" w:sz="4" w:space="0" w:color="auto"/>
              <w:right w:val="single" w:sz="4" w:space="0" w:color="auto"/>
            </w:tcBorders>
            <w:shd w:val="clear" w:color="auto" w:fill="auto"/>
            <w:noWrap/>
            <w:vAlign w:val="center"/>
            <w:hideMark/>
          </w:tcPr>
          <w:p w14:paraId="6B16B67C" w14:textId="77777777" w:rsidR="005E220F" w:rsidRPr="00BA1428" w:rsidRDefault="005E220F" w:rsidP="00D67DF3">
            <w:pPr>
              <w:widowControl w:val="0"/>
              <w:spacing w:after="0" w:line="360" w:lineRule="auto"/>
              <w:jc w:val="right"/>
              <w:rPr>
                <w:rFonts w:eastAsia="Times New Roman"/>
                <w:kern w:val="0"/>
                <w:sz w:val="22"/>
                <w:szCs w:val="28"/>
                <w14:ligatures w14:val="none"/>
              </w:rPr>
            </w:pPr>
            <w:r w:rsidRPr="00BA1428">
              <w:rPr>
                <w:rFonts w:eastAsia="Times New Roman"/>
                <w:kern w:val="0"/>
                <w:sz w:val="22"/>
                <w:szCs w:val="28"/>
                <w14:ligatures w14:val="none"/>
              </w:rPr>
              <w:t>48,319,017,726</w:t>
            </w:r>
          </w:p>
        </w:tc>
        <w:tc>
          <w:tcPr>
            <w:tcW w:w="83" w:type="pct"/>
            <w:vAlign w:val="center"/>
            <w:hideMark/>
          </w:tcPr>
          <w:p w14:paraId="6163B2DF" w14:textId="77777777" w:rsidR="005E220F" w:rsidRPr="00BA1428" w:rsidRDefault="005E220F" w:rsidP="001C2A90">
            <w:pPr>
              <w:widowControl w:val="0"/>
              <w:spacing w:after="0" w:line="360" w:lineRule="auto"/>
              <w:jc w:val="both"/>
              <w:rPr>
                <w:rFonts w:eastAsia="Times New Roman"/>
                <w:kern w:val="0"/>
                <w:sz w:val="22"/>
                <w:szCs w:val="28"/>
                <w14:ligatures w14:val="none"/>
              </w:rPr>
            </w:pPr>
          </w:p>
        </w:tc>
      </w:tr>
      <w:tr w:rsidR="00982559" w:rsidRPr="00BA1428" w14:paraId="7A911C58" w14:textId="77777777" w:rsidTr="00D67DF3">
        <w:trPr>
          <w:trHeight w:val="312"/>
          <w:jc w:val="center"/>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14:paraId="3DD8386A" w14:textId="77777777" w:rsidR="005E220F" w:rsidRPr="00BA1428" w:rsidRDefault="005E220F" w:rsidP="001C2A90">
            <w:pPr>
              <w:widowControl w:val="0"/>
              <w:spacing w:after="0" w:line="360" w:lineRule="auto"/>
              <w:jc w:val="both"/>
              <w:rPr>
                <w:rFonts w:eastAsia="Times New Roman"/>
                <w:b/>
                <w:bCs/>
                <w:kern w:val="0"/>
                <w:sz w:val="22"/>
                <w:szCs w:val="28"/>
                <w14:ligatures w14:val="none"/>
              </w:rPr>
            </w:pPr>
            <w:r w:rsidRPr="00BA1428">
              <w:rPr>
                <w:rFonts w:eastAsia="Times New Roman"/>
                <w:b/>
                <w:bCs/>
                <w:kern w:val="0"/>
                <w:sz w:val="22"/>
                <w:szCs w:val="28"/>
                <w14:ligatures w14:val="none"/>
              </w:rPr>
              <w:t> </w:t>
            </w:r>
          </w:p>
        </w:tc>
        <w:tc>
          <w:tcPr>
            <w:tcW w:w="1141" w:type="pct"/>
            <w:tcBorders>
              <w:top w:val="nil"/>
              <w:left w:val="nil"/>
              <w:bottom w:val="single" w:sz="4" w:space="0" w:color="auto"/>
              <w:right w:val="single" w:sz="4" w:space="0" w:color="auto"/>
            </w:tcBorders>
            <w:shd w:val="clear" w:color="auto" w:fill="auto"/>
            <w:noWrap/>
            <w:vAlign w:val="center"/>
            <w:hideMark/>
          </w:tcPr>
          <w:p w14:paraId="2AF8FE9F" w14:textId="77777777" w:rsidR="005E220F" w:rsidRPr="00BA1428" w:rsidRDefault="005E220F" w:rsidP="001C2A90">
            <w:pPr>
              <w:widowControl w:val="0"/>
              <w:spacing w:after="0" w:line="360" w:lineRule="auto"/>
              <w:jc w:val="both"/>
              <w:rPr>
                <w:rFonts w:eastAsia="Times New Roman"/>
                <w:b/>
                <w:bCs/>
                <w:kern w:val="0"/>
                <w:sz w:val="22"/>
                <w:szCs w:val="28"/>
                <w14:ligatures w14:val="none"/>
              </w:rPr>
            </w:pPr>
            <w:r w:rsidRPr="00BA1428">
              <w:rPr>
                <w:rFonts w:eastAsia="Times New Roman"/>
                <w:b/>
                <w:bCs/>
                <w:kern w:val="0"/>
                <w:sz w:val="22"/>
                <w:szCs w:val="28"/>
                <w14:ligatures w14:val="none"/>
              </w:rPr>
              <w:t>Tổng cộng</w:t>
            </w:r>
          </w:p>
        </w:tc>
        <w:tc>
          <w:tcPr>
            <w:tcW w:w="1255" w:type="pct"/>
            <w:tcBorders>
              <w:top w:val="nil"/>
              <w:left w:val="nil"/>
              <w:bottom w:val="single" w:sz="4" w:space="0" w:color="auto"/>
              <w:right w:val="single" w:sz="4" w:space="0" w:color="auto"/>
            </w:tcBorders>
            <w:shd w:val="clear" w:color="auto" w:fill="auto"/>
            <w:noWrap/>
            <w:vAlign w:val="center"/>
            <w:hideMark/>
          </w:tcPr>
          <w:p w14:paraId="2D4CD183" w14:textId="77777777" w:rsidR="005E220F" w:rsidRPr="00BA1428" w:rsidRDefault="005E220F" w:rsidP="00D67DF3">
            <w:pPr>
              <w:widowControl w:val="0"/>
              <w:spacing w:after="0" w:line="360" w:lineRule="auto"/>
              <w:jc w:val="right"/>
              <w:rPr>
                <w:rFonts w:eastAsia="Times New Roman"/>
                <w:b/>
                <w:bCs/>
                <w:kern w:val="0"/>
                <w:sz w:val="22"/>
                <w:szCs w:val="28"/>
                <w14:ligatures w14:val="none"/>
              </w:rPr>
            </w:pPr>
            <w:r w:rsidRPr="00BA1428">
              <w:rPr>
                <w:rFonts w:eastAsia="Times New Roman"/>
                <w:b/>
                <w:bCs/>
                <w:kern w:val="0"/>
                <w:sz w:val="22"/>
                <w:szCs w:val="28"/>
                <w14:ligatures w14:val="none"/>
              </w:rPr>
              <w:t>2,245,918,765,716</w:t>
            </w:r>
          </w:p>
        </w:tc>
        <w:tc>
          <w:tcPr>
            <w:tcW w:w="1043" w:type="pct"/>
            <w:tcBorders>
              <w:top w:val="nil"/>
              <w:left w:val="nil"/>
              <w:bottom w:val="single" w:sz="4" w:space="0" w:color="auto"/>
              <w:right w:val="single" w:sz="4" w:space="0" w:color="auto"/>
            </w:tcBorders>
            <w:shd w:val="clear" w:color="auto" w:fill="auto"/>
            <w:noWrap/>
            <w:vAlign w:val="center"/>
            <w:hideMark/>
          </w:tcPr>
          <w:p w14:paraId="770E4775" w14:textId="77777777" w:rsidR="005E220F" w:rsidRPr="00BA1428" w:rsidRDefault="005E220F" w:rsidP="00D67DF3">
            <w:pPr>
              <w:widowControl w:val="0"/>
              <w:spacing w:after="0" w:line="360" w:lineRule="auto"/>
              <w:jc w:val="right"/>
              <w:rPr>
                <w:rFonts w:eastAsia="Times New Roman"/>
                <w:b/>
                <w:bCs/>
                <w:kern w:val="0"/>
                <w:sz w:val="22"/>
                <w:szCs w:val="28"/>
                <w14:ligatures w14:val="none"/>
              </w:rPr>
            </w:pPr>
            <w:r w:rsidRPr="00BA1428">
              <w:rPr>
                <w:rFonts w:eastAsia="Times New Roman"/>
                <w:b/>
                <w:bCs/>
                <w:kern w:val="0"/>
                <w:sz w:val="22"/>
                <w:szCs w:val="28"/>
                <w14:ligatures w14:val="none"/>
              </w:rPr>
              <w:t>218,351,138,319</w:t>
            </w:r>
          </w:p>
        </w:tc>
        <w:tc>
          <w:tcPr>
            <w:tcW w:w="1196" w:type="pct"/>
            <w:tcBorders>
              <w:top w:val="nil"/>
              <w:left w:val="nil"/>
              <w:bottom w:val="single" w:sz="4" w:space="0" w:color="auto"/>
              <w:right w:val="single" w:sz="4" w:space="0" w:color="auto"/>
            </w:tcBorders>
            <w:shd w:val="clear" w:color="auto" w:fill="auto"/>
            <w:noWrap/>
            <w:vAlign w:val="center"/>
            <w:hideMark/>
          </w:tcPr>
          <w:p w14:paraId="79D84E88" w14:textId="77777777" w:rsidR="005E220F" w:rsidRPr="00BA1428" w:rsidRDefault="005E220F" w:rsidP="00D67DF3">
            <w:pPr>
              <w:widowControl w:val="0"/>
              <w:spacing w:after="0" w:line="360" w:lineRule="auto"/>
              <w:jc w:val="right"/>
              <w:rPr>
                <w:rFonts w:eastAsia="Times New Roman"/>
                <w:b/>
                <w:bCs/>
                <w:kern w:val="0"/>
                <w:sz w:val="22"/>
                <w:szCs w:val="28"/>
                <w14:ligatures w14:val="none"/>
              </w:rPr>
            </w:pPr>
            <w:r w:rsidRPr="00BA1428">
              <w:rPr>
                <w:rFonts w:eastAsia="Times New Roman"/>
                <w:b/>
                <w:bCs/>
                <w:kern w:val="0"/>
                <w:sz w:val="22"/>
                <w:szCs w:val="28"/>
                <w14:ligatures w14:val="none"/>
              </w:rPr>
              <w:t>2,464,269,904,034</w:t>
            </w:r>
          </w:p>
        </w:tc>
        <w:tc>
          <w:tcPr>
            <w:tcW w:w="83" w:type="pct"/>
            <w:vAlign w:val="center"/>
            <w:hideMark/>
          </w:tcPr>
          <w:p w14:paraId="7A49C17F" w14:textId="77777777" w:rsidR="005E220F" w:rsidRPr="00BA1428" w:rsidRDefault="005E220F" w:rsidP="001C2A90">
            <w:pPr>
              <w:widowControl w:val="0"/>
              <w:spacing w:after="0" w:line="360" w:lineRule="auto"/>
              <w:jc w:val="both"/>
              <w:rPr>
                <w:rFonts w:eastAsia="Times New Roman"/>
                <w:kern w:val="0"/>
                <w:sz w:val="22"/>
                <w:szCs w:val="28"/>
                <w14:ligatures w14:val="none"/>
              </w:rPr>
            </w:pPr>
          </w:p>
        </w:tc>
      </w:tr>
      <w:tr w:rsidR="005E220F" w:rsidRPr="00BA1428" w14:paraId="61000AE7" w14:textId="77777777" w:rsidTr="00D67DF3">
        <w:trPr>
          <w:trHeight w:val="312"/>
          <w:jc w:val="center"/>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14:paraId="2BF95BDF" w14:textId="77777777" w:rsidR="005E220F" w:rsidRPr="00BA1428" w:rsidRDefault="005E220F" w:rsidP="001C2A90">
            <w:pPr>
              <w:widowControl w:val="0"/>
              <w:spacing w:after="0" w:line="360" w:lineRule="auto"/>
              <w:jc w:val="both"/>
              <w:rPr>
                <w:rFonts w:eastAsia="Times New Roman"/>
                <w:kern w:val="0"/>
                <w:sz w:val="22"/>
                <w:szCs w:val="28"/>
                <w14:ligatures w14:val="none"/>
              </w:rPr>
            </w:pPr>
            <w:r w:rsidRPr="00BA1428">
              <w:rPr>
                <w:rFonts w:eastAsia="Times New Roman"/>
                <w:kern w:val="0"/>
                <w:sz w:val="22"/>
                <w:szCs w:val="28"/>
                <w14:ligatures w14:val="none"/>
              </w:rPr>
              <w:t> </w:t>
            </w:r>
          </w:p>
        </w:tc>
        <w:tc>
          <w:tcPr>
            <w:tcW w:w="1141" w:type="pct"/>
            <w:tcBorders>
              <w:top w:val="nil"/>
              <w:left w:val="nil"/>
              <w:bottom w:val="single" w:sz="4" w:space="0" w:color="auto"/>
              <w:right w:val="single" w:sz="4" w:space="0" w:color="auto"/>
            </w:tcBorders>
            <w:shd w:val="clear" w:color="auto" w:fill="auto"/>
            <w:noWrap/>
            <w:vAlign w:val="center"/>
            <w:hideMark/>
          </w:tcPr>
          <w:p w14:paraId="18465640" w14:textId="77777777" w:rsidR="005E220F" w:rsidRPr="00BA1428" w:rsidRDefault="005E220F" w:rsidP="001C2A90">
            <w:pPr>
              <w:widowControl w:val="0"/>
              <w:spacing w:after="0" w:line="360" w:lineRule="auto"/>
              <w:jc w:val="both"/>
              <w:rPr>
                <w:rFonts w:eastAsia="Times New Roman"/>
                <w:b/>
                <w:bCs/>
                <w:kern w:val="0"/>
                <w:sz w:val="22"/>
                <w:szCs w:val="28"/>
                <w14:ligatures w14:val="none"/>
              </w:rPr>
            </w:pPr>
            <w:r w:rsidRPr="00BA1428">
              <w:rPr>
                <w:rFonts w:eastAsia="Times New Roman"/>
                <w:b/>
                <w:bCs/>
                <w:kern w:val="0"/>
                <w:sz w:val="22"/>
                <w:szCs w:val="28"/>
                <w14:ligatures w14:val="none"/>
              </w:rPr>
              <w:t>Tổng cộng (làm tròn)</w:t>
            </w:r>
          </w:p>
        </w:tc>
        <w:tc>
          <w:tcPr>
            <w:tcW w:w="1255" w:type="pct"/>
            <w:tcBorders>
              <w:top w:val="nil"/>
              <w:left w:val="nil"/>
              <w:bottom w:val="single" w:sz="4" w:space="0" w:color="auto"/>
              <w:right w:val="single" w:sz="4" w:space="0" w:color="auto"/>
            </w:tcBorders>
            <w:shd w:val="clear" w:color="auto" w:fill="auto"/>
            <w:noWrap/>
            <w:vAlign w:val="center"/>
            <w:hideMark/>
          </w:tcPr>
          <w:p w14:paraId="5D679FBA" w14:textId="59562D40" w:rsidR="005E220F" w:rsidRPr="00BA1428" w:rsidRDefault="005E220F" w:rsidP="00D67DF3">
            <w:pPr>
              <w:widowControl w:val="0"/>
              <w:spacing w:after="0" w:line="360" w:lineRule="auto"/>
              <w:jc w:val="right"/>
              <w:rPr>
                <w:rFonts w:eastAsia="Times New Roman"/>
                <w:b/>
                <w:bCs/>
                <w:kern w:val="0"/>
                <w:sz w:val="22"/>
                <w:szCs w:val="28"/>
                <w14:ligatures w14:val="none"/>
              </w:rPr>
            </w:pPr>
          </w:p>
        </w:tc>
        <w:tc>
          <w:tcPr>
            <w:tcW w:w="1043" w:type="pct"/>
            <w:tcBorders>
              <w:top w:val="nil"/>
              <w:left w:val="nil"/>
              <w:bottom w:val="single" w:sz="4" w:space="0" w:color="auto"/>
              <w:right w:val="single" w:sz="4" w:space="0" w:color="auto"/>
            </w:tcBorders>
            <w:shd w:val="clear" w:color="auto" w:fill="auto"/>
            <w:noWrap/>
            <w:vAlign w:val="center"/>
            <w:hideMark/>
          </w:tcPr>
          <w:p w14:paraId="6B679189" w14:textId="5A12E06B" w:rsidR="005E220F" w:rsidRPr="00BA1428" w:rsidRDefault="005E220F" w:rsidP="00D67DF3">
            <w:pPr>
              <w:widowControl w:val="0"/>
              <w:spacing w:after="0" w:line="360" w:lineRule="auto"/>
              <w:jc w:val="right"/>
              <w:rPr>
                <w:rFonts w:eastAsia="Times New Roman"/>
                <w:b/>
                <w:bCs/>
                <w:kern w:val="0"/>
                <w:sz w:val="22"/>
                <w:szCs w:val="28"/>
                <w14:ligatures w14:val="none"/>
              </w:rPr>
            </w:pPr>
          </w:p>
        </w:tc>
        <w:tc>
          <w:tcPr>
            <w:tcW w:w="1196" w:type="pct"/>
            <w:tcBorders>
              <w:top w:val="nil"/>
              <w:left w:val="nil"/>
              <w:bottom w:val="single" w:sz="4" w:space="0" w:color="auto"/>
              <w:right w:val="single" w:sz="4" w:space="0" w:color="auto"/>
            </w:tcBorders>
            <w:shd w:val="clear" w:color="auto" w:fill="auto"/>
            <w:noWrap/>
            <w:vAlign w:val="center"/>
            <w:hideMark/>
          </w:tcPr>
          <w:p w14:paraId="7F473558" w14:textId="77777777" w:rsidR="005E220F" w:rsidRPr="00BA1428" w:rsidRDefault="005E220F" w:rsidP="00D67DF3">
            <w:pPr>
              <w:widowControl w:val="0"/>
              <w:spacing w:after="0" w:line="360" w:lineRule="auto"/>
              <w:jc w:val="right"/>
              <w:rPr>
                <w:rFonts w:eastAsia="Times New Roman"/>
                <w:b/>
                <w:bCs/>
                <w:kern w:val="0"/>
                <w:sz w:val="22"/>
                <w:szCs w:val="28"/>
                <w14:ligatures w14:val="none"/>
              </w:rPr>
            </w:pPr>
            <w:r w:rsidRPr="00BA1428">
              <w:rPr>
                <w:rFonts w:eastAsia="Times New Roman"/>
                <w:b/>
                <w:bCs/>
                <w:kern w:val="0"/>
                <w:sz w:val="22"/>
                <w:szCs w:val="28"/>
                <w14:ligatures w14:val="none"/>
              </w:rPr>
              <w:t>2,464,269,900,000</w:t>
            </w:r>
          </w:p>
        </w:tc>
        <w:tc>
          <w:tcPr>
            <w:tcW w:w="83" w:type="pct"/>
            <w:vAlign w:val="center"/>
            <w:hideMark/>
          </w:tcPr>
          <w:p w14:paraId="69D6657B" w14:textId="77777777" w:rsidR="005E220F" w:rsidRPr="00BA1428" w:rsidRDefault="005E220F" w:rsidP="001C2A90">
            <w:pPr>
              <w:widowControl w:val="0"/>
              <w:spacing w:after="0" w:line="360" w:lineRule="auto"/>
              <w:jc w:val="both"/>
              <w:rPr>
                <w:rFonts w:eastAsia="Times New Roman"/>
                <w:kern w:val="0"/>
                <w:sz w:val="22"/>
                <w:szCs w:val="28"/>
                <w14:ligatures w14:val="none"/>
              </w:rPr>
            </w:pPr>
          </w:p>
        </w:tc>
      </w:tr>
    </w:tbl>
    <w:p w14:paraId="67BEE7A7" w14:textId="77777777" w:rsidR="00117DFF" w:rsidRPr="00BA1428" w:rsidRDefault="00117DFF" w:rsidP="00D67DF3">
      <w:pPr>
        <w:jc w:val="center"/>
        <w:rPr>
          <w:b/>
          <w:bCs/>
          <w:sz w:val="28"/>
          <w:szCs w:val="28"/>
        </w:rPr>
      </w:pPr>
    </w:p>
    <w:p w14:paraId="5A416570" w14:textId="77777777" w:rsidR="00117DFF" w:rsidRPr="00BA1428" w:rsidRDefault="00117DFF">
      <w:pPr>
        <w:rPr>
          <w:b/>
          <w:bCs/>
          <w:sz w:val="28"/>
          <w:szCs w:val="28"/>
        </w:rPr>
      </w:pPr>
      <w:r w:rsidRPr="00BA1428">
        <w:rPr>
          <w:b/>
          <w:bCs/>
          <w:sz w:val="28"/>
          <w:szCs w:val="28"/>
        </w:rPr>
        <w:br w:type="page"/>
      </w:r>
    </w:p>
    <w:p w14:paraId="24B87A43" w14:textId="3715CC0A" w:rsidR="005E220F" w:rsidRPr="00BA1428" w:rsidRDefault="005E220F" w:rsidP="00D67DF3">
      <w:pPr>
        <w:jc w:val="center"/>
        <w:rPr>
          <w:b/>
          <w:bCs/>
          <w:sz w:val="28"/>
          <w:szCs w:val="28"/>
        </w:rPr>
      </w:pPr>
      <w:r w:rsidRPr="00BA1428">
        <w:rPr>
          <w:b/>
          <w:bCs/>
          <w:sz w:val="28"/>
          <w:szCs w:val="28"/>
        </w:rPr>
        <w:lastRenderedPageBreak/>
        <w:t>PHƯƠNG ÁN THUÊ DỊCH VỤ CHO GIAI ĐOẠN 3</w:t>
      </w:r>
    </w:p>
    <w:p w14:paraId="54371CB4" w14:textId="162A885F" w:rsidR="005E220F" w:rsidRPr="00BA1428" w:rsidRDefault="005E220F" w:rsidP="005E220F">
      <w:pPr>
        <w:rPr>
          <w:rFonts w:eastAsia="Times New Roman"/>
          <w:kern w:val="0"/>
          <w:sz w:val="28"/>
          <w:szCs w:val="28"/>
          <w14:ligatures w14:val="none"/>
        </w:rPr>
      </w:pPr>
      <w:r w:rsidRPr="00BA1428">
        <w:rPr>
          <w:rFonts w:eastAsia="Times New Roman"/>
          <w:kern w:val="0"/>
          <w:sz w:val="28"/>
          <w:szCs w:val="28"/>
          <w14:ligatures w14:val="none"/>
        </w:rPr>
        <w:t>1. Hình thức cung cấp: thuê dịch vụ</w:t>
      </w:r>
      <w:r w:rsidRPr="00BA1428">
        <w:rPr>
          <w:rFonts w:eastAsia="Times New Roman"/>
          <w:kern w:val="0"/>
          <w:sz w:val="28"/>
          <w:szCs w:val="28"/>
          <w14:ligatures w14:val="none"/>
        </w:rPr>
        <w:br/>
        <w:t>2. Dự toán TMĐT tạm tính: 2.511 tỷ VNĐ. Chi phí thuê dịch vụ ~ 2.432 tỷ (sau VAT)</w:t>
      </w:r>
      <w:r w:rsidRPr="00BA1428">
        <w:rPr>
          <w:rFonts w:eastAsia="Times New Roman"/>
          <w:kern w:val="0"/>
          <w:sz w:val="28"/>
          <w:szCs w:val="28"/>
          <w14:ligatures w14:val="none"/>
        </w:rPr>
        <w:br/>
        <w:t>3. Thời gian thuê sản phẩm/ dịch vụ: 3 năm</w:t>
      </w:r>
      <w:r w:rsidRPr="00BA1428">
        <w:rPr>
          <w:rFonts w:eastAsia="Times New Roman"/>
          <w:kern w:val="0"/>
          <w:sz w:val="28"/>
          <w:szCs w:val="28"/>
          <w14:ligatures w14:val="none"/>
        </w:rPr>
        <w:br/>
        <w:t>4. Chi phí thuê dịch vụ tính theo kỳ thanh toán vào đầu kỳ trong 01 kỳ - 1 năm/ lần thanh toán</w:t>
      </w:r>
      <w:r w:rsidRPr="00BA1428">
        <w:rPr>
          <w:rFonts w:eastAsia="Times New Roman"/>
          <w:kern w:val="0"/>
          <w:sz w:val="28"/>
          <w:szCs w:val="28"/>
          <w14:ligatures w14:val="none"/>
        </w:rPr>
        <w:br/>
        <w:t>5. Các sản phẩm/ dịch vụ thuê: Thuê toàn bộ hạ tầng kỹ thuật công nghệ thông tin và các dịch vụ CNTT.</w:t>
      </w:r>
      <w:r w:rsidRPr="00BA1428">
        <w:rPr>
          <w:rFonts w:eastAsia="Times New Roman"/>
          <w:kern w:val="0"/>
          <w:sz w:val="28"/>
          <w:szCs w:val="28"/>
          <w14:ligatures w14:val="none"/>
        </w:rPr>
        <w:br/>
        <w:t>Các hạng mục chính:</w:t>
      </w:r>
      <w:r w:rsidRPr="00BA1428">
        <w:rPr>
          <w:rFonts w:eastAsia="Times New Roman"/>
          <w:kern w:val="0"/>
          <w:sz w:val="28"/>
          <w:szCs w:val="28"/>
          <w14:ligatures w14:val="none"/>
        </w:rPr>
        <w:br/>
        <w:t>- Thuê nâng cấp hạ tầng CNTT Trung tâm ToC.</w:t>
      </w:r>
      <w:r w:rsidRPr="00BA1428">
        <w:rPr>
          <w:rFonts w:eastAsia="Times New Roman"/>
          <w:kern w:val="0"/>
          <w:sz w:val="28"/>
          <w:szCs w:val="28"/>
          <w14:ligatures w14:val="none"/>
        </w:rPr>
        <w:br/>
        <w:t>- Thuê các hệ thống thiết bị ngoại vi (Camera, Bảng VMS, Tủ điều khiển đèn).</w:t>
      </w:r>
      <w:r w:rsidRPr="00BA1428">
        <w:rPr>
          <w:rFonts w:eastAsia="Times New Roman"/>
          <w:kern w:val="0"/>
          <w:sz w:val="28"/>
          <w:szCs w:val="28"/>
          <w14:ligatures w14:val="none"/>
        </w:rPr>
        <w:br/>
        <w:t>- Thuê Phần mềm giám sát phương tiện vi phạm giao thông và đọc biển số</w:t>
      </w:r>
      <w:r w:rsidRPr="00BA1428">
        <w:rPr>
          <w:rFonts w:eastAsia="Times New Roman"/>
          <w:kern w:val="0"/>
          <w:sz w:val="28"/>
          <w:szCs w:val="28"/>
          <w14:ligatures w14:val="none"/>
        </w:rPr>
        <w:br/>
        <w:t>- Thuê Phần mềm quản lý vi phạm giao thông.</w:t>
      </w:r>
      <w:r w:rsidRPr="00BA1428">
        <w:rPr>
          <w:rFonts w:eastAsia="Times New Roman"/>
          <w:kern w:val="0"/>
          <w:sz w:val="28"/>
          <w:szCs w:val="28"/>
          <w14:ligatures w14:val="none"/>
        </w:rPr>
        <w:br/>
        <w:t>- Thuê Phần mềm quản lý camera tập trung (VMS).</w:t>
      </w:r>
      <w:r w:rsidRPr="00BA1428">
        <w:rPr>
          <w:rFonts w:eastAsia="Times New Roman"/>
          <w:kern w:val="0"/>
          <w:sz w:val="28"/>
          <w:szCs w:val="28"/>
          <w14:ligatures w14:val="none"/>
        </w:rPr>
        <w:br/>
        <w:t>- Thuê Phân mềm quản lý kết cấu và mô phỏng giao thông.</w:t>
      </w:r>
      <w:r w:rsidRPr="00BA1428">
        <w:rPr>
          <w:rFonts w:eastAsia="Times New Roman"/>
          <w:kern w:val="0"/>
          <w:sz w:val="28"/>
          <w:szCs w:val="28"/>
          <w14:ligatures w14:val="none"/>
        </w:rPr>
        <w:br/>
        <w:t>- Thuê Dịch vụ Giám sát An toàn thông tin, Dịch vụ hạ tầng Cloud.</w:t>
      </w:r>
      <w:r w:rsidRPr="00BA1428">
        <w:rPr>
          <w:rFonts w:eastAsia="Times New Roman"/>
          <w:kern w:val="0"/>
          <w:sz w:val="28"/>
          <w:szCs w:val="28"/>
          <w14:ligatures w14:val="none"/>
        </w:rPr>
        <w:br/>
        <w:t>- Thuê phần mềm quan trắc  quan trắc ngập úng.</w:t>
      </w:r>
      <w:r w:rsidRPr="00BA1428">
        <w:rPr>
          <w:rFonts w:eastAsia="Times New Roman"/>
          <w:kern w:val="0"/>
          <w:sz w:val="28"/>
          <w:szCs w:val="28"/>
          <w14:ligatures w14:val="none"/>
        </w:rPr>
        <w:br/>
        <w:t>- Thuê Gói dịch vụ quản trị, vận hành dịch vụ hàng năm.</w:t>
      </w:r>
      <w:r w:rsidRPr="00BA1428">
        <w:rPr>
          <w:rFonts w:eastAsia="Times New Roman"/>
          <w:kern w:val="0"/>
          <w:sz w:val="28"/>
          <w:szCs w:val="28"/>
          <w14:ligatures w14:val="none"/>
        </w:rPr>
        <w:br/>
        <w:t>- Các dịch vụ khác khác: đào tạo, đường truyền internet, điện (cho camera giao thông), nhân công triển khai;</w:t>
      </w:r>
      <w:r w:rsidRPr="00BA1428">
        <w:rPr>
          <w:rFonts w:eastAsia="Times New Roman"/>
          <w:kern w:val="0"/>
          <w:sz w:val="28"/>
          <w:szCs w:val="28"/>
          <w14:ligatures w14:val="none"/>
        </w:rPr>
        <w:br/>
        <w:t xml:space="preserve">6. Phạm vi triển khai: </w:t>
      </w:r>
      <w:r w:rsidRPr="00BA1428">
        <w:rPr>
          <w:rFonts w:eastAsia="Times New Roman"/>
          <w:kern w:val="0"/>
          <w:sz w:val="28"/>
          <w:szCs w:val="28"/>
          <w14:ligatures w14:val="none"/>
        </w:rPr>
        <w:br/>
        <w:t>- Triển khai hệ thống thiết bị giám sát tại</w:t>
      </w:r>
      <w:r w:rsidRPr="00BA1428">
        <w:rPr>
          <w:rFonts w:eastAsia="Times New Roman"/>
          <w:b/>
          <w:bCs/>
          <w:kern w:val="0"/>
          <w:sz w:val="28"/>
          <w:szCs w:val="28"/>
          <w14:ligatures w14:val="none"/>
        </w:rPr>
        <w:t xml:space="preserve"> 300 nút giao thông (gồm </w:t>
      </w:r>
      <w:r w:rsidR="0026130F" w:rsidRPr="00BA1428">
        <w:rPr>
          <w:rFonts w:eastAsia="Times New Roman"/>
          <w:b/>
          <w:bCs/>
          <w:kern w:val="0"/>
          <w:sz w:val="28"/>
          <w:szCs w:val="28"/>
          <w14:ligatures w14:val="none"/>
        </w:rPr>
        <w:t>55</w:t>
      </w:r>
      <w:r w:rsidRPr="00BA1428">
        <w:rPr>
          <w:rFonts w:eastAsia="Times New Roman"/>
          <w:b/>
          <w:bCs/>
          <w:kern w:val="0"/>
          <w:sz w:val="28"/>
          <w:szCs w:val="28"/>
          <w14:ligatures w14:val="none"/>
        </w:rPr>
        <w:t xml:space="preserve"> nút đã triển khai ở GĐ1)</w:t>
      </w:r>
      <w:r w:rsidRPr="00BA1428">
        <w:rPr>
          <w:rFonts w:eastAsia="Times New Roman"/>
          <w:kern w:val="0"/>
          <w:sz w:val="28"/>
          <w:szCs w:val="28"/>
          <w14:ligatures w14:val="none"/>
        </w:rPr>
        <w:t xml:space="preserve"> bao phủ toàn bộ các tuyến đường chính trên địa bàn thành phố.</w:t>
      </w:r>
      <w:r w:rsidRPr="00BA1428">
        <w:rPr>
          <w:rFonts w:eastAsia="Times New Roman"/>
          <w:kern w:val="0"/>
          <w:sz w:val="28"/>
          <w:szCs w:val="28"/>
          <w14:ligatures w14:val="none"/>
        </w:rPr>
        <w:br/>
        <w:t>- Ngoài 9 tính năng triển khai ở GĐ 2, triển khai bổ sung các hệ thống thông tin hỗ trợ quản lý, điều hành giao thông với các chức năng chính: Bản sao số giao thông; Hoàn thiện quản lý thu phí nội đô; Mở rộng triển khai quản lý đỗ xe thông minh; Các hệ thống hỗ trợ người khuyết tật, người yếu thế khi tham gia giao thông....</w:t>
      </w:r>
    </w:p>
    <w:tbl>
      <w:tblPr>
        <w:tblW w:w="5000" w:type="pct"/>
        <w:jc w:val="center"/>
        <w:tblLook w:val="04A0" w:firstRow="1" w:lastRow="0" w:firstColumn="1" w:lastColumn="0" w:noHBand="0" w:noVBand="1"/>
      </w:tblPr>
      <w:tblGrid>
        <w:gridCol w:w="688"/>
        <w:gridCol w:w="2454"/>
        <w:gridCol w:w="5981"/>
        <w:gridCol w:w="165"/>
      </w:tblGrid>
      <w:tr w:rsidR="00982559" w:rsidRPr="00BA1428" w14:paraId="775602CA" w14:textId="77777777" w:rsidTr="00D67DF3">
        <w:trPr>
          <w:trHeight w:val="408"/>
          <w:jc w:val="center"/>
        </w:trPr>
        <w:tc>
          <w:tcPr>
            <w:tcW w:w="5000" w:type="pct"/>
            <w:gridSpan w:val="4"/>
            <w:tcBorders>
              <w:top w:val="nil"/>
              <w:left w:val="nil"/>
              <w:bottom w:val="nil"/>
              <w:right w:val="nil"/>
            </w:tcBorders>
            <w:shd w:val="clear" w:color="auto" w:fill="auto"/>
            <w:noWrap/>
            <w:vAlign w:val="center"/>
            <w:hideMark/>
          </w:tcPr>
          <w:p w14:paraId="0C24B590" w14:textId="77777777" w:rsidR="005E220F" w:rsidRPr="00BA1428" w:rsidRDefault="005E220F" w:rsidP="00D67DF3">
            <w:pPr>
              <w:spacing w:after="0" w:line="240" w:lineRule="auto"/>
              <w:rPr>
                <w:rFonts w:eastAsia="Times New Roman"/>
                <w:b/>
                <w:bCs/>
                <w:kern w:val="0"/>
                <w:sz w:val="24"/>
                <w:szCs w:val="28"/>
                <w14:ligatures w14:val="none"/>
              </w:rPr>
            </w:pPr>
            <w:r w:rsidRPr="00BA1428">
              <w:rPr>
                <w:rFonts w:eastAsia="Times New Roman"/>
                <w:b/>
                <w:bCs/>
                <w:kern w:val="0"/>
                <w:sz w:val="24"/>
                <w:szCs w:val="28"/>
                <w14:ligatures w14:val="none"/>
              </w:rPr>
              <w:t>BẢNG TỔNG HỢP DỰ TOÁN CHO PHƯƠNG ÁN THUÊ DỊCH VỤ</w:t>
            </w:r>
          </w:p>
        </w:tc>
      </w:tr>
      <w:tr w:rsidR="00982559" w:rsidRPr="00BA1428" w14:paraId="17937E60" w14:textId="77777777" w:rsidTr="00D67DF3">
        <w:trPr>
          <w:trHeight w:val="312"/>
          <w:jc w:val="center"/>
        </w:trPr>
        <w:tc>
          <w:tcPr>
            <w:tcW w:w="5000" w:type="pct"/>
            <w:gridSpan w:val="4"/>
            <w:tcBorders>
              <w:top w:val="nil"/>
              <w:left w:val="nil"/>
              <w:bottom w:val="nil"/>
              <w:right w:val="nil"/>
            </w:tcBorders>
            <w:shd w:val="clear" w:color="auto" w:fill="auto"/>
            <w:noWrap/>
            <w:vAlign w:val="bottom"/>
            <w:hideMark/>
          </w:tcPr>
          <w:p w14:paraId="39B60967" w14:textId="77777777" w:rsidR="005E220F" w:rsidRPr="00BA1428" w:rsidRDefault="005E220F" w:rsidP="001C2A90">
            <w:pPr>
              <w:spacing w:after="0" w:line="240" w:lineRule="auto"/>
              <w:jc w:val="right"/>
              <w:rPr>
                <w:rFonts w:eastAsia="Times New Roman"/>
                <w:i/>
                <w:iCs/>
                <w:kern w:val="0"/>
                <w:sz w:val="24"/>
                <w:szCs w:val="28"/>
                <w14:ligatures w14:val="none"/>
              </w:rPr>
            </w:pPr>
            <w:r w:rsidRPr="00BA1428">
              <w:rPr>
                <w:rFonts w:eastAsia="Times New Roman"/>
                <w:i/>
                <w:iCs/>
                <w:kern w:val="0"/>
                <w:sz w:val="24"/>
                <w:szCs w:val="28"/>
                <w14:ligatures w14:val="none"/>
              </w:rPr>
              <w:t>(Đơn vị tính: Đồng)</w:t>
            </w:r>
          </w:p>
        </w:tc>
      </w:tr>
      <w:tr w:rsidR="00ED389B" w:rsidRPr="00BA1428" w14:paraId="6FEC6BF2" w14:textId="77777777" w:rsidTr="00ED389B">
        <w:trPr>
          <w:gridAfter w:val="1"/>
          <w:wAfter w:w="89" w:type="pct"/>
          <w:trHeight w:val="312"/>
          <w:jc w:val="center"/>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3E712" w14:textId="77777777" w:rsidR="00ED389B" w:rsidRPr="00BA1428" w:rsidRDefault="00ED389B" w:rsidP="001C2A90">
            <w:pPr>
              <w:spacing w:after="0" w:line="240" w:lineRule="auto"/>
              <w:jc w:val="center"/>
              <w:rPr>
                <w:rFonts w:eastAsia="Times New Roman"/>
                <w:b/>
                <w:bCs/>
                <w:kern w:val="0"/>
                <w:sz w:val="24"/>
                <w:szCs w:val="28"/>
                <w14:ligatures w14:val="none"/>
              </w:rPr>
            </w:pPr>
            <w:r w:rsidRPr="00BA1428">
              <w:rPr>
                <w:rFonts w:eastAsia="Times New Roman"/>
                <w:b/>
                <w:bCs/>
                <w:kern w:val="0"/>
                <w:sz w:val="24"/>
                <w:szCs w:val="28"/>
                <w14:ligatures w14:val="none"/>
              </w:rPr>
              <w:t>STT</w:t>
            </w:r>
          </w:p>
        </w:tc>
        <w:tc>
          <w:tcPr>
            <w:tcW w:w="1321" w:type="pct"/>
            <w:tcBorders>
              <w:top w:val="single" w:sz="4" w:space="0" w:color="auto"/>
              <w:left w:val="nil"/>
              <w:bottom w:val="single" w:sz="4" w:space="0" w:color="auto"/>
              <w:right w:val="single" w:sz="4" w:space="0" w:color="auto"/>
            </w:tcBorders>
            <w:shd w:val="clear" w:color="auto" w:fill="auto"/>
            <w:noWrap/>
            <w:vAlign w:val="center"/>
            <w:hideMark/>
          </w:tcPr>
          <w:p w14:paraId="63A447DF" w14:textId="77777777" w:rsidR="00ED389B" w:rsidRPr="00BA1428" w:rsidRDefault="00ED389B" w:rsidP="001C2A90">
            <w:pPr>
              <w:spacing w:after="0" w:line="240" w:lineRule="auto"/>
              <w:jc w:val="center"/>
              <w:rPr>
                <w:rFonts w:eastAsia="Times New Roman"/>
                <w:b/>
                <w:bCs/>
                <w:kern w:val="0"/>
                <w:sz w:val="24"/>
                <w:szCs w:val="28"/>
                <w14:ligatures w14:val="none"/>
              </w:rPr>
            </w:pPr>
            <w:r w:rsidRPr="00BA1428">
              <w:rPr>
                <w:rFonts w:eastAsia="Times New Roman"/>
                <w:b/>
                <w:bCs/>
                <w:kern w:val="0"/>
                <w:sz w:val="24"/>
                <w:szCs w:val="28"/>
                <w14:ligatures w14:val="none"/>
              </w:rPr>
              <w:t>Khoản Mục Chi phí</w:t>
            </w:r>
          </w:p>
        </w:tc>
        <w:tc>
          <w:tcPr>
            <w:tcW w:w="3220" w:type="pct"/>
            <w:tcBorders>
              <w:top w:val="single" w:sz="4" w:space="0" w:color="auto"/>
              <w:left w:val="nil"/>
              <w:bottom w:val="single" w:sz="4" w:space="0" w:color="auto"/>
              <w:right w:val="single" w:sz="4" w:space="0" w:color="auto"/>
            </w:tcBorders>
            <w:shd w:val="clear" w:color="auto" w:fill="auto"/>
            <w:vAlign w:val="center"/>
            <w:hideMark/>
          </w:tcPr>
          <w:p w14:paraId="0B9BB7F2" w14:textId="77777777" w:rsidR="00ED389B" w:rsidRPr="00BA1428" w:rsidRDefault="00ED389B" w:rsidP="001C2A90">
            <w:pPr>
              <w:spacing w:after="0" w:line="240" w:lineRule="auto"/>
              <w:jc w:val="center"/>
              <w:rPr>
                <w:rFonts w:eastAsia="Times New Roman"/>
                <w:b/>
                <w:bCs/>
                <w:kern w:val="0"/>
                <w:sz w:val="24"/>
                <w:szCs w:val="28"/>
                <w14:ligatures w14:val="none"/>
              </w:rPr>
            </w:pPr>
            <w:r w:rsidRPr="00BA1428">
              <w:rPr>
                <w:rFonts w:eastAsia="Times New Roman"/>
                <w:b/>
                <w:bCs/>
                <w:kern w:val="0"/>
                <w:sz w:val="24"/>
                <w:szCs w:val="28"/>
                <w14:ligatures w14:val="none"/>
              </w:rPr>
              <w:t xml:space="preserve"> Thành tiền đã có thuế </w:t>
            </w:r>
          </w:p>
        </w:tc>
      </w:tr>
      <w:tr w:rsidR="00ED389B" w:rsidRPr="00BA1428" w14:paraId="7BD6E6B9" w14:textId="77777777" w:rsidTr="00ED389B">
        <w:trPr>
          <w:gridAfter w:val="1"/>
          <w:wAfter w:w="89" w:type="pct"/>
          <w:trHeight w:val="312"/>
          <w:jc w:val="center"/>
        </w:trPr>
        <w:tc>
          <w:tcPr>
            <w:tcW w:w="370" w:type="pct"/>
            <w:tcBorders>
              <w:top w:val="nil"/>
              <w:left w:val="single" w:sz="4" w:space="0" w:color="auto"/>
              <w:bottom w:val="single" w:sz="4" w:space="0" w:color="auto"/>
              <w:right w:val="single" w:sz="4" w:space="0" w:color="auto"/>
            </w:tcBorders>
            <w:shd w:val="clear" w:color="auto" w:fill="auto"/>
            <w:noWrap/>
            <w:vAlign w:val="center"/>
            <w:hideMark/>
          </w:tcPr>
          <w:p w14:paraId="5BF6031F" w14:textId="77777777" w:rsidR="00ED389B" w:rsidRPr="00BA1428" w:rsidRDefault="00ED389B" w:rsidP="00B6445A">
            <w:pPr>
              <w:spacing w:after="0" w:line="240" w:lineRule="auto"/>
              <w:jc w:val="center"/>
              <w:rPr>
                <w:rFonts w:eastAsia="Times New Roman"/>
                <w:kern w:val="0"/>
                <w:sz w:val="24"/>
                <w:szCs w:val="28"/>
                <w14:ligatures w14:val="none"/>
              </w:rPr>
            </w:pPr>
            <w:r w:rsidRPr="00BA1428">
              <w:rPr>
                <w:rFonts w:eastAsia="Times New Roman"/>
                <w:kern w:val="0"/>
                <w:sz w:val="24"/>
                <w:szCs w:val="28"/>
                <w14:ligatures w14:val="none"/>
              </w:rPr>
              <w:t>I</w:t>
            </w:r>
          </w:p>
        </w:tc>
        <w:tc>
          <w:tcPr>
            <w:tcW w:w="1321" w:type="pct"/>
            <w:tcBorders>
              <w:top w:val="nil"/>
              <w:left w:val="nil"/>
              <w:bottom w:val="single" w:sz="4" w:space="0" w:color="auto"/>
              <w:right w:val="single" w:sz="4" w:space="0" w:color="auto"/>
            </w:tcBorders>
            <w:shd w:val="clear" w:color="auto" w:fill="auto"/>
            <w:noWrap/>
            <w:vAlign w:val="center"/>
            <w:hideMark/>
          </w:tcPr>
          <w:p w14:paraId="07E29ECC" w14:textId="77777777" w:rsidR="00ED389B" w:rsidRPr="00BA1428" w:rsidRDefault="00ED389B" w:rsidP="00B6445A">
            <w:pPr>
              <w:spacing w:after="0" w:line="240" w:lineRule="auto"/>
              <w:rPr>
                <w:rFonts w:eastAsia="Times New Roman"/>
                <w:kern w:val="0"/>
                <w:sz w:val="24"/>
                <w:szCs w:val="28"/>
                <w14:ligatures w14:val="none"/>
              </w:rPr>
            </w:pPr>
            <w:r w:rsidRPr="00BA1428">
              <w:rPr>
                <w:rFonts w:eastAsia="Times New Roman"/>
                <w:kern w:val="0"/>
                <w:sz w:val="24"/>
                <w:szCs w:val="28"/>
                <w14:ligatures w14:val="none"/>
              </w:rPr>
              <w:t>Chi phí thuê dịch vụ</w:t>
            </w:r>
          </w:p>
        </w:tc>
        <w:tc>
          <w:tcPr>
            <w:tcW w:w="3220" w:type="pct"/>
            <w:tcBorders>
              <w:top w:val="nil"/>
              <w:left w:val="nil"/>
              <w:bottom w:val="single" w:sz="4" w:space="0" w:color="auto"/>
              <w:right w:val="single" w:sz="4" w:space="0" w:color="auto"/>
            </w:tcBorders>
            <w:shd w:val="clear" w:color="auto" w:fill="auto"/>
            <w:noWrap/>
            <w:vAlign w:val="center"/>
            <w:hideMark/>
          </w:tcPr>
          <w:p w14:paraId="70E0D1A0" w14:textId="282108B1" w:rsidR="00ED389B" w:rsidRPr="00BA1428" w:rsidRDefault="00ED389B" w:rsidP="00B6445A">
            <w:pPr>
              <w:spacing w:after="0" w:line="240" w:lineRule="auto"/>
              <w:jc w:val="right"/>
              <w:rPr>
                <w:rFonts w:eastAsia="Times New Roman"/>
                <w:kern w:val="0"/>
                <w:sz w:val="24"/>
                <w:szCs w:val="28"/>
                <w14:ligatures w14:val="none"/>
              </w:rPr>
            </w:pPr>
            <w:r w:rsidRPr="00BA1428">
              <w:t>2.401.956.126.373</w:t>
            </w:r>
          </w:p>
        </w:tc>
      </w:tr>
      <w:tr w:rsidR="00ED389B" w:rsidRPr="00BA1428" w14:paraId="781548B0" w14:textId="77777777" w:rsidTr="00ED389B">
        <w:trPr>
          <w:gridAfter w:val="1"/>
          <w:wAfter w:w="89" w:type="pct"/>
          <w:trHeight w:val="312"/>
          <w:jc w:val="center"/>
        </w:trPr>
        <w:tc>
          <w:tcPr>
            <w:tcW w:w="370" w:type="pct"/>
            <w:tcBorders>
              <w:top w:val="nil"/>
              <w:left w:val="single" w:sz="4" w:space="0" w:color="auto"/>
              <w:bottom w:val="single" w:sz="4" w:space="0" w:color="auto"/>
              <w:right w:val="single" w:sz="4" w:space="0" w:color="auto"/>
            </w:tcBorders>
            <w:shd w:val="clear" w:color="auto" w:fill="auto"/>
            <w:noWrap/>
            <w:vAlign w:val="center"/>
            <w:hideMark/>
          </w:tcPr>
          <w:p w14:paraId="7E5E544B" w14:textId="77777777" w:rsidR="00ED389B" w:rsidRPr="00BA1428" w:rsidRDefault="00ED389B" w:rsidP="00B6445A">
            <w:pPr>
              <w:spacing w:after="0" w:line="240" w:lineRule="auto"/>
              <w:jc w:val="center"/>
              <w:rPr>
                <w:rFonts w:eastAsia="Times New Roman"/>
                <w:kern w:val="0"/>
                <w:sz w:val="24"/>
                <w:szCs w:val="28"/>
                <w14:ligatures w14:val="none"/>
              </w:rPr>
            </w:pPr>
            <w:r w:rsidRPr="00BA1428">
              <w:rPr>
                <w:rFonts w:eastAsia="Times New Roman"/>
                <w:kern w:val="0"/>
                <w:sz w:val="24"/>
                <w:szCs w:val="28"/>
                <w14:ligatures w14:val="none"/>
              </w:rPr>
              <w:t>II</w:t>
            </w:r>
          </w:p>
        </w:tc>
        <w:tc>
          <w:tcPr>
            <w:tcW w:w="1321" w:type="pct"/>
            <w:tcBorders>
              <w:top w:val="nil"/>
              <w:left w:val="nil"/>
              <w:bottom w:val="single" w:sz="4" w:space="0" w:color="auto"/>
              <w:right w:val="single" w:sz="4" w:space="0" w:color="auto"/>
            </w:tcBorders>
            <w:shd w:val="clear" w:color="auto" w:fill="auto"/>
            <w:noWrap/>
            <w:vAlign w:val="center"/>
            <w:hideMark/>
          </w:tcPr>
          <w:p w14:paraId="03D4C2A7" w14:textId="77777777" w:rsidR="00ED389B" w:rsidRPr="00BA1428" w:rsidRDefault="00ED389B" w:rsidP="00B6445A">
            <w:pPr>
              <w:spacing w:after="0" w:line="240" w:lineRule="auto"/>
              <w:rPr>
                <w:rFonts w:eastAsia="Times New Roman"/>
                <w:kern w:val="0"/>
                <w:sz w:val="24"/>
                <w:szCs w:val="28"/>
                <w14:ligatures w14:val="none"/>
              </w:rPr>
            </w:pPr>
            <w:r w:rsidRPr="00BA1428">
              <w:rPr>
                <w:rFonts w:eastAsia="Times New Roman"/>
                <w:kern w:val="0"/>
                <w:sz w:val="24"/>
                <w:szCs w:val="28"/>
                <w14:ligatures w14:val="none"/>
              </w:rPr>
              <w:t>Chi phí quản lý</w:t>
            </w:r>
          </w:p>
        </w:tc>
        <w:tc>
          <w:tcPr>
            <w:tcW w:w="3220" w:type="pct"/>
            <w:tcBorders>
              <w:top w:val="nil"/>
              <w:left w:val="nil"/>
              <w:bottom w:val="single" w:sz="4" w:space="0" w:color="auto"/>
              <w:right w:val="single" w:sz="4" w:space="0" w:color="auto"/>
            </w:tcBorders>
            <w:shd w:val="clear" w:color="auto" w:fill="auto"/>
            <w:noWrap/>
            <w:vAlign w:val="center"/>
            <w:hideMark/>
          </w:tcPr>
          <w:p w14:paraId="194B47FC" w14:textId="28447AA1" w:rsidR="00ED389B" w:rsidRPr="00BA1428" w:rsidRDefault="00ED389B" w:rsidP="00B6445A">
            <w:pPr>
              <w:spacing w:after="0" w:line="240" w:lineRule="auto"/>
              <w:jc w:val="right"/>
              <w:rPr>
                <w:rFonts w:eastAsia="Times New Roman"/>
                <w:kern w:val="0"/>
                <w:sz w:val="24"/>
                <w:szCs w:val="28"/>
                <w14:ligatures w14:val="none"/>
              </w:rPr>
            </w:pPr>
            <w:r w:rsidRPr="00BA1428">
              <w:t>12.934.832.003</w:t>
            </w:r>
          </w:p>
        </w:tc>
      </w:tr>
      <w:tr w:rsidR="00ED389B" w:rsidRPr="00BA1428" w14:paraId="1180FFF3" w14:textId="77777777" w:rsidTr="00ED389B">
        <w:trPr>
          <w:gridAfter w:val="1"/>
          <w:wAfter w:w="89" w:type="pct"/>
          <w:trHeight w:val="312"/>
          <w:jc w:val="center"/>
        </w:trPr>
        <w:tc>
          <w:tcPr>
            <w:tcW w:w="370" w:type="pct"/>
            <w:tcBorders>
              <w:top w:val="nil"/>
              <w:left w:val="single" w:sz="4" w:space="0" w:color="auto"/>
              <w:bottom w:val="single" w:sz="4" w:space="0" w:color="auto"/>
              <w:right w:val="single" w:sz="4" w:space="0" w:color="auto"/>
            </w:tcBorders>
            <w:shd w:val="clear" w:color="auto" w:fill="auto"/>
            <w:noWrap/>
            <w:vAlign w:val="center"/>
            <w:hideMark/>
          </w:tcPr>
          <w:p w14:paraId="63928657" w14:textId="77777777" w:rsidR="00ED389B" w:rsidRPr="00BA1428" w:rsidRDefault="00ED389B" w:rsidP="00B6445A">
            <w:pPr>
              <w:spacing w:after="0" w:line="240" w:lineRule="auto"/>
              <w:jc w:val="center"/>
              <w:rPr>
                <w:rFonts w:eastAsia="Times New Roman"/>
                <w:kern w:val="0"/>
                <w:sz w:val="24"/>
                <w:szCs w:val="28"/>
                <w14:ligatures w14:val="none"/>
              </w:rPr>
            </w:pPr>
            <w:r w:rsidRPr="00BA1428">
              <w:rPr>
                <w:rFonts w:eastAsia="Times New Roman"/>
                <w:kern w:val="0"/>
                <w:sz w:val="24"/>
                <w:szCs w:val="28"/>
                <w14:ligatures w14:val="none"/>
              </w:rPr>
              <w:t>III</w:t>
            </w:r>
          </w:p>
        </w:tc>
        <w:tc>
          <w:tcPr>
            <w:tcW w:w="1321" w:type="pct"/>
            <w:tcBorders>
              <w:top w:val="nil"/>
              <w:left w:val="nil"/>
              <w:bottom w:val="single" w:sz="4" w:space="0" w:color="auto"/>
              <w:right w:val="single" w:sz="4" w:space="0" w:color="auto"/>
            </w:tcBorders>
            <w:shd w:val="clear" w:color="auto" w:fill="auto"/>
            <w:noWrap/>
            <w:vAlign w:val="center"/>
            <w:hideMark/>
          </w:tcPr>
          <w:p w14:paraId="0738A1EF" w14:textId="77777777" w:rsidR="00ED389B" w:rsidRPr="00BA1428" w:rsidRDefault="00ED389B" w:rsidP="00B6445A">
            <w:pPr>
              <w:spacing w:after="0" w:line="240" w:lineRule="auto"/>
              <w:rPr>
                <w:rFonts w:eastAsia="Times New Roman"/>
                <w:kern w:val="0"/>
                <w:sz w:val="24"/>
                <w:szCs w:val="28"/>
                <w14:ligatures w14:val="none"/>
              </w:rPr>
            </w:pPr>
            <w:r w:rsidRPr="00BA1428">
              <w:rPr>
                <w:rFonts w:eastAsia="Times New Roman"/>
                <w:kern w:val="0"/>
                <w:sz w:val="24"/>
                <w:szCs w:val="28"/>
                <w14:ligatures w14:val="none"/>
              </w:rPr>
              <w:t>Chi phí tư vấn</w:t>
            </w:r>
          </w:p>
        </w:tc>
        <w:tc>
          <w:tcPr>
            <w:tcW w:w="3220" w:type="pct"/>
            <w:tcBorders>
              <w:top w:val="nil"/>
              <w:left w:val="nil"/>
              <w:bottom w:val="single" w:sz="4" w:space="0" w:color="auto"/>
              <w:right w:val="single" w:sz="4" w:space="0" w:color="auto"/>
            </w:tcBorders>
            <w:shd w:val="clear" w:color="auto" w:fill="auto"/>
            <w:noWrap/>
            <w:vAlign w:val="center"/>
            <w:hideMark/>
          </w:tcPr>
          <w:p w14:paraId="3A740F70" w14:textId="24E4B66D" w:rsidR="00ED389B" w:rsidRPr="00BA1428" w:rsidRDefault="00ED389B" w:rsidP="00B6445A">
            <w:pPr>
              <w:spacing w:after="0" w:line="240" w:lineRule="auto"/>
              <w:jc w:val="right"/>
              <w:rPr>
                <w:rFonts w:eastAsia="Times New Roman"/>
                <w:kern w:val="0"/>
                <w:sz w:val="24"/>
                <w:szCs w:val="28"/>
                <w14:ligatures w14:val="none"/>
              </w:rPr>
            </w:pPr>
            <w:r w:rsidRPr="00BA1428">
              <w:t>8.374.407.342</w:t>
            </w:r>
          </w:p>
        </w:tc>
      </w:tr>
      <w:tr w:rsidR="00ED389B" w:rsidRPr="00BA1428" w14:paraId="0EB6A5F4" w14:textId="77777777" w:rsidTr="00ED389B">
        <w:trPr>
          <w:gridAfter w:val="1"/>
          <w:wAfter w:w="89" w:type="pct"/>
          <w:trHeight w:val="312"/>
          <w:jc w:val="center"/>
        </w:trPr>
        <w:tc>
          <w:tcPr>
            <w:tcW w:w="370" w:type="pct"/>
            <w:tcBorders>
              <w:top w:val="nil"/>
              <w:left w:val="single" w:sz="4" w:space="0" w:color="auto"/>
              <w:bottom w:val="single" w:sz="4" w:space="0" w:color="auto"/>
              <w:right w:val="single" w:sz="4" w:space="0" w:color="auto"/>
            </w:tcBorders>
            <w:shd w:val="clear" w:color="auto" w:fill="auto"/>
            <w:noWrap/>
            <w:vAlign w:val="center"/>
            <w:hideMark/>
          </w:tcPr>
          <w:p w14:paraId="1CE7D2F7" w14:textId="77777777" w:rsidR="00ED389B" w:rsidRPr="00BA1428" w:rsidRDefault="00ED389B" w:rsidP="00B6445A">
            <w:pPr>
              <w:spacing w:after="0" w:line="240" w:lineRule="auto"/>
              <w:jc w:val="center"/>
              <w:rPr>
                <w:rFonts w:eastAsia="Times New Roman"/>
                <w:kern w:val="0"/>
                <w:sz w:val="24"/>
                <w:szCs w:val="28"/>
                <w14:ligatures w14:val="none"/>
              </w:rPr>
            </w:pPr>
            <w:r w:rsidRPr="00BA1428">
              <w:rPr>
                <w:rFonts w:eastAsia="Times New Roman"/>
                <w:kern w:val="0"/>
                <w:sz w:val="24"/>
                <w:szCs w:val="28"/>
                <w14:ligatures w14:val="none"/>
              </w:rPr>
              <w:t>IV</w:t>
            </w:r>
          </w:p>
        </w:tc>
        <w:tc>
          <w:tcPr>
            <w:tcW w:w="1321" w:type="pct"/>
            <w:tcBorders>
              <w:top w:val="nil"/>
              <w:left w:val="nil"/>
              <w:bottom w:val="single" w:sz="4" w:space="0" w:color="auto"/>
              <w:right w:val="single" w:sz="4" w:space="0" w:color="auto"/>
            </w:tcBorders>
            <w:shd w:val="clear" w:color="auto" w:fill="auto"/>
            <w:noWrap/>
            <w:vAlign w:val="center"/>
            <w:hideMark/>
          </w:tcPr>
          <w:p w14:paraId="0494FE5D" w14:textId="77777777" w:rsidR="00ED389B" w:rsidRPr="00BA1428" w:rsidRDefault="00ED389B" w:rsidP="00B6445A">
            <w:pPr>
              <w:spacing w:after="0" w:line="240" w:lineRule="auto"/>
              <w:rPr>
                <w:rFonts w:eastAsia="Times New Roman"/>
                <w:kern w:val="0"/>
                <w:sz w:val="24"/>
                <w:szCs w:val="28"/>
                <w14:ligatures w14:val="none"/>
              </w:rPr>
            </w:pPr>
            <w:r w:rsidRPr="00BA1428">
              <w:rPr>
                <w:rFonts w:eastAsia="Times New Roman"/>
                <w:kern w:val="0"/>
                <w:sz w:val="24"/>
                <w:szCs w:val="28"/>
                <w14:ligatures w14:val="none"/>
              </w:rPr>
              <w:t>Chi phí khác</w:t>
            </w:r>
          </w:p>
        </w:tc>
        <w:tc>
          <w:tcPr>
            <w:tcW w:w="3220" w:type="pct"/>
            <w:tcBorders>
              <w:top w:val="nil"/>
              <w:left w:val="nil"/>
              <w:bottom w:val="single" w:sz="4" w:space="0" w:color="auto"/>
              <w:right w:val="single" w:sz="4" w:space="0" w:color="auto"/>
            </w:tcBorders>
            <w:shd w:val="clear" w:color="auto" w:fill="auto"/>
            <w:noWrap/>
            <w:vAlign w:val="center"/>
            <w:hideMark/>
          </w:tcPr>
          <w:p w14:paraId="5362C1EE" w14:textId="60A92CA6" w:rsidR="00ED389B" w:rsidRPr="00BA1428" w:rsidRDefault="00ED389B" w:rsidP="00B6445A">
            <w:pPr>
              <w:spacing w:after="0" w:line="240" w:lineRule="auto"/>
              <w:jc w:val="right"/>
              <w:rPr>
                <w:rFonts w:eastAsia="Times New Roman"/>
                <w:kern w:val="0"/>
                <w:sz w:val="24"/>
                <w:szCs w:val="28"/>
                <w14:ligatures w14:val="none"/>
              </w:rPr>
            </w:pPr>
            <w:r w:rsidRPr="00BA1428">
              <w:t>8.407.461.740</w:t>
            </w:r>
          </w:p>
        </w:tc>
      </w:tr>
      <w:tr w:rsidR="00ED389B" w:rsidRPr="00BA1428" w14:paraId="49611E9E" w14:textId="77777777" w:rsidTr="00ED389B">
        <w:trPr>
          <w:gridAfter w:val="1"/>
          <w:wAfter w:w="89" w:type="pct"/>
          <w:trHeight w:val="312"/>
          <w:jc w:val="center"/>
        </w:trPr>
        <w:tc>
          <w:tcPr>
            <w:tcW w:w="370" w:type="pct"/>
            <w:tcBorders>
              <w:top w:val="nil"/>
              <w:left w:val="single" w:sz="4" w:space="0" w:color="auto"/>
              <w:bottom w:val="single" w:sz="4" w:space="0" w:color="auto"/>
              <w:right w:val="single" w:sz="4" w:space="0" w:color="auto"/>
            </w:tcBorders>
            <w:shd w:val="clear" w:color="auto" w:fill="auto"/>
            <w:noWrap/>
            <w:vAlign w:val="center"/>
            <w:hideMark/>
          </w:tcPr>
          <w:p w14:paraId="100927A2" w14:textId="77777777" w:rsidR="00ED389B" w:rsidRPr="00BA1428" w:rsidRDefault="00ED389B" w:rsidP="00B6445A">
            <w:pPr>
              <w:spacing w:after="0" w:line="240" w:lineRule="auto"/>
              <w:jc w:val="center"/>
              <w:rPr>
                <w:rFonts w:eastAsia="Times New Roman"/>
                <w:kern w:val="0"/>
                <w:sz w:val="24"/>
                <w:szCs w:val="28"/>
                <w14:ligatures w14:val="none"/>
              </w:rPr>
            </w:pPr>
            <w:r w:rsidRPr="00BA1428">
              <w:rPr>
                <w:rFonts w:eastAsia="Times New Roman"/>
                <w:kern w:val="0"/>
                <w:sz w:val="24"/>
                <w:szCs w:val="28"/>
                <w14:ligatures w14:val="none"/>
              </w:rPr>
              <w:t>V</w:t>
            </w:r>
          </w:p>
        </w:tc>
        <w:tc>
          <w:tcPr>
            <w:tcW w:w="1321" w:type="pct"/>
            <w:tcBorders>
              <w:top w:val="nil"/>
              <w:left w:val="nil"/>
              <w:bottom w:val="single" w:sz="4" w:space="0" w:color="auto"/>
              <w:right w:val="single" w:sz="4" w:space="0" w:color="auto"/>
            </w:tcBorders>
            <w:shd w:val="clear" w:color="auto" w:fill="auto"/>
            <w:noWrap/>
            <w:vAlign w:val="center"/>
            <w:hideMark/>
          </w:tcPr>
          <w:p w14:paraId="4A4228D9" w14:textId="77777777" w:rsidR="00ED389B" w:rsidRPr="00BA1428" w:rsidRDefault="00ED389B" w:rsidP="00B6445A">
            <w:pPr>
              <w:spacing w:after="0" w:line="240" w:lineRule="auto"/>
              <w:rPr>
                <w:rFonts w:eastAsia="Times New Roman"/>
                <w:kern w:val="0"/>
                <w:sz w:val="24"/>
                <w:szCs w:val="28"/>
                <w14:ligatures w14:val="none"/>
              </w:rPr>
            </w:pPr>
            <w:r w:rsidRPr="00BA1428">
              <w:rPr>
                <w:rFonts w:eastAsia="Times New Roman"/>
                <w:kern w:val="0"/>
                <w:sz w:val="24"/>
                <w:szCs w:val="28"/>
                <w14:ligatures w14:val="none"/>
              </w:rPr>
              <w:t>Chi phí dự phòng</w:t>
            </w:r>
          </w:p>
        </w:tc>
        <w:tc>
          <w:tcPr>
            <w:tcW w:w="3220" w:type="pct"/>
            <w:tcBorders>
              <w:top w:val="nil"/>
              <w:left w:val="nil"/>
              <w:bottom w:val="single" w:sz="4" w:space="0" w:color="auto"/>
              <w:right w:val="single" w:sz="4" w:space="0" w:color="auto"/>
            </w:tcBorders>
            <w:shd w:val="clear" w:color="auto" w:fill="auto"/>
            <w:noWrap/>
            <w:vAlign w:val="center"/>
            <w:hideMark/>
          </w:tcPr>
          <w:p w14:paraId="45E04FC5" w14:textId="330554D5" w:rsidR="00ED389B" w:rsidRPr="00BA1428" w:rsidRDefault="00ED389B" w:rsidP="00B6445A">
            <w:pPr>
              <w:spacing w:after="0" w:line="240" w:lineRule="auto"/>
              <w:jc w:val="right"/>
              <w:rPr>
                <w:rFonts w:eastAsia="Times New Roman"/>
                <w:kern w:val="0"/>
                <w:sz w:val="24"/>
                <w:szCs w:val="28"/>
                <w14:ligatures w14:val="none"/>
              </w:rPr>
            </w:pPr>
            <w:r w:rsidRPr="00BA1428">
              <w:t>48.633.456.549</w:t>
            </w:r>
          </w:p>
        </w:tc>
      </w:tr>
      <w:tr w:rsidR="00ED389B" w:rsidRPr="00BA1428" w14:paraId="0380AD95" w14:textId="77777777" w:rsidTr="00ED389B">
        <w:trPr>
          <w:gridAfter w:val="1"/>
          <w:wAfter w:w="89" w:type="pct"/>
          <w:trHeight w:val="312"/>
          <w:jc w:val="center"/>
        </w:trPr>
        <w:tc>
          <w:tcPr>
            <w:tcW w:w="370" w:type="pct"/>
            <w:tcBorders>
              <w:top w:val="nil"/>
              <w:left w:val="single" w:sz="4" w:space="0" w:color="auto"/>
              <w:bottom w:val="single" w:sz="4" w:space="0" w:color="auto"/>
              <w:right w:val="single" w:sz="4" w:space="0" w:color="auto"/>
            </w:tcBorders>
            <w:shd w:val="clear" w:color="auto" w:fill="auto"/>
            <w:noWrap/>
            <w:vAlign w:val="center"/>
            <w:hideMark/>
          </w:tcPr>
          <w:p w14:paraId="2DE07C60" w14:textId="77777777" w:rsidR="00ED389B" w:rsidRPr="00BA1428" w:rsidRDefault="00ED389B" w:rsidP="00B6445A">
            <w:pPr>
              <w:spacing w:after="0" w:line="240" w:lineRule="auto"/>
              <w:jc w:val="center"/>
              <w:rPr>
                <w:rFonts w:eastAsia="Times New Roman"/>
                <w:b/>
                <w:bCs/>
                <w:kern w:val="0"/>
                <w:sz w:val="24"/>
                <w:szCs w:val="28"/>
                <w14:ligatures w14:val="none"/>
              </w:rPr>
            </w:pPr>
            <w:r w:rsidRPr="00BA1428">
              <w:rPr>
                <w:rFonts w:eastAsia="Times New Roman"/>
                <w:b/>
                <w:bCs/>
                <w:kern w:val="0"/>
                <w:sz w:val="24"/>
                <w:szCs w:val="28"/>
                <w14:ligatures w14:val="none"/>
              </w:rPr>
              <w:t> </w:t>
            </w:r>
          </w:p>
        </w:tc>
        <w:tc>
          <w:tcPr>
            <w:tcW w:w="1321" w:type="pct"/>
            <w:tcBorders>
              <w:top w:val="nil"/>
              <w:left w:val="nil"/>
              <w:bottom w:val="single" w:sz="4" w:space="0" w:color="auto"/>
              <w:right w:val="single" w:sz="4" w:space="0" w:color="auto"/>
            </w:tcBorders>
            <w:shd w:val="clear" w:color="auto" w:fill="auto"/>
            <w:noWrap/>
            <w:vAlign w:val="center"/>
            <w:hideMark/>
          </w:tcPr>
          <w:p w14:paraId="181034B6" w14:textId="77777777" w:rsidR="00ED389B" w:rsidRPr="00BA1428" w:rsidRDefault="00ED389B" w:rsidP="00B6445A">
            <w:pPr>
              <w:spacing w:after="0" w:line="240" w:lineRule="auto"/>
              <w:jc w:val="center"/>
              <w:rPr>
                <w:rFonts w:eastAsia="Times New Roman"/>
                <w:b/>
                <w:bCs/>
                <w:kern w:val="0"/>
                <w:sz w:val="24"/>
                <w:szCs w:val="28"/>
                <w14:ligatures w14:val="none"/>
              </w:rPr>
            </w:pPr>
            <w:r w:rsidRPr="00BA1428">
              <w:rPr>
                <w:rFonts w:eastAsia="Times New Roman"/>
                <w:b/>
                <w:bCs/>
                <w:kern w:val="0"/>
                <w:sz w:val="24"/>
                <w:szCs w:val="28"/>
                <w14:ligatures w14:val="none"/>
              </w:rPr>
              <w:t>Tổng cộng</w:t>
            </w:r>
          </w:p>
        </w:tc>
        <w:tc>
          <w:tcPr>
            <w:tcW w:w="3220" w:type="pct"/>
            <w:tcBorders>
              <w:top w:val="nil"/>
              <w:left w:val="nil"/>
              <w:bottom w:val="single" w:sz="4" w:space="0" w:color="auto"/>
              <w:right w:val="single" w:sz="4" w:space="0" w:color="auto"/>
            </w:tcBorders>
            <w:shd w:val="clear" w:color="auto" w:fill="auto"/>
            <w:noWrap/>
            <w:vAlign w:val="center"/>
            <w:hideMark/>
          </w:tcPr>
          <w:p w14:paraId="198AF90A" w14:textId="4AE36E57" w:rsidR="00ED389B" w:rsidRPr="00BA1428" w:rsidRDefault="00ED389B" w:rsidP="00B6445A">
            <w:pPr>
              <w:spacing w:after="0" w:line="240" w:lineRule="auto"/>
              <w:jc w:val="right"/>
              <w:rPr>
                <w:rFonts w:eastAsia="Times New Roman"/>
                <w:b/>
                <w:bCs/>
                <w:kern w:val="0"/>
                <w:sz w:val="24"/>
                <w:szCs w:val="28"/>
                <w14:ligatures w14:val="none"/>
              </w:rPr>
            </w:pPr>
            <w:r w:rsidRPr="00BA1428">
              <w:rPr>
                <w:b/>
                <w:bCs/>
              </w:rPr>
              <w:t>2.480.306.284.007</w:t>
            </w:r>
          </w:p>
        </w:tc>
      </w:tr>
      <w:tr w:rsidR="00ED389B" w:rsidRPr="00BA1428" w14:paraId="4050088D" w14:textId="77777777" w:rsidTr="00ED389B">
        <w:trPr>
          <w:gridAfter w:val="1"/>
          <w:wAfter w:w="89" w:type="pct"/>
          <w:trHeight w:val="312"/>
          <w:jc w:val="center"/>
        </w:trPr>
        <w:tc>
          <w:tcPr>
            <w:tcW w:w="370" w:type="pct"/>
            <w:tcBorders>
              <w:top w:val="nil"/>
              <w:left w:val="single" w:sz="4" w:space="0" w:color="auto"/>
              <w:bottom w:val="single" w:sz="4" w:space="0" w:color="auto"/>
              <w:right w:val="single" w:sz="4" w:space="0" w:color="auto"/>
            </w:tcBorders>
            <w:shd w:val="clear" w:color="auto" w:fill="auto"/>
            <w:noWrap/>
            <w:vAlign w:val="center"/>
            <w:hideMark/>
          </w:tcPr>
          <w:p w14:paraId="7A8FE266" w14:textId="77777777" w:rsidR="00ED389B" w:rsidRPr="00BA1428" w:rsidRDefault="00ED389B" w:rsidP="00B6445A">
            <w:pPr>
              <w:spacing w:after="0" w:line="240" w:lineRule="auto"/>
              <w:rPr>
                <w:rFonts w:eastAsia="Times New Roman"/>
                <w:kern w:val="0"/>
                <w:sz w:val="24"/>
                <w:szCs w:val="28"/>
                <w14:ligatures w14:val="none"/>
              </w:rPr>
            </w:pPr>
            <w:r w:rsidRPr="00BA1428">
              <w:rPr>
                <w:rFonts w:eastAsia="Times New Roman"/>
                <w:kern w:val="0"/>
                <w:sz w:val="24"/>
                <w:szCs w:val="28"/>
                <w14:ligatures w14:val="none"/>
              </w:rPr>
              <w:t> </w:t>
            </w:r>
          </w:p>
        </w:tc>
        <w:tc>
          <w:tcPr>
            <w:tcW w:w="1321" w:type="pct"/>
            <w:tcBorders>
              <w:top w:val="nil"/>
              <w:left w:val="nil"/>
              <w:bottom w:val="single" w:sz="4" w:space="0" w:color="auto"/>
              <w:right w:val="single" w:sz="4" w:space="0" w:color="auto"/>
            </w:tcBorders>
            <w:shd w:val="clear" w:color="auto" w:fill="auto"/>
            <w:noWrap/>
            <w:vAlign w:val="center"/>
            <w:hideMark/>
          </w:tcPr>
          <w:p w14:paraId="7CED68E0" w14:textId="77777777" w:rsidR="00ED389B" w:rsidRPr="00BA1428" w:rsidRDefault="00ED389B" w:rsidP="00B6445A">
            <w:pPr>
              <w:spacing w:after="0" w:line="240" w:lineRule="auto"/>
              <w:jc w:val="center"/>
              <w:rPr>
                <w:rFonts w:eastAsia="Times New Roman"/>
                <w:b/>
                <w:bCs/>
                <w:kern w:val="0"/>
                <w:sz w:val="24"/>
                <w:szCs w:val="28"/>
                <w14:ligatures w14:val="none"/>
              </w:rPr>
            </w:pPr>
            <w:r w:rsidRPr="00BA1428">
              <w:rPr>
                <w:rFonts w:eastAsia="Times New Roman"/>
                <w:b/>
                <w:bCs/>
                <w:kern w:val="0"/>
                <w:sz w:val="24"/>
                <w:szCs w:val="28"/>
                <w14:ligatures w14:val="none"/>
              </w:rPr>
              <w:t>Tổng cộng (làm tròn)</w:t>
            </w:r>
          </w:p>
        </w:tc>
        <w:tc>
          <w:tcPr>
            <w:tcW w:w="3220" w:type="pct"/>
            <w:tcBorders>
              <w:top w:val="nil"/>
              <w:left w:val="nil"/>
              <w:bottom w:val="single" w:sz="4" w:space="0" w:color="auto"/>
              <w:right w:val="single" w:sz="4" w:space="0" w:color="auto"/>
            </w:tcBorders>
            <w:shd w:val="clear" w:color="auto" w:fill="auto"/>
            <w:noWrap/>
            <w:vAlign w:val="center"/>
            <w:hideMark/>
          </w:tcPr>
          <w:p w14:paraId="77ACEEBF" w14:textId="14A51D91" w:rsidR="00ED389B" w:rsidRPr="00BA1428" w:rsidRDefault="00ED389B" w:rsidP="00B6445A">
            <w:pPr>
              <w:spacing w:after="0" w:line="240" w:lineRule="auto"/>
              <w:jc w:val="right"/>
              <w:rPr>
                <w:rFonts w:eastAsia="Times New Roman"/>
                <w:b/>
                <w:bCs/>
                <w:kern w:val="0"/>
                <w:sz w:val="24"/>
                <w:szCs w:val="28"/>
                <w14:ligatures w14:val="none"/>
              </w:rPr>
            </w:pPr>
            <w:r w:rsidRPr="00BA1428">
              <w:rPr>
                <w:b/>
                <w:bCs/>
              </w:rPr>
              <w:t>2.480.306.000.000</w:t>
            </w:r>
          </w:p>
        </w:tc>
      </w:tr>
    </w:tbl>
    <w:p w14:paraId="5964EA1B" w14:textId="77777777" w:rsidR="005E220F" w:rsidRPr="00BA1428" w:rsidRDefault="005E220F" w:rsidP="005E220F">
      <w:pPr>
        <w:widowControl w:val="0"/>
        <w:spacing w:after="0" w:line="360" w:lineRule="auto"/>
        <w:ind w:firstLine="720"/>
        <w:jc w:val="both"/>
        <w:rPr>
          <w:b/>
          <w:bCs/>
          <w:sz w:val="28"/>
          <w:szCs w:val="28"/>
        </w:rPr>
      </w:pPr>
    </w:p>
    <w:p w14:paraId="4E4FD5B9" w14:textId="77777777" w:rsidR="00D67DF3" w:rsidRPr="00BA1428" w:rsidRDefault="00D67DF3" w:rsidP="00890684">
      <w:pPr>
        <w:pStyle w:val="abang"/>
        <w:sectPr w:rsidR="00D67DF3" w:rsidRPr="00BA1428" w:rsidSect="00D67DF3">
          <w:pgSz w:w="11907" w:h="16840" w:code="9"/>
          <w:pgMar w:top="851" w:right="1134" w:bottom="1134" w:left="1701" w:header="709" w:footer="709" w:gutter="0"/>
          <w:cols w:space="708"/>
          <w:docGrid w:linePitch="360"/>
        </w:sectPr>
      </w:pPr>
      <w:bookmarkStart w:id="538" w:name="_Toc162878266"/>
      <w:bookmarkStart w:id="539" w:name="_Toc162423208"/>
    </w:p>
    <w:p w14:paraId="6B663305" w14:textId="3F9B927F" w:rsidR="00A67FB4" w:rsidRPr="00BA1428" w:rsidRDefault="008E6796" w:rsidP="00117DFF">
      <w:pPr>
        <w:pStyle w:val="abang"/>
        <w:spacing w:line="240" w:lineRule="auto"/>
      </w:pPr>
      <w:bookmarkStart w:id="540" w:name="_Toc173744663"/>
      <w:bookmarkStart w:id="541" w:name="_Toc173744722"/>
      <w:r w:rsidRPr="00BA1428">
        <w:lastRenderedPageBreak/>
        <w:t>PHỤ LỤC 5</w:t>
      </w:r>
      <w:r w:rsidR="00A67FB4" w:rsidRPr="00BA1428">
        <w:t xml:space="preserve">. DANH SÁCH CÁC NÚT GIAO THÔNG </w:t>
      </w:r>
      <w:r w:rsidR="00B50C4C" w:rsidRPr="00BA1428">
        <w:t xml:space="preserve">DỰ KIẾN </w:t>
      </w:r>
      <w:r w:rsidR="00A67FB4" w:rsidRPr="00BA1428">
        <w:t xml:space="preserve">LẮP ĐẶT THIÊT BỊ NGOẠI VI </w:t>
      </w:r>
      <w:r w:rsidR="00B50C4C" w:rsidRPr="00BA1428">
        <w:t>ITS</w:t>
      </w:r>
      <w:bookmarkEnd w:id="538"/>
      <w:r w:rsidR="00B50C4C" w:rsidRPr="00BA1428">
        <w:t xml:space="preserve"> </w:t>
      </w:r>
      <w:bookmarkStart w:id="542" w:name="_Toc162874186"/>
      <w:bookmarkStart w:id="543" w:name="_Toc162878267"/>
      <w:r w:rsidR="00890684" w:rsidRPr="00BA1428">
        <w:br/>
      </w:r>
      <w:r w:rsidR="00B50C4C" w:rsidRPr="00BA1428">
        <w:t xml:space="preserve">GIAI ĐOẠN 1 - </w:t>
      </w:r>
      <w:r w:rsidR="00A67FB4" w:rsidRPr="00BA1428">
        <w:t>ĐỀ ÁN GTTM</w:t>
      </w:r>
      <w:bookmarkEnd w:id="539"/>
      <w:bookmarkEnd w:id="540"/>
      <w:bookmarkEnd w:id="541"/>
      <w:bookmarkEnd w:id="542"/>
      <w:bookmarkEnd w:id="543"/>
    </w:p>
    <w:tbl>
      <w:tblPr>
        <w:tblW w:w="5080" w:type="pct"/>
        <w:jc w:val="center"/>
        <w:tblCellMar>
          <w:left w:w="34" w:type="dxa"/>
          <w:right w:w="34" w:type="dxa"/>
        </w:tblCellMar>
        <w:tblLook w:val="04A0" w:firstRow="1" w:lastRow="0" w:firstColumn="1" w:lastColumn="0" w:noHBand="0" w:noVBand="1"/>
      </w:tblPr>
      <w:tblGrid>
        <w:gridCol w:w="598"/>
        <w:gridCol w:w="4003"/>
        <w:gridCol w:w="2707"/>
        <w:gridCol w:w="2567"/>
        <w:gridCol w:w="34"/>
        <w:gridCol w:w="921"/>
        <w:gridCol w:w="31"/>
        <w:gridCol w:w="1002"/>
        <w:gridCol w:w="31"/>
        <w:gridCol w:w="924"/>
        <w:gridCol w:w="28"/>
        <w:gridCol w:w="710"/>
        <w:gridCol w:w="34"/>
        <w:gridCol w:w="657"/>
        <w:gridCol w:w="9"/>
        <w:gridCol w:w="906"/>
      </w:tblGrid>
      <w:tr w:rsidR="00D67DF3" w:rsidRPr="00BA1428" w14:paraId="7C2E0C9B" w14:textId="77777777" w:rsidTr="00A6199E">
        <w:trPr>
          <w:tblHeader/>
          <w:jc w:val="center"/>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040B9" w14:textId="77777777" w:rsidR="00A67FB4" w:rsidRPr="00BA1428" w:rsidRDefault="00A67FB4" w:rsidP="00117DFF">
            <w:pPr>
              <w:widowControl w:val="0"/>
              <w:spacing w:after="0" w:line="240" w:lineRule="auto"/>
              <w:jc w:val="center"/>
              <w:rPr>
                <w:rFonts w:eastAsia="Times New Roman"/>
                <w:b/>
                <w:kern w:val="0"/>
                <w:sz w:val="28"/>
                <w:szCs w:val="28"/>
                <w14:ligatures w14:val="none"/>
              </w:rPr>
            </w:pPr>
            <w:r w:rsidRPr="00BA1428">
              <w:rPr>
                <w:rFonts w:eastAsia="Times New Roman"/>
                <w:b/>
                <w:kern w:val="0"/>
                <w:sz w:val="28"/>
                <w:szCs w:val="28"/>
                <w14:ligatures w14:val="none"/>
              </w:rPr>
              <w:t>STT</w:t>
            </w:r>
          </w:p>
        </w:tc>
        <w:tc>
          <w:tcPr>
            <w:tcW w:w="1152" w:type="pct"/>
            <w:tcBorders>
              <w:top w:val="single" w:sz="4" w:space="0" w:color="auto"/>
              <w:left w:val="nil"/>
              <w:bottom w:val="single" w:sz="4" w:space="0" w:color="auto"/>
              <w:right w:val="single" w:sz="4" w:space="0" w:color="auto"/>
            </w:tcBorders>
            <w:shd w:val="clear" w:color="auto" w:fill="auto"/>
            <w:vAlign w:val="center"/>
            <w:hideMark/>
          </w:tcPr>
          <w:p w14:paraId="4C7FE76D" w14:textId="77777777" w:rsidR="00A67FB4" w:rsidRPr="00BA1428" w:rsidRDefault="00A67FB4" w:rsidP="00117DFF">
            <w:pPr>
              <w:widowControl w:val="0"/>
              <w:spacing w:after="0" w:line="240" w:lineRule="auto"/>
              <w:jc w:val="center"/>
              <w:rPr>
                <w:rFonts w:eastAsia="Times New Roman"/>
                <w:b/>
                <w:kern w:val="0"/>
                <w:sz w:val="28"/>
                <w:szCs w:val="28"/>
                <w14:ligatures w14:val="none"/>
              </w:rPr>
            </w:pPr>
            <w:r w:rsidRPr="00BA1428">
              <w:rPr>
                <w:rFonts w:eastAsia="Times New Roman"/>
                <w:b/>
                <w:kern w:val="0"/>
                <w:sz w:val="28"/>
                <w:szCs w:val="28"/>
                <w14:ligatures w14:val="none"/>
              </w:rPr>
              <w:t>Tên nút</w:t>
            </w:r>
          </w:p>
        </w:tc>
        <w:tc>
          <w:tcPr>
            <w:tcW w:w="914" w:type="pct"/>
            <w:tcBorders>
              <w:top w:val="single" w:sz="4" w:space="0" w:color="auto"/>
              <w:left w:val="nil"/>
              <w:bottom w:val="single" w:sz="4" w:space="0" w:color="auto"/>
              <w:right w:val="single" w:sz="4" w:space="0" w:color="auto"/>
            </w:tcBorders>
            <w:shd w:val="clear" w:color="auto" w:fill="auto"/>
            <w:vAlign w:val="center"/>
            <w:hideMark/>
          </w:tcPr>
          <w:p w14:paraId="61DE21DA" w14:textId="77777777" w:rsidR="00A67FB4" w:rsidRPr="00BA1428" w:rsidRDefault="00A67FB4" w:rsidP="00117DFF">
            <w:pPr>
              <w:widowControl w:val="0"/>
              <w:spacing w:after="0" w:line="240" w:lineRule="auto"/>
              <w:jc w:val="center"/>
              <w:rPr>
                <w:rFonts w:eastAsia="Times New Roman"/>
                <w:b/>
                <w:bCs/>
                <w:kern w:val="0"/>
                <w:sz w:val="28"/>
                <w:szCs w:val="28"/>
                <w14:ligatures w14:val="none"/>
              </w:rPr>
            </w:pPr>
            <w:r w:rsidRPr="00BA1428">
              <w:rPr>
                <w:rFonts w:eastAsia="Times New Roman"/>
                <w:b/>
                <w:bCs/>
                <w:kern w:val="0"/>
                <w:sz w:val="28"/>
                <w:szCs w:val="28"/>
                <w14:ligatures w14:val="none"/>
              </w:rPr>
              <w:t>Toạ độ</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21C59F8F" w14:textId="77777777" w:rsidR="00A67FB4" w:rsidRPr="00BA1428" w:rsidRDefault="00A67FB4" w:rsidP="00117DFF">
            <w:pPr>
              <w:widowControl w:val="0"/>
              <w:spacing w:after="0" w:line="240" w:lineRule="auto"/>
              <w:jc w:val="center"/>
              <w:rPr>
                <w:rFonts w:eastAsia="Times New Roman"/>
                <w:b/>
                <w:bCs/>
                <w:kern w:val="0"/>
                <w:sz w:val="28"/>
                <w:szCs w:val="28"/>
                <w14:ligatures w14:val="none"/>
              </w:rPr>
            </w:pPr>
            <w:r w:rsidRPr="00BA1428">
              <w:rPr>
                <w:rFonts w:eastAsia="Times New Roman"/>
                <w:b/>
                <w:bCs/>
                <w:kern w:val="0"/>
                <w:sz w:val="28"/>
                <w:szCs w:val="28"/>
                <w14:ligatures w14:val="none"/>
              </w:rPr>
              <w:t>Tên tuyến</w:t>
            </w:r>
          </w:p>
        </w:tc>
        <w:tc>
          <w:tcPr>
            <w:tcW w:w="315" w:type="pct"/>
            <w:gridSpan w:val="2"/>
            <w:tcBorders>
              <w:top w:val="single" w:sz="4" w:space="0" w:color="auto"/>
              <w:left w:val="nil"/>
              <w:bottom w:val="single" w:sz="4" w:space="0" w:color="auto"/>
              <w:right w:val="single" w:sz="4" w:space="0" w:color="auto"/>
            </w:tcBorders>
            <w:shd w:val="clear" w:color="auto" w:fill="auto"/>
            <w:vAlign w:val="center"/>
            <w:hideMark/>
          </w:tcPr>
          <w:p w14:paraId="3586F1FD" w14:textId="77777777" w:rsidR="00A67FB4" w:rsidRPr="00BA1428" w:rsidRDefault="00A67FB4" w:rsidP="00117DFF">
            <w:pPr>
              <w:widowControl w:val="0"/>
              <w:spacing w:after="0" w:line="240" w:lineRule="auto"/>
              <w:jc w:val="center"/>
              <w:rPr>
                <w:rFonts w:eastAsia="Times New Roman"/>
                <w:b/>
                <w:bCs/>
                <w:kern w:val="0"/>
                <w:sz w:val="28"/>
                <w:szCs w:val="28"/>
                <w14:ligatures w14:val="none"/>
              </w:rPr>
            </w:pPr>
            <w:r w:rsidRPr="00BA1428">
              <w:rPr>
                <w:rFonts w:eastAsia="Times New Roman"/>
                <w:b/>
                <w:bCs/>
                <w:kern w:val="0"/>
                <w:sz w:val="28"/>
                <w:szCs w:val="28"/>
                <w14:ligatures w14:val="none"/>
              </w:rPr>
              <w:t>Số lượng camera Xử lý VPGT</w:t>
            </w:r>
          </w:p>
        </w:tc>
        <w:tc>
          <w:tcPr>
            <w:tcW w:w="341" w:type="pct"/>
            <w:gridSpan w:val="2"/>
            <w:tcBorders>
              <w:top w:val="single" w:sz="4" w:space="0" w:color="auto"/>
              <w:left w:val="nil"/>
              <w:bottom w:val="single" w:sz="4" w:space="0" w:color="auto"/>
              <w:right w:val="single" w:sz="4" w:space="0" w:color="auto"/>
            </w:tcBorders>
            <w:shd w:val="clear" w:color="auto" w:fill="auto"/>
            <w:vAlign w:val="center"/>
            <w:hideMark/>
          </w:tcPr>
          <w:p w14:paraId="14FE43DD" w14:textId="77777777" w:rsidR="00A67FB4" w:rsidRPr="00BA1428" w:rsidRDefault="00A67FB4" w:rsidP="00117DFF">
            <w:pPr>
              <w:widowControl w:val="0"/>
              <w:spacing w:after="0" w:line="240" w:lineRule="auto"/>
              <w:jc w:val="center"/>
              <w:rPr>
                <w:rFonts w:eastAsia="Times New Roman"/>
                <w:b/>
                <w:bCs/>
                <w:kern w:val="0"/>
                <w:sz w:val="28"/>
                <w:szCs w:val="28"/>
                <w14:ligatures w14:val="none"/>
              </w:rPr>
            </w:pPr>
            <w:r w:rsidRPr="00BA1428">
              <w:rPr>
                <w:rFonts w:eastAsia="Times New Roman"/>
                <w:b/>
                <w:bCs/>
                <w:kern w:val="0"/>
                <w:sz w:val="28"/>
                <w:szCs w:val="28"/>
                <w14:ligatures w14:val="none"/>
              </w:rPr>
              <w:t>Số lượng Camera lưu lượng</w:t>
            </w:r>
          </w:p>
        </w:tc>
        <w:tc>
          <w:tcPr>
            <w:tcW w:w="315" w:type="pct"/>
            <w:gridSpan w:val="2"/>
            <w:tcBorders>
              <w:top w:val="single" w:sz="4" w:space="0" w:color="auto"/>
              <w:left w:val="nil"/>
              <w:bottom w:val="single" w:sz="4" w:space="0" w:color="auto"/>
              <w:right w:val="single" w:sz="4" w:space="0" w:color="auto"/>
            </w:tcBorders>
            <w:shd w:val="clear" w:color="auto" w:fill="auto"/>
            <w:vAlign w:val="center"/>
            <w:hideMark/>
          </w:tcPr>
          <w:p w14:paraId="797E3DAA" w14:textId="77777777" w:rsidR="00A67FB4" w:rsidRPr="00BA1428" w:rsidRDefault="00A67FB4" w:rsidP="00117DFF">
            <w:pPr>
              <w:widowControl w:val="0"/>
              <w:spacing w:after="0" w:line="240" w:lineRule="auto"/>
              <w:jc w:val="center"/>
              <w:rPr>
                <w:rFonts w:eastAsia="Times New Roman"/>
                <w:b/>
                <w:bCs/>
                <w:kern w:val="0"/>
                <w:sz w:val="28"/>
                <w:szCs w:val="28"/>
                <w14:ligatures w14:val="none"/>
              </w:rPr>
            </w:pPr>
            <w:r w:rsidRPr="00BA1428">
              <w:rPr>
                <w:rFonts w:eastAsia="Times New Roman"/>
                <w:b/>
                <w:bCs/>
                <w:kern w:val="0"/>
                <w:sz w:val="28"/>
                <w:szCs w:val="28"/>
                <w14:ligatures w14:val="none"/>
              </w:rPr>
              <w:t>Số lượng camera tốc độ</w:t>
            </w:r>
          </w:p>
        </w:tc>
        <w:tc>
          <w:tcPr>
            <w:tcW w:w="243" w:type="pct"/>
            <w:gridSpan w:val="2"/>
            <w:tcBorders>
              <w:top w:val="single" w:sz="4" w:space="0" w:color="auto"/>
              <w:left w:val="nil"/>
              <w:bottom w:val="single" w:sz="4" w:space="0" w:color="auto"/>
              <w:right w:val="single" w:sz="4" w:space="0" w:color="auto"/>
            </w:tcBorders>
            <w:shd w:val="clear" w:color="auto" w:fill="auto"/>
            <w:vAlign w:val="center"/>
            <w:hideMark/>
          </w:tcPr>
          <w:p w14:paraId="7B108E6D" w14:textId="77777777" w:rsidR="00A67FB4" w:rsidRPr="00BA1428" w:rsidRDefault="00A67FB4" w:rsidP="00117DFF">
            <w:pPr>
              <w:widowControl w:val="0"/>
              <w:spacing w:after="0" w:line="240" w:lineRule="auto"/>
              <w:jc w:val="center"/>
              <w:rPr>
                <w:rFonts w:eastAsia="Times New Roman"/>
                <w:b/>
                <w:bCs/>
                <w:kern w:val="0"/>
                <w:sz w:val="28"/>
                <w:szCs w:val="28"/>
                <w14:ligatures w14:val="none"/>
              </w:rPr>
            </w:pPr>
            <w:r w:rsidRPr="00BA1428">
              <w:rPr>
                <w:rFonts w:eastAsia="Times New Roman"/>
                <w:b/>
                <w:bCs/>
                <w:kern w:val="0"/>
                <w:sz w:val="28"/>
                <w:szCs w:val="28"/>
                <w14:ligatures w14:val="none"/>
              </w:rPr>
              <w:t>Số tủ điều khiển đèn tín hiệu</w:t>
            </w:r>
          </w:p>
        </w:tc>
        <w:tc>
          <w:tcPr>
            <w:tcW w:w="228" w:type="pct"/>
            <w:gridSpan w:val="2"/>
            <w:tcBorders>
              <w:top w:val="single" w:sz="4" w:space="0" w:color="auto"/>
              <w:left w:val="nil"/>
              <w:bottom w:val="single" w:sz="4" w:space="0" w:color="auto"/>
              <w:right w:val="single" w:sz="4" w:space="0" w:color="auto"/>
            </w:tcBorders>
            <w:shd w:val="clear" w:color="auto" w:fill="auto"/>
            <w:vAlign w:val="center"/>
            <w:hideMark/>
          </w:tcPr>
          <w:p w14:paraId="4534EC8D" w14:textId="77777777" w:rsidR="00A67FB4" w:rsidRPr="00BA1428" w:rsidRDefault="00A67FB4" w:rsidP="00117DFF">
            <w:pPr>
              <w:widowControl w:val="0"/>
              <w:spacing w:after="0" w:line="240" w:lineRule="auto"/>
              <w:jc w:val="center"/>
              <w:rPr>
                <w:rFonts w:eastAsia="Times New Roman"/>
                <w:b/>
                <w:bCs/>
                <w:kern w:val="0"/>
                <w:sz w:val="28"/>
                <w:szCs w:val="28"/>
                <w14:ligatures w14:val="none"/>
              </w:rPr>
            </w:pPr>
            <w:r w:rsidRPr="00BA1428">
              <w:rPr>
                <w:rFonts w:eastAsia="Times New Roman"/>
                <w:b/>
                <w:bCs/>
                <w:kern w:val="0"/>
                <w:sz w:val="28"/>
                <w:szCs w:val="28"/>
                <w14:ligatures w14:val="none"/>
              </w:rPr>
              <w:t>VMS</w:t>
            </w:r>
          </w:p>
        </w:tc>
        <w:tc>
          <w:tcPr>
            <w:tcW w:w="424" w:type="pct"/>
            <w:gridSpan w:val="2"/>
            <w:tcBorders>
              <w:top w:val="single" w:sz="4" w:space="0" w:color="auto"/>
              <w:left w:val="nil"/>
              <w:bottom w:val="single" w:sz="4" w:space="0" w:color="auto"/>
              <w:right w:val="single" w:sz="4" w:space="0" w:color="auto"/>
            </w:tcBorders>
            <w:shd w:val="clear" w:color="auto" w:fill="auto"/>
            <w:vAlign w:val="center"/>
            <w:hideMark/>
          </w:tcPr>
          <w:p w14:paraId="1A63A7EE" w14:textId="77777777" w:rsidR="00A67FB4" w:rsidRPr="00BA1428" w:rsidRDefault="00A67FB4" w:rsidP="00117DFF">
            <w:pPr>
              <w:widowControl w:val="0"/>
              <w:spacing w:after="0" w:line="240" w:lineRule="auto"/>
              <w:jc w:val="center"/>
              <w:rPr>
                <w:rFonts w:eastAsia="Times New Roman"/>
                <w:b/>
                <w:bCs/>
                <w:kern w:val="0"/>
                <w:sz w:val="28"/>
                <w:szCs w:val="28"/>
                <w14:ligatures w14:val="none"/>
              </w:rPr>
            </w:pPr>
            <w:r w:rsidRPr="00BA1428">
              <w:rPr>
                <w:rFonts w:eastAsia="Times New Roman"/>
                <w:b/>
                <w:bCs/>
                <w:kern w:val="0"/>
                <w:sz w:val="28"/>
                <w:szCs w:val="28"/>
                <w14:ligatures w14:val="none"/>
              </w:rPr>
              <w:t>Ghi chú</w:t>
            </w:r>
          </w:p>
        </w:tc>
      </w:tr>
      <w:tr w:rsidR="00D67DF3" w:rsidRPr="00BA1428" w14:paraId="38764B37"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0DA68A87"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1152" w:type="pct"/>
            <w:tcBorders>
              <w:top w:val="nil"/>
              <w:left w:val="nil"/>
              <w:bottom w:val="single" w:sz="4" w:space="0" w:color="auto"/>
              <w:right w:val="single" w:sz="4" w:space="0" w:color="auto"/>
            </w:tcBorders>
            <w:shd w:val="clear" w:color="auto" w:fill="auto"/>
            <w:vAlign w:val="center"/>
            <w:hideMark/>
          </w:tcPr>
          <w:p w14:paraId="491D0607" w14:textId="06779DFB" w:rsidR="00491F33" w:rsidRPr="00BA1428" w:rsidRDefault="00491F33"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Cầu vượt Mai Dịch</w:t>
            </w:r>
          </w:p>
        </w:tc>
        <w:tc>
          <w:tcPr>
            <w:tcW w:w="914" w:type="pct"/>
            <w:tcBorders>
              <w:top w:val="nil"/>
              <w:left w:val="nil"/>
              <w:bottom w:val="single" w:sz="4" w:space="0" w:color="auto"/>
              <w:right w:val="single" w:sz="4" w:space="0" w:color="auto"/>
            </w:tcBorders>
            <w:shd w:val="clear" w:color="auto" w:fill="auto"/>
            <w:vAlign w:val="bottom"/>
            <w:hideMark/>
          </w:tcPr>
          <w:p w14:paraId="797D2217" w14:textId="77777777" w:rsidR="00491F33" w:rsidRPr="00BA1428" w:rsidRDefault="00491F33"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21.03668, 105.78056</w:t>
            </w:r>
          </w:p>
        </w:tc>
        <w:tc>
          <w:tcPr>
            <w:tcW w:w="868" w:type="pct"/>
            <w:tcBorders>
              <w:top w:val="nil"/>
              <w:left w:val="nil"/>
              <w:bottom w:val="single" w:sz="4" w:space="0" w:color="auto"/>
              <w:right w:val="single" w:sz="4" w:space="0" w:color="auto"/>
            </w:tcBorders>
            <w:shd w:val="clear" w:color="auto" w:fill="auto"/>
            <w:vAlign w:val="center"/>
            <w:hideMark/>
          </w:tcPr>
          <w:p w14:paraId="5091CD9B" w14:textId="77777777" w:rsidR="00491F33" w:rsidRPr="00BA1428" w:rsidRDefault="00491F33"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Xuân Thuỷ - Cầu giấy</w:t>
            </w:r>
          </w:p>
        </w:tc>
        <w:tc>
          <w:tcPr>
            <w:tcW w:w="315" w:type="pct"/>
            <w:gridSpan w:val="2"/>
            <w:tcBorders>
              <w:top w:val="nil"/>
              <w:left w:val="nil"/>
              <w:bottom w:val="single" w:sz="4" w:space="0" w:color="auto"/>
              <w:right w:val="single" w:sz="4" w:space="0" w:color="auto"/>
            </w:tcBorders>
            <w:shd w:val="clear" w:color="auto" w:fill="auto"/>
            <w:vAlign w:val="bottom"/>
            <w:hideMark/>
          </w:tcPr>
          <w:p w14:paraId="048999E4"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6</w:t>
            </w:r>
          </w:p>
        </w:tc>
        <w:tc>
          <w:tcPr>
            <w:tcW w:w="341" w:type="pct"/>
            <w:gridSpan w:val="2"/>
            <w:tcBorders>
              <w:top w:val="nil"/>
              <w:left w:val="nil"/>
              <w:bottom w:val="single" w:sz="4" w:space="0" w:color="auto"/>
              <w:right w:val="single" w:sz="4" w:space="0" w:color="auto"/>
            </w:tcBorders>
            <w:shd w:val="clear" w:color="auto" w:fill="auto"/>
            <w:vAlign w:val="bottom"/>
            <w:hideMark/>
          </w:tcPr>
          <w:p w14:paraId="2DE1667E"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8</w:t>
            </w:r>
          </w:p>
        </w:tc>
        <w:tc>
          <w:tcPr>
            <w:tcW w:w="315" w:type="pct"/>
            <w:gridSpan w:val="2"/>
            <w:tcBorders>
              <w:top w:val="nil"/>
              <w:left w:val="nil"/>
              <w:bottom w:val="single" w:sz="4" w:space="0" w:color="auto"/>
              <w:right w:val="single" w:sz="4" w:space="0" w:color="auto"/>
            </w:tcBorders>
            <w:shd w:val="clear" w:color="auto" w:fill="auto"/>
            <w:vAlign w:val="bottom"/>
            <w:hideMark/>
          </w:tcPr>
          <w:p w14:paraId="3B25BF20"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3221EFD0"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28" w:type="pct"/>
            <w:gridSpan w:val="2"/>
            <w:tcBorders>
              <w:top w:val="nil"/>
              <w:left w:val="nil"/>
              <w:bottom w:val="single" w:sz="4" w:space="0" w:color="auto"/>
              <w:right w:val="single" w:sz="4" w:space="0" w:color="auto"/>
            </w:tcBorders>
            <w:shd w:val="clear" w:color="auto" w:fill="auto"/>
            <w:vAlign w:val="bottom"/>
            <w:hideMark/>
          </w:tcPr>
          <w:p w14:paraId="5AF9D973"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424" w:type="pct"/>
            <w:gridSpan w:val="2"/>
            <w:tcBorders>
              <w:top w:val="nil"/>
              <w:left w:val="nil"/>
              <w:bottom w:val="single" w:sz="4" w:space="0" w:color="auto"/>
              <w:right w:val="single" w:sz="4" w:space="0" w:color="auto"/>
            </w:tcBorders>
            <w:shd w:val="clear" w:color="auto" w:fill="auto"/>
            <w:hideMark/>
          </w:tcPr>
          <w:p w14:paraId="3E17F748" w14:textId="1FDE0CBE"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w:t>
            </w:r>
          </w:p>
        </w:tc>
      </w:tr>
      <w:tr w:rsidR="00D67DF3" w:rsidRPr="00BA1428" w14:paraId="5CCA1956"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2D305074"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2</w:t>
            </w:r>
          </w:p>
        </w:tc>
        <w:tc>
          <w:tcPr>
            <w:tcW w:w="1152" w:type="pct"/>
            <w:tcBorders>
              <w:top w:val="nil"/>
              <w:left w:val="nil"/>
              <w:bottom w:val="single" w:sz="4" w:space="0" w:color="auto"/>
              <w:right w:val="single" w:sz="4" w:space="0" w:color="auto"/>
            </w:tcBorders>
            <w:shd w:val="clear" w:color="auto" w:fill="auto"/>
            <w:vAlign w:val="center"/>
            <w:hideMark/>
          </w:tcPr>
          <w:p w14:paraId="318B32F4" w14:textId="77777777" w:rsidR="00491F33" w:rsidRPr="00BA1428" w:rsidRDefault="00491F33"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Xuân Thuỷ - Nguyễn Phong Sắc</w:t>
            </w:r>
          </w:p>
        </w:tc>
        <w:tc>
          <w:tcPr>
            <w:tcW w:w="914" w:type="pct"/>
            <w:tcBorders>
              <w:top w:val="nil"/>
              <w:left w:val="nil"/>
              <w:bottom w:val="single" w:sz="4" w:space="0" w:color="auto"/>
              <w:right w:val="single" w:sz="4" w:space="0" w:color="auto"/>
            </w:tcBorders>
            <w:shd w:val="clear" w:color="auto" w:fill="auto"/>
            <w:vAlign w:val="bottom"/>
            <w:hideMark/>
          </w:tcPr>
          <w:p w14:paraId="442E990D" w14:textId="77777777" w:rsidR="00491F33" w:rsidRPr="00BA1428" w:rsidRDefault="00491F33"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21.03629, 105.7896</w:t>
            </w:r>
          </w:p>
        </w:tc>
        <w:tc>
          <w:tcPr>
            <w:tcW w:w="868" w:type="pct"/>
            <w:tcBorders>
              <w:top w:val="nil"/>
              <w:left w:val="nil"/>
              <w:bottom w:val="single" w:sz="4" w:space="0" w:color="auto"/>
              <w:right w:val="single" w:sz="4" w:space="0" w:color="auto"/>
            </w:tcBorders>
            <w:shd w:val="clear" w:color="auto" w:fill="auto"/>
            <w:vAlign w:val="center"/>
            <w:hideMark/>
          </w:tcPr>
          <w:p w14:paraId="4AB25C77" w14:textId="77777777" w:rsidR="00491F33" w:rsidRPr="00BA1428" w:rsidRDefault="00491F33"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Xuân Thuỷ - Cầu giấy</w:t>
            </w:r>
          </w:p>
        </w:tc>
        <w:tc>
          <w:tcPr>
            <w:tcW w:w="315" w:type="pct"/>
            <w:gridSpan w:val="2"/>
            <w:tcBorders>
              <w:top w:val="nil"/>
              <w:left w:val="nil"/>
              <w:bottom w:val="single" w:sz="4" w:space="0" w:color="auto"/>
              <w:right w:val="single" w:sz="4" w:space="0" w:color="auto"/>
            </w:tcBorders>
            <w:shd w:val="clear" w:color="auto" w:fill="auto"/>
            <w:vAlign w:val="bottom"/>
            <w:hideMark/>
          </w:tcPr>
          <w:p w14:paraId="37922BC8"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7DA6565E"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6</w:t>
            </w:r>
          </w:p>
        </w:tc>
        <w:tc>
          <w:tcPr>
            <w:tcW w:w="315" w:type="pct"/>
            <w:gridSpan w:val="2"/>
            <w:tcBorders>
              <w:top w:val="nil"/>
              <w:left w:val="nil"/>
              <w:bottom w:val="single" w:sz="4" w:space="0" w:color="auto"/>
              <w:right w:val="single" w:sz="4" w:space="0" w:color="auto"/>
            </w:tcBorders>
            <w:shd w:val="clear" w:color="auto" w:fill="auto"/>
            <w:vAlign w:val="bottom"/>
            <w:hideMark/>
          </w:tcPr>
          <w:p w14:paraId="714C559F"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187DB02C" w14:textId="77777777" w:rsidR="00491F33" w:rsidRPr="00BA1428" w:rsidRDefault="00491F33"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28DC41C1" w14:textId="77777777" w:rsidR="00491F33" w:rsidRPr="00BA1428" w:rsidRDefault="00491F33" w:rsidP="00117DFF">
            <w:pPr>
              <w:widowControl w:val="0"/>
              <w:spacing w:after="0" w:line="240" w:lineRule="auto"/>
              <w:jc w:val="center"/>
              <w:rPr>
                <w:rFonts w:eastAsia="Times New Roman"/>
                <w:kern w:val="0"/>
                <w:sz w:val="28"/>
                <w:szCs w:val="28"/>
                <w14:ligatures w14:val="none"/>
              </w:rPr>
            </w:pPr>
          </w:p>
        </w:tc>
        <w:tc>
          <w:tcPr>
            <w:tcW w:w="424" w:type="pct"/>
            <w:gridSpan w:val="2"/>
            <w:tcBorders>
              <w:top w:val="nil"/>
              <w:left w:val="nil"/>
              <w:bottom w:val="single" w:sz="4" w:space="0" w:color="auto"/>
              <w:right w:val="single" w:sz="4" w:space="0" w:color="auto"/>
            </w:tcBorders>
            <w:shd w:val="clear" w:color="auto" w:fill="auto"/>
            <w:hideMark/>
          </w:tcPr>
          <w:p w14:paraId="24D364AD" w14:textId="41B1818C"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Trùng với 02 dự án CATP</w:t>
            </w:r>
          </w:p>
        </w:tc>
      </w:tr>
      <w:tr w:rsidR="00D67DF3" w:rsidRPr="00BA1428" w14:paraId="0A8CB84C"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503AE5F0"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3</w:t>
            </w:r>
          </w:p>
        </w:tc>
        <w:tc>
          <w:tcPr>
            <w:tcW w:w="1152" w:type="pct"/>
            <w:tcBorders>
              <w:top w:val="nil"/>
              <w:left w:val="nil"/>
              <w:bottom w:val="single" w:sz="4" w:space="0" w:color="auto"/>
              <w:right w:val="single" w:sz="4" w:space="0" w:color="auto"/>
            </w:tcBorders>
            <w:shd w:val="clear" w:color="auto" w:fill="auto"/>
            <w:noWrap/>
            <w:vAlign w:val="center"/>
            <w:hideMark/>
          </w:tcPr>
          <w:p w14:paraId="7E93FF07" w14:textId="77777777" w:rsidR="00491F33" w:rsidRPr="00BA1428" w:rsidRDefault="00491F33"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Cầu Giấy - Trần Đăng Ninh</w:t>
            </w:r>
          </w:p>
        </w:tc>
        <w:tc>
          <w:tcPr>
            <w:tcW w:w="914" w:type="pct"/>
            <w:tcBorders>
              <w:top w:val="nil"/>
              <w:left w:val="nil"/>
              <w:bottom w:val="single" w:sz="4" w:space="0" w:color="auto"/>
              <w:right w:val="single" w:sz="4" w:space="0" w:color="auto"/>
            </w:tcBorders>
            <w:shd w:val="clear" w:color="auto" w:fill="auto"/>
            <w:vAlign w:val="bottom"/>
            <w:hideMark/>
          </w:tcPr>
          <w:p w14:paraId="0EAB9D64" w14:textId="77777777" w:rsidR="00491F33" w:rsidRPr="00BA1428" w:rsidRDefault="00491F33"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21.03518, 105.79344</w:t>
            </w:r>
          </w:p>
        </w:tc>
        <w:tc>
          <w:tcPr>
            <w:tcW w:w="868" w:type="pct"/>
            <w:tcBorders>
              <w:top w:val="nil"/>
              <w:left w:val="nil"/>
              <w:bottom w:val="single" w:sz="4" w:space="0" w:color="auto"/>
              <w:right w:val="single" w:sz="4" w:space="0" w:color="auto"/>
            </w:tcBorders>
            <w:shd w:val="clear" w:color="auto" w:fill="auto"/>
            <w:vAlign w:val="center"/>
            <w:hideMark/>
          </w:tcPr>
          <w:p w14:paraId="68C1C3E4" w14:textId="77777777" w:rsidR="00491F33" w:rsidRPr="00BA1428" w:rsidRDefault="00491F33"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Xuân Thuỷ - Cầu giấy</w:t>
            </w:r>
          </w:p>
        </w:tc>
        <w:tc>
          <w:tcPr>
            <w:tcW w:w="315" w:type="pct"/>
            <w:gridSpan w:val="2"/>
            <w:tcBorders>
              <w:top w:val="nil"/>
              <w:left w:val="nil"/>
              <w:bottom w:val="single" w:sz="4" w:space="0" w:color="auto"/>
              <w:right w:val="single" w:sz="4" w:space="0" w:color="auto"/>
            </w:tcBorders>
            <w:shd w:val="clear" w:color="auto" w:fill="auto"/>
            <w:vAlign w:val="bottom"/>
            <w:hideMark/>
          </w:tcPr>
          <w:p w14:paraId="6C84F55D"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43C5F46F"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8</w:t>
            </w:r>
          </w:p>
        </w:tc>
        <w:tc>
          <w:tcPr>
            <w:tcW w:w="315" w:type="pct"/>
            <w:gridSpan w:val="2"/>
            <w:tcBorders>
              <w:top w:val="nil"/>
              <w:left w:val="nil"/>
              <w:bottom w:val="single" w:sz="4" w:space="0" w:color="auto"/>
              <w:right w:val="single" w:sz="4" w:space="0" w:color="auto"/>
            </w:tcBorders>
            <w:shd w:val="clear" w:color="auto" w:fill="auto"/>
            <w:vAlign w:val="bottom"/>
            <w:hideMark/>
          </w:tcPr>
          <w:p w14:paraId="1C3F25B6"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2</w:t>
            </w:r>
          </w:p>
        </w:tc>
        <w:tc>
          <w:tcPr>
            <w:tcW w:w="243" w:type="pct"/>
            <w:gridSpan w:val="2"/>
            <w:tcBorders>
              <w:top w:val="nil"/>
              <w:left w:val="nil"/>
              <w:bottom w:val="single" w:sz="4" w:space="0" w:color="auto"/>
              <w:right w:val="single" w:sz="4" w:space="0" w:color="auto"/>
            </w:tcBorders>
            <w:shd w:val="clear" w:color="auto" w:fill="auto"/>
            <w:vAlign w:val="bottom"/>
            <w:hideMark/>
          </w:tcPr>
          <w:p w14:paraId="3D96735C" w14:textId="77777777" w:rsidR="00491F33" w:rsidRPr="00BA1428" w:rsidRDefault="00491F33"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4FD46BC2" w14:textId="77777777" w:rsidR="00491F33" w:rsidRPr="00BA1428" w:rsidRDefault="00491F33" w:rsidP="00117DFF">
            <w:pPr>
              <w:widowControl w:val="0"/>
              <w:spacing w:after="0" w:line="240" w:lineRule="auto"/>
              <w:jc w:val="center"/>
              <w:rPr>
                <w:rFonts w:eastAsia="Times New Roman"/>
                <w:kern w:val="0"/>
                <w:sz w:val="28"/>
                <w:szCs w:val="28"/>
                <w14:ligatures w14:val="none"/>
              </w:rPr>
            </w:pPr>
          </w:p>
        </w:tc>
        <w:tc>
          <w:tcPr>
            <w:tcW w:w="424" w:type="pct"/>
            <w:gridSpan w:val="2"/>
            <w:tcBorders>
              <w:top w:val="nil"/>
              <w:left w:val="nil"/>
              <w:bottom w:val="single" w:sz="4" w:space="0" w:color="auto"/>
              <w:right w:val="single" w:sz="4" w:space="0" w:color="auto"/>
            </w:tcBorders>
            <w:shd w:val="clear" w:color="auto" w:fill="auto"/>
            <w:hideMark/>
          </w:tcPr>
          <w:p w14:paraId="2336DB6D" w14:textId="122D3714"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Trùng với 02 dự án CATP</w:t>
            </w:r>
          </w:p>
        </w:tc>
      </w:tr>
      <w:tr w:rsidR="00D67DF3" w:rsidRPr="00BA1428" w14:paraId="0D147772"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5386EAF7"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1152" w:type="pct"/>
            <w:tcBorders>
              <w:top w:val="nil"/>
              <w:left w:val="nil"/>
              <w:bottom w:val="single" w:sz="4" w:space="0" w:color="auto"/>
              <w:right w:val="single" w:sz="4" w:space="0" w:color="auto"/>
            </w:tcBorders>
            <w:shd w:val="clear" w:color="auto" w:fill="auto"/>
            <w:noWrap/>
            <w:vAlign w:val="center"/>
            <w:hideMark/>
          </w:tcPr>
          <w:p w14:paraId="79F0D7C6" w14:textId="77777777" w:rsidR="00491F33" w:rsidRPr="00BA1428" w:rsidRDefault="00491F33"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Cầu Giấy - Trần Quý Kiên</w:t>
            </w:r>
          </w:p>
        </w:tc>
        <w:tc>
          <w:tcPr>
            <w:tcW w:w="914" w:type="pct"/>
            <w:tcBorders>
              <w:top w:val="nil"/>
              <w:left w:val="nil"/>
              <w:bottom w:val="single" w:sz="4" w:space="0" w:color="auto"/>
              <w:right w:val="single" w:sz="4" w:space="0" w:color="auto"/>
            </w:tcBorders>
            <w:shd w:val="clear" w:color="auto" w:fill="auto"/>
            <w:vAlign w:val="bottom"/>
            <w:hideMark/>
          </w:tcPr>
          <w:p w14:paraId="2792C32A" w14:textId="77777777" w:rsidR="00491F33" w:rsidRPr="00BA1428" w:rsidRDefault="00491F33"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21.03584, 105.79147</w:t>
            </w:r>
          </w:p>
        </w:tc>
        <w:tc>
          <w:tcPr>
            <w:tcW w:w="868" w:type="pct"/>
            <w:tcBorders>
              <w:top w:val="nil"/>
              <w:left w:val="nil"/>
              <w:bottom w:val="single" w:sz="4" w:space="0" w:color="auto"/>
              <w:right w:val="single" w:sz="4" w:space="0" w:color="auto"/>
            </w:tcBorders>
            <w:shd w:val="clear" w:color="auto" w:fill="auto"/>
            <w:vAlign w:val="center"/>
            <w:hideMark/>
          </w:tcPr>
          <w:p w14:paraId="4455DC07" w14:textId="77777777" w:rsidR="00491F33" w:rsidRPr="00BA1428" w:rsidRDefault="00491F33"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Xuân Thuỷ - Cầu giấy</w:t>
            </w:r>
          </w:p>
        </w:tc>
        <w:tc>
          <w:tcPr>
            <w:tcW w:w="315" w:type="pct"/>
            <w:gridSpan w:val="2"/>
            <w:tcBorders>
              <w:top w:val="nil"/>
              <w:left w:val="nil"/>
              <w:bottom w:val="single" w:sz="4" w:space="0" w:color="auto"/>
              <w:right w:val="single" w:sz="4" w:space="0" w:color="auto"/>
            </w:tcBorders>
            <w:shd w:val="clear" w:color="auto" w:fill="auto"/>
            <w:vAlign w:val="bottom"/>
            <w:hideMark/>
          </w:tcPr>
          <w:p w14:paraId="2CE6D41B"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2E63E84D"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8</w:t>
            </w:r>
          </w:p>
        </w:tc>
        <w:tc>
          <w:tcPr>
            <w:tcW w:w="315" w:type="pct"/>
            <w:gridSpan w:val="2"/>
            <w:tcBorders>
              <w:top w:val="nil"/>
              <w:left w:val="nil"/>
              <w:bottom w:val="single" w:sz="4" w:space="0" w:color="auto"/>
              <w:right w:val="single" w:sz="4" w:space="0" w:color="auto"/>
            </w:tcBorders>
            <w:shd w:val="clear" w:color="auto" w:fill="auto"/>
            <w:vAlign w:val="bottom"/>
            <w:hideMark/>
          </w:tcPr>
          <w:p w14:paraId="49D3994E"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2</w:t>
            </w:r>
          </w:p>
        </w:tc>
        <w:tc>
          <w:tcPr>
            <w:tcW w:w="243" w:type="pct"/>
            <w:gridSpan w:val="2"/>
            <w:tcBorders>
              <w:top w:val="nil"/>
              <w:left w:val="nil"/>
              <w:bottom w:val="single" w:sz="4" w:space="0" w:color="auto"/>
              <w:right w:val="single" w:sz="4" w:space="0" w:color="auto"/>
            </w:tcBorders>
            <w:shd w:val="clear" w:color="auto" w:fill="auto"/>
            <w:vAlign w:val="bottom"/>
            <w:hideMark/>
          </w:tcPr>
          <w:p w14:paraId="55AD1C2D" w14:textId="77777777" w:rsidR="00491F33" w:rsidRPr="00BA1428" w:rsidRDefault="00491F33"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6D1ED831" w14:textId="77777777" w:rsidR="00491F33" w:rsidRPr="00BA1428" w:rsidRDefault="00491F33" w:rsidP="00117DFF">
            <w:pPr>
              <w:widowControl w:val="0"/>
              <w:spacing w:after="0" w:line="240" w:lineRule="auto"/>
              <w:jc w:val="center"/>
              <w:rPr>
                <w:rFonts w:eastAsia="Times New Roman"/>
                <w:kern w:val="0"/>
                <w:sz w:val="28"/>
                <w:szCs w:val="28"/>
                <w14:ligatures w14:val="none"/>
              </w:rPr>
            </w:pPr>
          </w:p>
        </w:tc>
        <w:tc>
          <w:tcPr>
            <w:tcW w:w="424" w:type="pct"/>
            <w:gridSpan w:val="2"/>
            <w:tcBorders>
              <w:top w:val="nil"/>
              <w:left w:val="nil"/>
              <w:bottom w:val="single" w:sz="4" w:space="0" w:color="auto"/>
              <w:right w:val="single" w:sz="4" w:space="0" w:color="auto"/>
            </w:tcBorders>
            <w:shd w:val="clear" w:color="auto" w:fill="auto"/>
            <w:hideMark/>
          </w:tcPr>
          <w:p w14:paraId="5358B494" w14:textId="75E8323C"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Trùng với 02 dự án CATP</w:t>
            </w:r>
          </w:p>
        </w:tc>
      </w:tr>
      <w:tr w:rsidR="00D67DF3" w:rsidRPr="00BA1428" w14:paraId="0BCF824A"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6537168C"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5</w:t>
            </w:r>
          </w:p>
        </w:tc>
        <w:tc>
          <w:tcPr>
            <w:tcW w:w="1152" w:type="pct"/>
            <w:tcBorders>
              <w:top w:val="nil"/>
              <w:left w:val="nil"/>
              <w:bottom w:val="single" w:sz="4" w:space="0" w:color="auto"/>
              <w:right w:val="single" w:sz="4" w:space="0" w:color="auto"/>
            </w:tcBorders>
            <w:shd w:val="clear" w:color="auto" w:fill="auto"/>
            <w:vAlign w:val="center"/>
            <w:hideMark/>
          </w:tcPr>
          <w:p w14:paraId="0D68D34D" w14:textId="77777777" w:rsidR="00491F33" w:rsidRPr="00BA1428" w:rsidRDefault="00491F33"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Nguyễn Trãi - Khuất Duy Tiến</w:t>
            </w:r>
          </w:p>
        </w:tc>
        <w:tc>
          <w:tcPr>
            <w:tcW w:w="914" w:type="pct"/>
            <w:tcBorders>
              <w:top w:val="nil"/>
              <w:left w:val="nil"/>
              <w:bottom w:val="single" w:sz="4" w:space="0" w:color="auto"/>
              <w:right w:val="single" w:sz="4" w:space="0" w:color="auto"/>
            </w:tcBorders>
            <w:shd w:val="clear" w:color="auto" w:fill="auto"/>
            <w:vAlign w:val="bottom"/>
            <w:hideMark/>
          </w:tcPr>
          <w:p w14:paraId="097EEDAB" w14:textId="77777777" w:rsidR="00491F33" w:rsidRPr="00BA1428" w:rsidRDefault="00491F33"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20.991442, 105.803530</w:t>
            </w:r>
          </w:p>
        </w:tc>
        <w:tc>
          <w:tcPr>
            <w:tcW w:w="868" w:type="pct"/>
            <w:tcBorders>
              <w:top w:val="nil"/>
              <w:left w:val="nil"/>
              <w:bottom w:val="single" w:sz="4" w:space="0" w:color="auto"/>
              <w:right w:val="single" w:sz="4" w:space="0" w:color="auto"/>
            </w:tcBorders>
            <w:shd w:val="clear" w:color="auto" w:fill="auto"/>
            <w:vAlign w:val="center"/>
            <w:hideMark/>
          </w:tcPr>
          <w:p w14:paraId="6570718A" w14:textId="77777777" w:rsidR="00491F33" w:rsidRPr="00BA1428" w:rsidRDefault="00491F33"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Vành đai 3</w:t>
            </w:r>
          </w:p>
        </w:tc>
        <w:tc>
          <w:tcPr>
            <w:tcW w:w="315" w:type="pct"/>
            <w:gridSpan w:val="2"/>
            <w:tcBorders>
              <w:top w:val="nil"/>
              <w:left w:val="nil"/>
              <w:bottom w:val="single" w:sz="4" w:space="0" w:color="auto"/>
              <w:right w:val="single" w:sz="4" w:space="0" w:color="auto"/>
            </w:tcBorders>
            <w:shd w:val="clear" w:color="auto" w:fill="auto"/>
            <w:vAlign w:val="bottom"/>
            <w:hideMark/>
          </w:tcPr>
          <w:p w14:paraId="25C0B2B8"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6C9512C9"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8</w:t>
            </w:r>
          </w:p>
        </w:tc>
        <w:tc>
          <w:tcPr>
            <w:tcW w:w="315" w:type="pct"/>
            <w:gridSpan w:val="2"/>
            <w:tcBorders>
              <w:top w:val="nil"/>
              <w:left w:val="nil"/>
              <w:bottom w:val="single" w:sz="4" w:space="0" w:color="auto"/>
              <w:right w:val="single" w:sz="4" w:space="0" w:color="auto"/>
            </w:tcBorders>
            <w:shd w:val="clear" w:color="auto" w:fill="auto"/>
            <w:vAlign w:val="bottom"/>
            <w:hideMark/>
          </w:tcPr>
          <w:p w14:paraId="2DFE8FF9"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2</w:t>
            </w:r>
          </w:p>
        </w:tc>
        <w:tc>
          <w:tcPr>
            <w:tcW w:w="243" w:type="pct"/>
            <w:gridSpan w:val="2"/>
            <w:tcBorders>
              <w:top w:val="nil"/>
              <w:left w:val="nil"/>
              <w:bottom w:val="single" w:sz="4" w:space="0" w:color="auto"/>
              <w:right w:val="single" w:sz="4" w:space="0" w:color="auto"/>
            </w:tcBorders>
            <w:shd w:val="clear" w:color="auto" w:fill="auto"/>
            <w:vAlign w:val="bottom"/>
            <w:hideMark/>
          </w:tcPr>
          <w:p w14:paraId="19E60D1D"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28" w:type="pct"/>
            <w:gridSpan w:val="2"/>
            <w:tcBorders>
              <w:top w:val="nil"/>
              <w:left w:val="nil"/>
              <w:bottom w:val="single" w:sz="4" w:space="0" w:color="auto"/>
              <w:right w:val="single" w:sz="4" w:space="0" w:color="auto"/>
            </w:tcBorders>
            <w:shd w:val="clear" w:color="auto" w:fill="auto"/>
            <w:vAlign w:val="bottom"/>
            <w:hideMark/>
          </w:tcPr>
          <w:p w14:paraId="2991DA38"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424" w:type="pct"/>
            <w:gridSpan w:val="2"/>
            <w:tcBorders>
              <w:top w:val="nil"/>
              <w:left w:val="nil"/>
              <w:bottom w:val="single" w:sz="4" w:space="0" w:color="auto"/>
              <w:right w:val="single" w:sz="4" w:space="0" w:color="auto"/>
            </w:tcBorders>
            <w:shd w:val="clear" w:color="auto" w:fill="auto"/>
            <w:hideMark/>
          </w:tcPr>
          <w:p w14:paraId="5B6D5129" w14:textId="01063BA2"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Trùng với 02 dự án CATP</w:t>
            </w:r>
          </w:p>
        </w:tc>
      </w:tr>
      <w:tr w:rsidR="00D67DF3" w:rsidRPr="00BA1428" w14:paraId="6F0422F1"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32C6160B"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6</w:t>
            </w:r>
          </w:p>
        </w:tc>
        <w:tc>
          <w:tcPr>
            <w:tcW w:w="1152" w:type="pct"/>
            <w:tcBorders>
              <w:top w:val="nil"/>
              <w:left w:val="nil"/>
              <w:bottom w:val="single" w:sz="4" w:space="0" w:color="auto"/>
              <w:right w:val="single" w:sz="4" w:space="0" w:color="auto"/>
            </w:tcBorders>
            <w:shd w:val="clear" w:color="auto" w:fill="auto"/>
            <w:vAlign w:val="center"/>
            <w:hideMark/>
          </w:tcPr>
          <w:p w14:paraId="74487092" w14:textId="77777777" w:rsidR="00491F33" w:rsidRPr="00BA1428" w:rsidRDefault="00491F33"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Hoàng Liệt (GP-Ngọc Hồi)</w:t>
            </w:r>
          </w:p>
        </w:tc>
        <w:tc>
          <w:tcPr>
            <w:tcW w:w="914" w:type="pct"/>
            <w:tcBorders>
              <w:top w:val="nil"/>
              <w:left w:val="nil"/>
              <w:bottom w:val="single" w:sz="4" w:space="0" w:color="auto"/>
              <w:right w:val="single" w:sz="4" w:space="0" w:color="auto"/>
            </w:tcBorders>
            <w:shd w:val="clear" w:color="auto" w:fill="auto"/>
            <w:vAlign w:val="bottom"/>
            <w:hideMark/>
          </w:tcPr>
          <w:p w14:paraId="1A13834F" w14:textId="77777777" w:rsidR="00491F33" w:rsidRPr="00BA1428" w:rsidRDefault="00491F33"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20.96571, 105.8419</w:t>
            </w:r>
          </w:p>
        </w:tc>
        <w:tc>
          <w:tcPr>
            <w:tcW w:w="868" w:type="pct"/>
            <w:tcBorders>
              <w:top w:val="nil"/>
              <w:left w:val="nil"/>
              <w:bottom w:val="single" w:sz="4" w:space="0" w:color="auto"/>
              <w:right w:val="single" w:sz="4" w:space="0" w:color="auto"/>
            </w:tcBorders>
            <w:shd w:val="clear" w:color="auto" w:fill="auto"/>
            <w:vAlign w:val="center"/>
            <w:hideMark/>
          </w:tcPr>
          <w:p w14:paraId="79A12152" w14:textId="77777777" w:rsidR="00491F33" w:rsidRPr="00BA1428" w:rsidRDefault="00491F33"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Vành đai 3</w:t>
            </w:r>
          </w:p>
        </w:tc>
        <w:tc>
          <w:tcPr>
            <w:tcW w:w="315" w:type="pct"/>
            <w:gridSpan w:val="2"/>
            <w:tcBorders>
              <w:top w:val="nil"/>
              <w:left w:val="nil"/>
              <w:bottom w:val="single" w:sz="4" w:space="0" w:color="auto"/>
              <w:right w:val="single" w:sz="4" w:space="0" w:color="auto"/>
            </w:tcBorders>
            <w:shd w:val="clear" w:color="auto" w:fill="auto"/>
            <w:vAlign w:val="bottom"/>
            <w:hideMark/>
          </w:tcPr>
          <w:p w14:paraId="35884CC3"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48F5A5FD"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15" w:type="pct"/>
            <w:gridSpan w:val="2"/>
            <w:tcBorders>
              <w:top w:val="nil"/>
              <w:left w:val="nil"/>
              <w:bottom w:val="single" w:sz="4" w:space="0" w:color="auto"/>
              <w:right w:val="single" w:sz="4" w:space="0" w:color="auto"/>
            </w:tcBorders>
            <w:shd w:val="clear" w:color="auto" w:fill="auto"/>
            <w:vAlign w:val="bottom"/>
            <w:hideMark/>
          </w:tcPr>
          <w:p w14:paraId="12EDA9E3"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429B2E2D" w14:textId="77777777" w:rsidR="00491F33" w:rsidRPr="00BA1428" w:rsidRDefault="00491F33"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56473D7A" w14:textId="77777777" w:rsidR="00491F33" w:rsidRPr="00BA1428" w:rsidRDefault="00491F33" w:rsidP="00117DFF">
            <w:pPr>
              <w:widowControl w:val="0"/>
              <w:spacing w:after="0" w:line="240" w:lineRule="auto"/>
              <w:jc w:val="center"/>
              <w:rPr>
                <w:rFonts w:eastAsia="Times New Roman"/>
                <w:kern w:val="0"/>
                <w:sz w:val="28"/>
                <w:szCs w:val="28"/>
                <w14:ligatures w14:val="none"/>
              </w:rPr>
            </w:pPr>
          </w:p>
        </w:tc>
        <w:tc>
          <w:tcPr>
            <w:tcW w:w="424" w:type="pct"/>
            <w:gridSpan w:val="2"/>
            <w:tcBorders>
              <w:top w:val="nil"/>
              <w:left w:val="nil"/>
              <w:bottom w:val="single" w:sz="4" w:space="0" w:color="auto"/>
              <w:right w:val="single" w:sz="4" w:space="0" w:color="auto"/>
            </w:tcBorders>
            <w:shd w:val="clear" w:color="auto" w:fill="auto"/>
            <w:hideMark/>
          </w:tcPr>
          <w:p w14:paraId="060E55F4" w14:textId="5BBBCC74"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w:t>
            </w:r>
          </w:p>
        </w:tc>
      </w:tr>
      <w:tr w:rsidR="00D67DF3" w:rsidRPr="00BA1428" w14:paraId="7921EC76"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0CBD6553"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7</w:t>
            </w:r>
          </w:p>
        </w:tc>
        <w:tc>
          <w:tcPr>
            <w:tcW w:w="1152" w:type="pct"/>
            <w:tcBorders>
              <w:top w:val="nil"/>
              <w:left w:val="nil"/>
              <w:bottom w:val="single" w:sz="4" w:space="0" w:color="auto"/>
              <w:right w:val="single" w:sz="4" w:space="0" w:color="auto"/>
            </w:tcBorders>
            <w:shd w:val="clear" w:color="auto" w:fill="auto"/>
            <w:noWrap/>
            <w:vAlign w:val="center"/>
            <w:hideMark/>
          </w:tcPr>
          <w:p w14:paraId="58E4D8AC" w14:textId="77777777" w:rsidR="00491F33" w:rsidRPr="00BA1428" w:rsidRDefault="00491F33"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Phạm Hùng - Dương Đình Nghệ</w:t>
            </w:r>
          </w:p>
        </w:tc>
        <w:tc>
          <w:tcPr>
            <w:tcW w:w="914" w:type="pct"/>
            <w:tcBorders>
              <w:top w:val="nil"/>
              <w:left w:val="nil"/>
              <w:bottom w:val="single" w:sz="4" w:space="0" w:color="auto"/>
              <w:right w:val="single" w:sz="4" w:space="0" w:color="auto"/>
            </w:tcBorders>
            <w:shd w:val="clear" w:color="auto" w:fill="auto"/>
            <w:vAlign w:val="bottom"/>
            <w:hideMark/>
          </w:tcPr>
          <w:p w14:paraId="5E592F2D" w14:textId="77777777" w:rsidR="00491F33" w:rsidRPr="00BA1428" w:rsidRDefault="00491F33"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21.01769, 105.7822</w:t>
            </w:r>
          </w:p>
        </w:tc>
        <w:tc>
          <w:tcPr>
            <w:tcW w:w="868" w:type="pct"/>
            <w:tcBorders>
              <w:top w:val="nil"/>
              <w:left w:val="nil"/>
              <w:bottom w:val="single" w:sz="4" w:space="0" w:color="auto"/>
              <w:right w:val="single" w:sz="4" w:space="0" w:color="auto"/>
            </w:tcBorders>
            <w:shd w:val="clear" w:color="auto" w:fill="auto"/>
            <w:vAlign w:val="center"/>
            <w:hideMark/>
          </w:tcPr>
          <w:p w14:paraId="1E73B262" w14:textId="77777777" w:rsidR="00491F33" w:rsidRPr="00BA1428" w:rsidRDefault="00491F33"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Vành đai 3</w:t>
            </w:r>
          </w:p>
        </w:tc>
        <w:tc>
          <w:tcPr>
            <w:tcW w:w="315" w:type="pct"/>
            <w:gridSpan w:val="2"/>
            <w:tcBorders>
              <w:top w:val="nil"/>
              <w:left w:val="nil"/>
              <w:bottom w:val="single" w:sz="4" w:space="0" w:color="auto"/>
              <w:right w:val="single" w:sz="4" w:space="0" w:color="auto"/>
            </w:tcBorders>
            <w:shd w:val="clear" w:color="auto" w:fill="auto"/>
            <w:vAlign w:val="bottom"/>
            <w:hideMark/>
          </w:tcPr>
          <w:p w14:paraId="578F15B1"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6</w:t>
            </w:r>
          </w:p>
        </w:tc>
        <w:tc>
          <w:tcPr>
            <w:tcW w:w="341" w:type="pct"/>
            <w:gridSpan w:val="2"/>
            <w:tcBorders>
              <w:top w:val="nil"/>
              <w:left w:val="nil"/>
              <w:bottom w:val="single" w:sz="4" w:space="0" w:color="auto"/>
              <w:right w:val="single" w:sz="4" w:space="0" w:color="auto"/>
            </w:tcBorders>
            <w:shd w:val="clear" w:color="auto" w:fill="auto"/>
            <w:vAlign w:val="bottom"/>
            <w:hideMark/>
          </w:tcPr>
          <w:p w14:paraId="27401B11"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6</w:t>
            </w:r>
          </w:p>
        </w:tc>
        <w:tc>
          <w:tcPr>
            <w:tcW w:w="315" w:type="pct"/>
            <w:gridSpan w:val="2"/>
            <w:tcBorders>
              <w:top w:val="nil"/>
              <w:left w:val="nil"/>
              <w:bottom w:val="single" w:sz="4" w:space="0" w:color="auto"/>
              <w:right w:val="single" w:sz="4" w:space="0" w:color="auto"/>
            </w:tcBorders>
            <w:shd w:val="clear" w:color="auto" w:fill="auto"/>
            <w:vAlign w:val="bottom"/>
            <w:hideMark/>
          </w:tcPr>
          <w:p w14:paraId="615B2700"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00F42450" w14:textId="77777777" w:rsidR="00491F33" w:rsidRPr="00BA1428" w:rsidRDefault="00491F33"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3121C776" w14:textId="77777777" w:rsidR="00491F33" w:rsidRPr="00BA1428" w:rsidRDefault="00491F33" w:rsidP="00117DFF">
            <w:pPr>
              <w:widowControl w:val="0"/>
              <w:spacing w:after="0" w:line="240" w:lineRule="auto"/>
              <w:jc w:val="center"/>
              <w:rPr>
                <w:rFonts w:eastAsia="Times New Roman"/>
                <w:kern w:val="0"/>
                <w:sz w:val="28"/>
                <w:szCs w:val="28"/>
                <w14:ligatures w14:val="none"/>
              </w:rPr>
            </w:pPr>
          </w:p>
        </w:tc>
        <w:tc>
          <w:tcPr>
            <w:tcW w:w="424" w:type="pct"/>
            <w:gridSpan w:val="2"/>
            <w:tcBorders>
              <w:top w:val="nil"/>
              <w:left w:val="nil"/>
              <w:bottom w:val="single" w:sz="4" w:space="0" w:color="auto"/>
              <w:right w:val="single" w:sz="4" w:space="0" w:color="auto"/>
            </w:tcBorders>
            <w:shd w:val="clear" w:color="auto" w:fill="auto"/>
            <w:hideMark/>
          </w:tcPr>
          <w:p w14:paraId="77EDCEC2" w14:textId="4E9F5728"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w:t>
            </w:r>
          </w:p>
        </w:tc>
      </w:tr>
      <w:tr w:rsidR="00D67DF3" w:rsidRPr="00BA1428" w14:paraId="4D422200"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25795664"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8</w:t>
            </w:r>
          </w:p>
        </w:tc>
        <w:tc>
          <w:tcPr>
            <w:tcW w:w="1152" w:type="pct"/>
            <w:tcBorders>
              <w:top w:val="nil"/>
              <w:left w:val="nil"/>
              <w:bottom w:val="single" w:sz="4" w:space="0" w:color="auto"/>
              <w:right w:val="single" w:sz="4" w:space="0" w:color="auto"/>
            </w:tcBorders>
            <w:shd w:val="clear" w:color="auto" w:fill="auto"/>
            <w:noWrap/>
            <w:vAlign w:val="center"/>
            <w:hideMark/>
          </w:tcPr>
          <w:p w14:paraId="3AF406FB" w14:textId="77777777" w:rsidR="00491F33" w:rsidRPr="00BA1428" w:rsidRDefault="00491F33"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Phạm Hùng - Tôn Thất Thuyết</w:t>
            </w:r>
          </w:p>
        </w:tc>
        <w:tc>
          <w:tcPr>
            <w:tcW w:w="914" w:type="pct"/>
            <w:tcBorders>
              <w:top w:val="nil"/>
              <w:left w:val="nil"/>
              <w:bottom w:val="single" w:sz="4" w:space="0" w:color="auto"/>
              <w:right w:val="single" w:sz="4" w:space="0" w:color="auto"/>
            </w:tcBorders>
            <w:shd w:val="clear" w:color="auto" w:fill="auto"/>
            <w:vAlign w:val="bottom"/>
            <w:hideMark/>
          </w:tcPr>
          <w:p w14:paraId="3EBC9E0E" w14:textId="77777777" w:rsidR="00491F33" w:rsidRPr="00BA1428" w:rsidRDefault="00491F33"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21.02881, 105.77921</w:t>
            </w:r>
          </w:p>
        </w:tc>
        <w:tc>
          <w:tcPr>
            <w:tcW w:w="868" w:type="pct"/>
            <w:tcBorders>
              <w:top w:val="nil"/>
              <w:left w:val="nil"/>
              <w:bottom w:val="single" w:sz="4" w:space="0" w:color="auto"/>
              <w:right w:val="single" w:sz="4" w:space="0" w:color="auto"/>
            </w:tcBorders>
            <w:shd w:val="clear" w:color="auto" w:fill="auto"/>
            <w:vAlign w:val="center"/>
            <w:hideMark/>
          </w:tcPr>
          <w:p w14:paraId="650854E0" w14:textId="77777777" w:rsidR="00491F33" w:rsidRPr="00BA1428" w:rsidRDefault="00491F33"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Vành đai 3</w:t>
            </w:r>
          </w:p>
        </w:tc>
        <w:tc>
          <w:tcPr>
            <w:tcW w:w="315" w:type="pct"/>
            <w:gridSpan w:val="2"/>
            <w:tcBorders>
              <w:top w:val="nil"/>
              <w:left w:val="nil"/>
              <w:bottom w:val="single" w:sz="4" w:space="0" w:color="auto"/>
              <w:right w:val="single" w:sz="4" w:space="0" w:color="auto"/>
            </w:tcBorders>
            <w:shd w:val="clear" w:color="auto" w:fill="auto"/>
            <w:vAlign w:val="bottom"/>
            <w:hideMark/>
          </w:tcPr>
          <w:p w14:paraId="0BAD14C2"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6</w:t>
            </w:r>
          </w:p>
        </w:tc>
        <w:tc>
          <w:tcPr>
            <w:tcW w:w="341" w:type="pct"/>
            <w:gridSpan w:val="2"/>
            <w:tcBorders>
              <w:top w:val="nil"/>
              <w:left w:val="nil"/>
              <w:bottom w:val="single" w:sz="4" w:space="0" w:color="auto"/>
              <w:right w:val="single" w:sz="4" w:space="0" w:color="auto"/>
            </w:tcBorders>
            <w:shd w:val="clear" w:color="auto" w:fill="auto"/>
            <w:vAlign w:val="bottom"/>
            <w:hideMark/>
          </w:tcPr>
          <w:p w14:paraId="0A0201DD"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15" w:type="pct"/>
            <w:gridSpan w:val="2"/>
            <w:tcBorders>
              <w:top w:val="nil"/>
              <w:left w:val="nil"/>
              <w:bottom w:val="single" w:sz="4" w:space="0" w:color="auto"/>
              <w:right w:val="single" w:sz="4" w:space="0" w:color="auto"/>
            </w:tcBorders>
            <w:shd w:val="clear" w:color="auto" w:fill="auto"/>
            <w:vAlign w:val="bottom"/>
            <w:hideMark/>
          </w:tcPr>
          <w:p w14:paraId="0A0E3549"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5E1ED542" w14:textId="77777777" w:rsidR="00491F33" w:rsidRPr="00BA1428" w:rsidRDefault="00491F33"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5FE83777" w14:textId="77777777" w:rsidR="00491F33" w:rsidRPr="00BA1428" w:rsidRDefault="00491F33" w:rsidP="00117DFF">
            <w:pPr>
              <w:widowControl w:val="0"/>
              <w:spacing w:after="0" w:line="240" w:lineRule="auto"/>
              <w:jc w:val="center"/>
              <w:rPr>
                <w:rFonts w:eastAsia="Times New Roman"/>
                <w:kern w:val="0"/>
                <w:sz w:val="28"/>
                <w:szCs w:val="28"/>
                <w14:ligatures w14:val="none"/>
              </w:rPr>
            </w:pPr>
          </w:p>
        </w:tc>
        <w:tc>
          <w:tcPr>
            <w:tcW w:w="424" w:type="pct"/>
            <w:gridSpan w:val="2"/>
            <w:tcBorders>
              <w:top w:val="nil"/>
              <w:left w:val="nil"/>
              <w:bottom w:val="single" w:sz="4" w:space="0" w:color="auto"/>
              <w:right w:val="single" w:sz="4" w:space="0" w:color="auto"/>
            </w:tcBorders>
            <w:shd w:val="clear" w:color="auto" w:fill="auto"/>
            <w:hideMark/>
          </w:tcPr>
          <w:p w14:paraId="6AA4BF0C" w14:textId="62E6585E"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Trùng với 02 dự án CATP</w:t>
            </w:r>
          </w:p>
        </w:tc>
      </w:tr>
      <w:tr w:rsidR="00D67DF3" w:rsidRPr="00BA1428" w14:paraId="3D5EF4F1"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7D1F3064"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9</w:t>
            </w:r>
          </w:p>
        </w:tc>
        <w:tc>
          <w:tcPr>
            <w:tcW w:w="1152" w:type="pct"/>
            <w:tcBorders>
              <w:top w:val="nil"/>
              <w:left w:val="nil"/>
              <w:bottom w:val="single" w:sz="4" w:space="0" w:color="auto"/>
              <w:right w:val="single" w:sz="4" w:space="0" w:color="auto"/>
            </w:tcBorders>
            <w:shd w:val="clear" w:color="auto" w:fill="auto"/>
            <w:noWrap/>
            <w:vAlign w:val="center"/>
            <w:hideMark/>
          </w:tcPr>
          <w:p w14:paraId="309056BA" w14:textId="77777777" w:rsidR="00491F33" w:rsidRPr="00BA1428" w:rsidRDefault="00491F33"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Phạm Văn Đồng-Hoàng Quốc Việt</w:t>
            </w:r>
          </w:p>
        </w:tc>
        <w:tc>
          <w:tcPr>
            <w:tcW w:w="914" w:type="pct"/>
            <w:tcBorders>
              <w:top w:val="nil"/>
              <w:left w:val="nil"/>
              <w:bottom w:val="single" w:sz="4" w:space="0" w:color="auto"/>
              <w:right w:val="single" w:sz="4" w:space="0" w:color="auto"/>
            </w:tcBorders>
            <w:shd w:val="clear" w:color="auto" w:fill="auto"/>
            <w:vAlign w:val="bottom"/>
            <w:hideMark/>
          </w:tcPr>
          <w:p w14:paraId="2C5BF4B7" w14:textId="77777777" w:rsidR="00491F33" w:rsidRPr="00BA1428" w:rsidRDefault="00491F33"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21.04617, 105.78125</w:t>
            </w:r>
          </w:p>
        </w:tc>
        <w:tc>
          <w:tcPr>
            <w:tcW w:w="868" w:type="pct"/>
            <w:tcBorders>
              <w:top w:val="nil"/>
              <w:left w:val="nil"/>
              <w:bottom w:val="single" w:sz="4" w:space="0" w:color="auto"/>
              <w:right w:val="single" w:sz="4" w:space="0" w:color="auto"/>
            </w:tcBorders>
            <w:shd w:val="clear" w:color="auto" w:fill="auto"/>
            <w:vAlign w:val="center"/>
            <w:hideMark/>
          </w:tcPr>
          <w:p w14:paraId="5EC7CD78" w14:textId="77777777" w:rsidR="00491F33" w:rsidRPr="00BA1428" w:rsidRDefault="00491F33"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Vành đai 3</w:t>
            </w:r>
          </w:p>
        </w:tc>
        <w:tc>
          <w:tcPr>
            <w:tcW w:w="315" w:type="pct"/>
            <w:gridSpan w:val="2"/>
            <w:tcBorders>
              <w:top w:val="nil"/>
              <w:left w:val="nil"/>
              <w:bottom w:val="single" w:sz="4" w:space="0" w:color="auto"/>
              <w:right w:val="single" w:sz="4" w:space="0" w:color="auto"/>
            </w:tcBorders>
            <w:shd w:val="clear" w:color="auto" w:fill="auto"/>
            <w:vAlign w:val="bottom"/>
            <w:hideMark/>
          </w:tcPr>
          <w:p w14:paraId="32226F41"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6E12D159"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15" w:type="pct"/>
            <w:gridSpan w:val="2"/>
            <w:tcBorders>
              <w:top w:val="nil"/>
              <w:left w:val="nil"/>
              <w:bottom w:val="single" w:sz="4" w:space="0" w:color="auto"/>
              <w:right w:val="single" w:sz="4" w:space="0" w:color="auto"/>
            </w:tcBorders>
            <w:shd w:val="clear" w:color="auto" w:fill="auto"/>
            <w:vAlign w:val="bottom"/>
            <w:hideMark/>
          </w:tcPr>
          <w:p w14:paraId="62F64123"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1C2DB4A8" w14:textId="77777777" w:rsidR="00491F33" w:rsidRPr="00BA1428" w:rsidRDefault="00491F33"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20785BD0" w14:textId="77777777" w:rsidR="00491F33" w:rsidRPr="00BA1428" w:rsidRDefault="00491F33" w:rsidP="00117DFF">
            <w:pPr>
              <w:widowControl w:val="0"/>
              <w:spacing w:after="0" w:line="240" w:lineRule="auto"/>
              <w:jc w:val="center"/>
              <w:rPr>
                <w:rFonts w:eastAsia="Times New Roman"/>
                <w:kern w:val="0"/>
                <w:sz w:val="28"/>
                <w:szCs w:val="28"/>
                <w14:ligatures w14:val="none"/>
              </w:rPr>
            </w:pPr>
          </w:p>
        </w:tc>
        <w:tc>
          <w:tcPr>
            <w:tcW w:w="424" w:type="pct"/>
            <w:gridSpan w:val="2"/>
            <w:tcBorders>
              <w:top w:val="nil"/>
              <w:left w:val="nil"/>
              <w:bottom w:val="single" w:sz="4" w:space="0" w:color="auto"/>
              <w:right w:val="single" w:sz="4" w:space="0" w:color="auto"/>
            </w:tcBorders>
            <w:shd w:val="clear" w:color="auto" w:fill="auto"/>
            <w:hideMark/>
          </w:tcPr>
          <w:p w14:paraId="4466F8AE" w14:textId="513D2719"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Trùng với 02 dự án CATP</w:t>
            </w:r>
          </w:p>
        </w:tc>
      </w:tr>
      <w:tr w:rsidR="00D67DF3" w:rsidRPr="00BA1428" w14:paraId="1D65720C"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7EE79132"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10</w:t>
            </w:r>
          </w:p>
        </w:tc>
        <w:tc>
          <w:tcPr>
            <w:tcW w:w="1152" w:type="pct"/>
            <w:tcBorders>
              <w:top w:val="nil"/>
              <w:left w:val="nil"/>
              <w:bottom w:val="single" w:sz="4" w:space="0" w:color="auto"/>
              <w:right w:val="single" w:sz="4" w:space="0" w:color="auto"/>
            </w:tcBorders>
            <w:shd w:val="clear" w:color="auto" w:fill="auto"/>
            <w:vAlign w:val="center"/>
            <w:hideMark/>
          </w:tcPr>
          <w:p w14:paraId="14BA2E97" w14:textId="77777777" w:rsidR="00491F33" w:rsidRPr="00BA1428" w:rsidRDefault="00491F33"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Ngã tư sở</w:t>
            </w:r>
          </w:p>
        </w:tc>
        <w:tc>
          <w:tcPr>
            <w:tcW w:w="914" w:type="pct"/>
            <w:tcBorders>
              <w:top w:val="nil"/>
              <w:left w:val="nil"/>
              <w:bottom w:val="single" w:sz="4" w:space="0" w:color="auto"/>
              <w:right w:val="single" w:sz="4" w:space="0" w:color="auto"/>
            </w:tcBorders>
            <w:shd w:val="clear" w:color="auto" w:fill="auto"/>
            <w:vAlign w:val="bottom"/>
            <w:hideMark/>
          </w:tcPr>
          <w:p w14:paraId="459A2169" w14:textId="77777777" w:rsidR="00491F33" w:rsidRPr="00BA1428" w:rsidRDefault="00491F33"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 xml:space="preserve">21.003069, </w:t>
            </w:r>
            <w:r w:rsidRPr="00BA1428">
              <w:rPr>
                <w:rFonts w:eastAsia="Times New Roman"/>
                <w:kern w:val="0"/>
                <w:sz w:val="28"/>
                <w:szCs w:val="28"/>
                <w14:ligatures w14:val="none"/>
              </w:rPr>
              <w:lastRenderedPageBreak/>
              <w:t>105.820128</w:t>
            </w:r>
          </w:p>
        </w:tc>
        <w:tc>
          <w:tcPr>
            <w:tcW w:w="868" w:type="pct"/>
            <w:tcBorders>
              <w:top w:val="nil"/>
              <w:left w:val="nil"/>
              <w:bottom w:val="single" w:sz="4" w:space="0" w:color="auto"/>
              <w:right w:val="single" w:sz="4" w:space="0" w:color="auto"/>
            </w:tcBorders>
            <w:shd w:val="clear" w:color="auto" w:fill="auto"/>
            <w:vAlign w:val="center"/>
            <w:hideMark/>
          </w:tcPr>
          <w:p w14:paraId="450088B8" w14:textId="77777777" w:rsidR="00491F33" w:rsidRPr="00BA1428" w:rsidRDefault="00491F33"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lastRenderedPageBreak/>
              <w:t>Vành đai 2</w:t>
            </w:r>
          </w:p>
        </w:tc>
        <w:tc>
          <w:tcPr>
            <w:tcW w:w="315" w:type="pct"/>
            <w:gridSpan w:val="2"/>
            <w:tcBorders>
              <w:top w:val="nil"/>
              <w:left w:val="nil"/>
              <w:bottom w:val="single" w:sz="4" w:space="0" w:color="auto"/>
              <w:right w:val="single" w:sz="4" w:space="0" w:color="auto"/>
            </w:tcBorders>
            <w:shd w:val="clear" w:color="auto" w:fill="auto"/>
            <w:vAlign w:val="bottom"/>
            <w:hideMark/>
          </w:tcPr>
          <w:p w14:paraId="4089D0F0"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022155B7"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8</w:t>
            </w:r>
          </w:p>
        </w:tc>
        <w:tc>
          <w:tcPr>
            <w:tcW w:w="315" w:type="pct"/>
            <w:gridSpan w:val="2"/>
            <w:tcBorders>
              <w:top w:val="nil"/>
              <w:left w:val="nil"/>
              <w:bottom w:val="single" w:sz="4" w:space="0" w:color="auto"/>
              <w:right w:val="single" w:sz="4" w:space="0" w:color="auto"/>
            </w:tcBorders>
            <w:shd w:val="clear" w:color="auto" w:fill="auto"/>
            <w:vAlign w:val="bottom"/>
            <w:hideMark/>
          </w:tcPr>
          <w:p w14:paraId="53E20EBE"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2</w:t>
            </w:r>
          </w:p>
        </w:tc>
        <w:tc>
          <w:tcPr>
            <w:tcW w:w="243" w:type="pct"/>
            <w:gridSpan w:val="2"/>
            <w:tcBorders>
              <w:top w:val="nil"/>
              <w:left w:val="nil"/>
              <w:bottom w:val="single" w:sz="4" w:space="0" w:color="auto"/>
              <w:right w:val="single" w:sz="4" w:space="0" w:color="auto"/>
            </w:tcBorders>
            <w:shd w:val="clear" w:color="auto" w:fill="auto"/>
            <w:vAlign w:val="bottom"/>
            <w:hideMark/>
          </w:tcPr>
          <w:p w14:paraId="225C70E2"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28" w:type="pct"/>
            <w:gridSpan w:val="2"/>
            <w:tcBorders>
              <w:top w:val="nil"/>
              <w:left w:val="nil"/>
              <w:bottom w:val="single" w:sz="4" w:space="0" w:color="auto"/>
              <w:right w:val="single" w:sz="4" w:space="0" w:color="auto"/>
            </w:tcBorders>
            <w:shd w:val="clear" w:color="auto" w:fill="auto"/>
            <w:vAlign w:val="bottom"/>
            <w:hideMark/>
          </w:tcPr>
          <w:p w14:paraId="4F63611F"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424" w:type="pct"/>
            <w:gridSpan w:val="2"/>
            <w:tcBorders>
              <w:top w:val="nil"/>
              <w:left w:val="nil"/>
              <w:bottom w:val="single" w:sz="4" w:space="0" w:color="auto"/>
              <w:right w:val="single" w:sz="4" w:space="0" w:color="auto"/>
            </w:tcBorders>
            <w:shd w:val="clear" w:color="auto" w:fill="auto"/>
            <w:hideMark/>
          </w:tcPr>
          <w:p w14:paraId="3291C5FE" w14:textId="70FD2ABA"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xml:space="preserve">  Trùng với 02 dự </w:t>
            </w:r>
            <w:r w:rsidRPr="00BA1428">
              <w:rPr>
                <w:rFonts w:eastAsia="Times New Roman"/>
                <w:kern w:val="0"/>
                <w:sz w:val="22"/>
                <w:szCs w:val="22"/>
                <w14:ligatures w14:val="none"/>
              </w:rPr>
              <w:lastRenderedPageBreak/>
              <w:t>án CATP</w:t>
            </w:r>
          </w:p>
        </w:tc>
      </w:tr>
      <w:tr w:rsidR="00D67DF3" w:rsidRPr="00BA1428" w14:paraId="7837E0BC"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57D508DB"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lastRenderedPageBreak/>
              <w:t>11</w:t>
            </w:r>
          </w:p>
        </w:tc>
        <w:tc>
          <w:tcPr>
            <w:tcW w:w="1152" w:type="pct"/>
            <w:tcBorders>
              <w:top w:val="nil"/>
              <w:left w:val="nil"/>
              <w:bottom w:val="single" w:sz="4" w:space="0" w:color="auto"/>
              <w:right w:val="single" w:sz="4" w:space="0" w:color="auto"/>
            </w:tcBorders>
            <w:shd w:val="clear" w:color="auto" w:fill="auto"/>
            <w:vAlign w:val="center"/>
            <w:hideMark/>
          </w:tcPr>
          <w:p w14:paraId="22C192E0" w14:textId="77777777" w:rsidR="00491F33" w:rsidRPr="00BA1428" w:rsidRDefault="00491F33"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Trường Chinh - Tôn Thất Tùng</w:t>
            </w:r>
          </w:p>
        </w:tc>
        <w:tc>
          <w:tcPr>
            <w:tcW w:w="914" w:type="pct"/>
            <w:tcBorders>
              <w:top w:val="nil"/>
              <w:left w:val="nil"/>
              <w:bottom w:val="single" w:sz="4" w:space="0" w:color="auto"/>
              <w:right w:val="single" w:sz="4" w:space="0" w:color="auto"/>
            </w:tcBorders>
            <w:shd w:val="clear" w:color="auto" w:fill="auto"/>
            <w:vAlign w:val="bottom"/>
            <w:hideMark/>
          </w:tcPr>
          <w:p w14:paraId="772C62A1" w14:textId="77777777" w:rsidR="00491F33" w:rsidRPr="00BA1428" w:rsidRDefault="00491F33"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21.000754, 105.828895</w:t>
            </w:r>
          </w:p>
        </w:tc>
        <w:tc>
          <w:tcPr>
            <w:tcW w:w="868" w:type="pct"/>
            <w:tcBorders>
              <w:top w:val="nil"/>
              <w:left w:val="nil"/>
              <w:bottom w:val="single" w:sz="4" w:space="0" w:color="auto"/>
              <w:right w:val="single" w:sz="4" w:space="0" w:color="auto"/>
            </w:tcBorders>
            <w:shd w:val="clear" w:color="auto" w:fill="auto"/>
            <w:vAlign w:val="center"/>
            <w:hideMark/>
          </w:tcPr>
          <w:p w14:paraId="7CD0B0B9" w14:textId="77777777" w:rsidR="00491F33" w:rsidRPr="00BA1428" w:rsidRDefault="00491F33"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Vành đai 2</w:t>
            </w:r>
          </w:p>
        </w:tc>
        <w:tc>
          <w:tcPr>
            <w:tcW w:w="315" w:type="pct"/>
            <w:gridSpan w:val="2"/>
            <w:tcBorders>
              <w:top w:val="nil"/>
              <w:left w:val="nil"/>
              <w:bottom w:val="single" w:sz="4" w:space="0" w:color="auto"/>
              <w:right w:val="single" w:sz="4" w:space="0" w:color="auto"/>
            </w:tcBorders>
            <w:shd w:val="clear" w:color="auto" w:fill="auto"/>
            <w:vAlign w:val="bottom"/>
            <w:hideMark/>
          </w:tcPr>
          <w:p w14:paraId="6D189B52"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640B8B34"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6</w:t>
            </w:r>
          </w:p>
        </w:tc>
        <w:tc>
          <w:tcPr>
            <w:tcW w:w="315" w:type="pct"/>
            <w:gridSpan w:val="2"/>
            <w:tcBorders>
              <w:top w:val="nil"/>
              <w:left w:val="nil"/>
              <w:bottom w:val="single" w:sz="4" w:space="0" w:color="auto"/>
              <w:right w:val="single" w:sz="4" w:space="0" w:color="auto"/>
            </w:tcBorders>
            <w:shd w:val="clear" w:color="auto" w:fill="auto"/>
            <w:vAlign w:val="bottom"/>
            <w:hideMark/>
          </w:tcPr>
          <w:p w14:paraId="29E831D1"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2</w:t>
            </w:r>
          </w:p>
        </w:tc>
        <w:tc>
          <w:tcPr>
            <w:tcW w:w="243" w:type="pct"/>
            <w:gridSpan w:val="2"/>
            <w:tcBorders>
              <w:top w:val="nil"/>
              <w:left w:val="nil"/>
              <w:bottom w:val="single" w:sz="4" w:space="0" w:color="auto"/>
              <w:right w:val="single" w:sz="4" w:space="0" w:color="auto"/>
            </w:tcBorders>
            <w:shd w:val="clear" w:color="auto" w:fill="auto"/>
            <w:vAlign w:val="bottom"/>
            <w:hideMark/>
          </w:tcPr>
          <w:p w14:paraId="4BCBF64B"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28" w:type="pct"/>
            <w:gridSpan w:val="2"/>
            <w:tcBorders>
              <w:top w:val="nil"/>
              <w:left w:val="nil"/>
              <w:bottom w:val="single" w:sz="4" w:space="0" w:color="auto"/>
              <w:right w:val="single" w:sz="4" w:space="0" w:color="auto"/>
            </w:tcBorders>
            <w:shd w:val="clear" w:color="auto" w:fill="auto"/>
            <w:vAlign w:val="bottom"/>
            <w:hideMark/>
          </w:tcPr>
          <w:p w14:paraId="6AB46D24"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424" w:type="pct"/>
            <w:gridSpan w:val="2"/>
            <w:tcBorders>
              <w:top w:val="nil"/>
              <w:left w:val="nil"/>
              <w:bottom w:val="single" w:sz="4" w:space="0" w:color="auto"/>
              <w:right w:val="single" w:sz="4" w:space="0" w:color="auto"/>
            </w:tcBorders>
            <w:shd w:val="clear" w:color="auto" w:fill="auto"/>
            <w:hideMark/>
          </w:tcPr>
          <w:p w14:paraId="26CBEC60" w14:textId="7EE57AAC"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Trùng với 02 dự án CATP</w:t>
            </w:r>
          </w:p>
        </w:tc>
      </w:tr>
      <w:tr w:rsidR="00D67DF3" w:rsidRPr="00BA1428" w14:paraId="137BDE3A"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12B57F8A"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12</w:t>
            </w:r>
          </w:p>
        </w:tc>
        <w:tc>
          <w:tcPr>
            <w:tcW w:w="1152" w:type="pct"/>
            <w:tcBorders>
              <w:top w:val="nil"/>
              <w:left w:val="nil"/>
              <w:bottom w:val="single" w:sz="4" w:space="0" w:color="auto"/>
              <w:right w:val="single" w:sz="4" w:space="0" w:color="auto"/>
            </w:tcBorders>
            <w:shd w:val="clear" w:color="auto" w:fill="auto"/>
            <w:vAlign w:val="center"/>
            <w:hideMark/>
          </w:tcPr>
          <w:p w14:paraId="57EA92B2" w14:textId="77777777" w:rsidR="00491F33" w:rsidRPr="00BA1428" w:rsidRDefault="00491F33"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Giải Phóng - Đ. Trường Chinh</w:t>
            </w:r>
          </w:p>
        </w:tc>
        <w:tc>
          <w:tcPr>
            <w:tcW w:w="914" w:type="pct"/>
            <w:tcBorders>
              <w:top w:val="nil"/>
              <w:left w:val="nil"/>
              <w:bottom w:val="single" w:sz="4" w:space="0" w:color="auto"/>
              <w:right w:val="single" w:sz="4" w:space="0" w:color="auto"/>
            </w:tcBorders>
            <w:shd w:val="clear" w:color="auto" w:fill="auto"/>
            <w:vAlign w:val="bottom"/>
            <w:hideMark/>
          </w:tcPr>
          <w:p w14:paraId="5D0A8E07" w14:textId="77777777" w:rsidR="00491F33" w:rsidRPr="00BA1428" w:rsidRDefault="00491F33"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20.997938, 105.841131</w:t>
            </w:r>
          </w:p>
        </w:tc>
        <w:tc>
          <w:tcPr>
            <w:tcW w:w="868" w:type="pct"/>
            <w:tcBorders>
              <w:top w:val="nil"/>
              <w:left w:val="nil"/>
              <w:bottom w:val="single" w:sz="4" w:space="0" w:color="auto"/>
              <w:right w:val="single" w:sz="4" w:space="0" w:color="auto"/>
            </w:tcBorders>
            <w:shd w:val="clear" w:color="auto" w:fill="auto"/>
            <w:vAlign w:val="center"/>
            <w:hideMark/>
          </w:tcPr>
          <w:p w14:paraId="78F79ACD" w14:textId="77777777" w:rsidR="00491F33" w:rsidRPr="00BA1428" w:rsidRDefault="00491F33"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Vành đai 2</w:t>
            </w:r>
          </w:p>
        </w:tc>
        <w:tc>
          <w:tcPr>
            <w:tcW w:w="315" w:type="pct"/>
            <w:gridSpan w:val="2"/>
            <w:tcBorders>
              <w:top w:val="nil"/>
              <w:left w:val="nil"/>
              <w:bottom w:val="single" w:sz="4" w:space="0" w:color="auto"/>
              <w:right w:val="single" w:sz="4" w:space="0" w:color="auto"/>
            </w:tcBorders>
            <w:shd w:val="clear" w:color="auto" w:fill="auto"/>
            <w:vAlign w:val="bottom"/>
            <w:hideMark/>
          </w:tcPr>
          <w:p w14:paraId="4DFA98C4"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21C37F6E"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6</w:t>
            </w:r>
          </w:p>
        </w:tc>
        <w:tc>
          <w:tcPr>
            <w:tcW w:w="315" w:type="pct"/>
            <w:gridSpan w:val="2"/>
            <w:tcBorders>
              <w:top w:val="nil"/>
              <w:left w:val="nil"/>
              <w:bottom w:val="single" w:sz="4" w:space="0" w:color="auto"/>
              <w:right w:val="single" w:sz="4" w:space="0" w:color="auto"/>
            </w:tcBorders>
            <w:shd w:val="clear" w:color="auto" w:fill="auto"/>
            <w:vAlign w:val="bottom"/>
            <w:hideMark/>
          </w:tcPr>
          <w:p w14:paraId="63FC6BD6"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2</w:t>
            </w:r>
          </w:p>
        </w:tc>
        <w:tc>
          <w:tcPr>
            <w:tcW w:w="243" w:type="pct"/>
            <w:gridSpan w:val="2"/>
            <w:tcBorders>
              <w:top w:val="nil"/>
              <w:left w:val="nil"/>
              <w:bottom w:val="single" w:sz="4" w:space="0" w:color="auto"/>
              <w:right w:val="single" w:sz="4" w:space="0" w:color="auto"/>
            </w:tcBorders>
            <w:shd w:val="clear" w:color="auto" w:fill="auto"/>
            <w:vAlign w:val="bottom"/>
            <w:hideMark/>
          </w:tcPr>
          <w:p w14:paraId="65C1D884"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28" w:type="pct"/>
            <w:gridSpan w:val="2"/>
            <w:tcBorders>
              <w:top w:val="nil"/>
              <w:left w:val="nil"/>
              <w:bottom w:val="single" w:sz="4" w:space="0" w:color="auto"/>
              <w:right w:val="single" w:sz="4" w:space="0" w:color="auto"/>
            </w:tcBorders>
            <w:shd w:val="clear" w:color="auto" w:fill="auto"/>
            <w:vAlign w:val="bottom"/>
            <w:hideMark/>
          </w:tcPr>
          <w:p w14:paraId="589C2FBF" w14:textId="77777777"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424" w:type="pct"/>
            <w:gridSpan w:val="2"/>
            <w:tcBorders>
              <w:top w:val="nil"/>
              <w:left w:val="nil"/>
              <w:bottom w:val="single" w:sz="4" w:space="0" w:color="auto"/>
              <w:right w:val="single" w:sz="4" w:space="0" w:color="auto"/>
            </w:tcBorders>
            <w:shd w:val="clear" w:color="auto" w:fill="auto"/>
            <w:hideMark/>
          </w:tcPr>
          <w:p w14:paraId="7AE08C86" w14:textId="4DD9FE82" w:rsidR="00491F33" w:rsidRPr="00BA1428" w:rsidRDefault="00491F33"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Trùng với 02 dự án CATP</w:t>
            </w:r>
          </w:p>
        </w:tc>
      </w:tr>
      <w:tr w:rsidR="005C4671" w:rsidRPr="00BA1428" w14:paraId="7B70DEAE"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tcPr>
          <w:p w14:paraId="16184F4E" w14:textId="7F0F362D"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13</w:t>
            </w:r>
          </w:p>
        </w:tc>
        <w:tc>
          <w:tcPr>
            <w:tcW w:w="1152" w:type="pct"/>
            <w:tcBorders>
              <w:top w:val="nil"/>
              <w:left w:val="nil"/>
              <w:bottom w:val="single" w:sz="4" w:space="0" w:color="auto"/>
              <w:right w:val="single" w:sz="4" w:space="0" w:color="auto"/>
            </w:tcBorders>
            <w:shd w:val="clear" w:color="auto" w:fill="auto"/>
            <w:vAlign w:val="center"/>
          </w:tcPr>
          <w:p w14:paraId="3DA71829" w14:textId="059E5B5B"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Kim Ngưu - Tam Trinh</w:t>
            </w:r>
          </w:p>
        </w:tc>
        <w:tc>
          <w:tcPr>
            <w:tcW w:w="914" w:type="pct"/>
            <w:tcBorders>
              <w:top w:val="nil"/>
              <w:left w:val="nil"/>
              <w:bottom w:val="single" w:sz="4" w:space="0" w:color="auto"/>
              <w:right w:val="single" w:sz="4" w:space="0" w:color="auto"/>
            </w:tcBorders>
            <w:shd w:val="clear" w:color="auto" w:fill="auto"/>
            <w:vAlign w:val="bottom"/>
          </w:tcPr>
          <w:p w14:paraId="4E56B8E8" w14:textId="2723610A"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20.996547, 105.862504</w:t>
            </w:r>
          </w:p>
        </w:tc>
        <w:tc>
          <w:tcPr>
            <w:tcW w:w="868" w:type="pct"/>
            <w:tcBorders>
              <w:top w:val="nil"/>
              <w:left w:val="nil"/>
              <w:bottom w:val="single" w:sz="4" w:space="0" w:color="auto"/>
              <w:right w:val="single" w:sz="4" w:space="0" w:color="auto"/>
            </w:tcBorders>
            <w:shd w:val="clear" w:color="auto" w:fill="auto"/>
            <w:vAlign w:val="center"/>
          </w:tcPr>
          <w:p w14:paraId="70007837" w14:textId="134E9234"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Vành đai 2</w:t>
            </w:r>
          </w:p>
        </w:tc>
        <w:tc>
          <w:tcPr>
            <w:tcW w:w="315" w:type="pct"/>
            <w:gridSpan w:val="2"/>
            <w:tcBorders>
              <w:top w:val="nil"/>
              <w:left w:val="nil"/>
              <w:bottom w:val="single" w:sz="4" w:space="0" w:color="auto"/>
              <w:right w:val="single" w:sz="4" w:space="0" w:color="auto"/>
            </w:tcBorders>
            <w:shd w:val="clear" w:color="auto" w:fill="auto"/>
            <w:vAlign w:val="bottom"/>
          </w:tcPr>
          <w:p w14:paraId="5D10D150" w14:textId="484B9900"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tcPr>
          <w:p w14:paraId="693AC34D" w14:textId="1739731D"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15" w:type="pct"/>
            <w:gridSpan w:val="2"/>
            <w:tcBorders>
              <w:top w:val="nil"/>
              <w:left w:val="nil"/>
              <w:bottom w:val="single" w:sz="4" w:space="0" w:color="auto"/>
              <w:right w:val="single" w:sz="4" w:space="0" w:color="auto"/>
            </w:tcBorders>
            <w:shd w:val="clear" w:color="auto" w:fill="auto"/>
            <w:vAlign w:val="bottom"/>
          </w:tcPr>
          <w:p w14:paraId="0E6347A1" w14:textId="1201D869"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2</w:t>
            </w:r>
          </w:p>
        </w:tc>
        <w:tc>
          <w:tcPr>
            <w:tcW w:w="243" w:type="pct"/>
            <w:gridSpan w:val="2"/>
            <w:tcBorders>
              <w:top w:val="nil"/>
              <w:left w:val="nil"/>
              <w:bottom w:val="single" w:sz="4" w:space="0" w:color="auto"/>
              <w:right w:val="single" w:sz="4" w:space="0" w:color="auto"/>
            </w:tcBorders>
            <w:shd w:val="clear" w:color="auto" w:fill="auto"/>
            <w:vAlign w:val="bottom"/>
          </w:tcPr>
          <w:p w14:paraId="11BF991F"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tcPr>
          <w:p w14:paraId="7E62057C" w14:textId="6BD7E273"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424" w:type="pct"/>
            <w:gridSpan w:val="2"/>
            <w:tcBorders>
              <w:top w:val="nil"/>
              <w:left w:val="nil"/>
              <w:bottom w:val="single" w:sz="4" w:space="0" w:color="auto"/>
              <w:right w:val="single" w:sz="4" w:space="0" w:color="auto"/>
            </w:tcBorders>
            <w:shd w:val="clear" w:color="auto" w:fill="auto"/>
          </w:tcPr>
          <w:p w14:paraId="11797457" w14:textId="5417395B" w:rsidR="005C4671" w:rsidRPr="00BA1428" w:rsidRDefault="005C4671" w:rsidP="00117DFF">
            <w:pPr>
              <w:widowControl w:val="0"/>
              <w:spacing w:after="0" w:line="240" w:lineRule="auto"/>
              <w:jc w:val="center"/>
              <w:rPr>
                <w:rFonts w:eastAsia="Times New Roman"/>
                <w:kern w:val="0"/>
                <w:sz w:val="22"/>
                <w:szCs w:val="22"/>
                <w14:ligatures w14:val="none"/>
              </w:rPr>
            </w:pPr>
            <w:r w:rsidRPr="00BA1428">
              <w:rPr>
                <w:rFonts w:eastAsia="Times New Roman"/>
                <w:kern w:val="0"/>
                <w:sz w:val="22"/>
                <w:szCs w:val="22"/>
                <w14:ligatures w14:val="none"/>
              </w:rPr>
              <w:t> </w:t>
            </w:r>
          </w:p>
        </w:tc>
      </w:tr>
      <w:tr w:rsidR="005C4671" w:rsidRPr="00BA1428" w14:paraId="0DA24969"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5050D85A"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14</w:t>
            </w:r>
          </w:p>
        </w:tc>
        <w:tc>
          <w:tcPr>
            <w:tcW w:w="1152" w:type="pct"/>
            <w:tcBorders>
              <w:top w:val="nil"/>
              <w:left w:val="nil"/>
              <w:bottom w:val="single" w:sz="4" w:space="0" w:color="auto"/>
              <w:right w:val="single" w:sz="4" w:space="0" w:color="auto"/>
            </w:tcBorders>
            <w:shd w:val="clear" w:color="auto" w:fill="auto"/>
            <w:vAlign w:val="center"/>
            <w:hideMark/>
          </w:tcPr>
          <w:p w14:paraId="4888C9AA"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Thạch Bàn - Cổ Linh</w:t>
            </w:r>
          </w:p>
        </w:tc>
        <w:tc>
          <w:tcPr>
            <w:tcW w:w="914" w:type="pct"/>
            <w:tcBorders>
              <w:top w:val="nil"/>
              <w:left w:val="nil"/>
              <w:bottom w:val="single" w:sz="4" w:space="0" w:color="auto"/>
              <w:right w:val="single" w:sz="4" w:space="0" w:color="auto"/>
            </w:tcBorders>
            <w:shd w:val="clear" w:color="auto" w:fill="auto"/>
            <w:vAlign w:val="bottom"/>
            <w:hideMark/>
          </w:tcPr>
          <w:p w14:paraId="42AD57D9"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21.022778, 105.905000</w:t>
            </w:r>
          </w:p>
        </w:tc>
        <w:tc>
          <w:tcPr>
            <w:tcW w:w="868" w:type="pct"/>
            <w:tcBorders>
              <w:top w:val="nil"/>
              <w:left w:val="nil"/>
              <w:bottom w:val="single" w:sz="4" w:space="0" w:color="auto"/>
              <w:right w:val="single" w:sz="4" w:space="0" w:color="auto"/>
            </w:tcBorders>
            <w:shd w:val="clear" w:color="auto" w:fill="auto"/>
            <w:vAlign w:val="center"/>
            <w:hideMark/>
          </w:tcPr>
          <w:p w14:paraId="0F0FF88D"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Vành đai 2</w:t>
            </w:r>
          </w:p>
        </w:tc>
        <w:tc>
          <w:tcPr>
            <w:tcW w:w="315" w:type="pct"/>
            <w:gridSpan w:val="2"/>
            <w:tcBorders>
              <w:top w:val="nil"/>
              <w:left w:val="nil"/>
              <w:bottom w:val="single" w:sz="4" w:space="0" w:color="auto"/>
              <w:right w:val="single" w:sz="4" w:space="0" w:color="auto"/>
            </w:tcBorders>
            <w:shd w:val="clear" w:color="auto" w:fill="auto"/>
            <w:vAlign w:val="bottom"/>
            <w:hideMark/>
          </w:tcPr>
          <w:p w14:paraId="72BEEF18"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6</w:t>
            </w:r>
          </w:p>
        </w:tc>
        <w:tc>
          <w:tcPr>
            <w:tcW w:w="341" w:type="pct"/>
            <w:gridSpan w:val="2"/>
            <w:tcBorders>
              <w:top w:val="nil"/>
              <w:left w:val="nil"/>
              <w:bottom w:val="single" w:sz="4" w:space="0" w:color="auto"/>
              <w:right w:val="single" w:sz="4" w:space="0" w:color="auto"/>
            </w:tcBorders>
            <w:shd w:val="clear" w:color="auto" w:fill="auto"/>
            <w:vAlign w:val="bottom"/>
            <w:hideMark/>
          </w:tcPr>
          <w:p w14:paraId="21E75C90"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15" w:type="pct"/>
            <w:gridSpan w:val="2"/>
            <w:tcBorders>
              <w:top w:val="nil"/>
              <w:left w:val="nil"/>
              <w:bottom w:val="single" w:sz="4" w:space="0" w:color="auto"/>
              <w:right w:val="single" w:sz="4" w:space="0" w:color="auto"/>
            </w:tcBorders>
            <w:shd w:val="clear" w:color="auto" w:fill="auto"/>
            <w:vAlign w:val="bottom"/>
            <w:hideMark/>
          </w:tcPr>
          <w:p w14:paraId="43D6C911"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21EC7954"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28" w:type="pct"/>
            <w:gridSpan w:val="2"/>
            <w:tcBorders>
              <w:top w:val="nil"/>
              <w:left w:val="nil"/>
              <w:bottom w:val="single" w:sz="4" w:space="0" w:color="auto"/>
              <w:right w:val="single" w:sz="4" w:space="0" w:color="auto"/>
            </w:tcBorders>
            <w:shd w:val="clear" w:color="auto" w:fill="auto"/>
            <w:vAlign w:val="bottom"/>
            <w:hideMark/>
          </w:tcPr>
          <w:p w14:paraId="07F7516D"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424" w:type="pct"/>
            <w:gridSpan w:val="2"/>
            <w:tcBorders>
              <w:top w:val="nil"/>
              <w:left w:val="nil"/>
              <w:bottom w:val="single" w:sz="4" w:space="0" w:color="auto"/>
              <w:right w:val="single" w:sz="4" w:space="0" w:color="auto"/>
            </w:tcBorders>
            <w:shd w:val="clear" w:color="auto" w:fill="auto"/>
            <w:hideMark/>
          </w:tcPr>
          <w:p w14:paraId="35FB8822" w14:textId="55234C75"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Trùng với 02 dự án CATP</w:t>
            </w:r>
          </w:p>
        </w:tc>
      </w:tr>
      <w:tr w:rsidR="005C4671" w:rsidRPr="00BA1428" w14:paraId="5939081B"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25E6F872"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15</w:t>
            </w:r>
          </w:p>
        </w:tc>
        <w:tc>
          <w:tcPr>
            <w:tcW w:w="1152" w:type="pct"/>
            <w:tcBorders>
              <w:top w:val="nil"/>
              <w:left w:val="nil"/>
              <w:bottom w:val="single" w:sz="4" w:space="0" w:color="auto"/>
              <w:right w:val="single" w:sz="4" w:space="0" w:color="auto"/>
            </w:tcBorders>
            <w:shd w:val="clear" w:color="auto" w:fill="auto"/>
            <w:vAlign w:val="center"/>
            <w:hideMark/>
          </w:tcPr>
          <w:p w14:paraId="28D5E2D7"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Láng - Yên Lãng</w:t>
            </w:r>
          </w:p>
        </w:tc>
        <w:tc>
          <w:tcPr>
            <w:tcW w:w="914" w:type="pct"/>
            <w:tcBorders>
              <w:top w:val="nil"/>
              <w:left w:val="nil"/>
              <w:bottom w:val="single" w:sz="4" w:space="0" w:color="auto"/>
              <w:right w:val="single" w:sz="4" w:space="0" w:color="auto"/>
            </w:tcBorders>
            <w:shd w:val="clear" w:color="auto" w:fill="auto"/>
            <w:vAlign w:val="bottom"/>
            <w:hideMark/>
          </w:tcPr>
          <w:p w14:paraId="306C1924"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21.008902, 105.814380</w:t>
            </w:r>
          </w:p>
        </w:tc>
        <w:tc>
          <w:tcPr>
            <w:tcW w:w="868" w:type="pct"/>
            <w:tcBorders>
              <w:top w:val="nil"/>
              <w:left w:val="nil"/>
              <w:bottom w:val="single" w:sz="4" w:space="0" w:color="auto"/>
              <w:right w:val="single" w:sz="4" w:space="0" w:color="auto"/>
            </w:tcBorders>
            <w:shd w:val="clear" w:color="auto" w:fill="auto"/>
            <w:vAlign w:val="center"/>
            <w:hideMark/>
          </w:tcPr>
          <w:p w14:paraId="3E0D350C"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Vành đai 2</w:t>
            </w:r>
          </w:p>
        </w:tc>
        <w:tc>
          <w:tcPr>
            <w:tcW w:w="315" w:type="pct"/>
            <w:gridSpan w:val="2"/>
            <w:tcBorders>
              <w:top w:val="nil"/>
              <w:left w:val="nil"/>
              <w:bottom w:val="single" w:sz="4" w:space="0" w:color="auto"/>
              <w:right w:val="single" w:sz="4" w:space="0" w:color="auto"/>
            </w:tcBorders>
            <w:shd w:val="clear" w:color="auto" w:fill="auto"/>
            <w:vAlign w:val="bottom"/>
            <w:hideMark/>
          </w:tcPr>
          <w:p w14:paraId="1BB8E554"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1F42846F"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6</w:t>
            </w:r>
          </w:p>
        </w:tc>
        <w:tc>
          <w:tcPr>
            <w:tcW w:w="315" w:type="pct"/>
            <w:gridSpan w:val="2"/>
            <w:tcBorders>
              <w:top w:val="nil"/>
              <w:left w:val="nil"/>
              <w:bottom w:val="single" w:sz="4" w:space="0" w:color="auto"/>
              <w:right w:val="single" w:sz="4" w:space="0" w:color="auto"/>
            </w:tcBorders>
            <w:shd w:val="clear" w:color="auto" w:fill="auto"/>
            <w:vAlign w:val="bottom"/>
            <w:hideMark/>
          </w:tcPr>
          <w:p w14:paraId="55DF63A6"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75FEC286"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49798C1C"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0</w:t>
            </w:r>
          </w:p>
        </w:tc>
        <w:tc>
          <w:tcPr>
            <w:tcW w:w="424" w:type="pct"/>
            <w:gridSpan w:val="2"/>
            <w:tcBorders>
              <w:top w:val="nil"/>
              <w:left w:val="nil"/>
              <w:bottom w:val="single" w:sz="4" w:space="0" w:color="auto"/>
              <w:right w:val="single" w:sz="4" w:space="0" w:color="auto"/>
            </w:tcBorders>
            <w:shd w:val="clear" w:color="auto" w:fill="auto"/>
            <w:hideMark/>
          </w:tcPr>
          <w:p w14:paraId="5700EAB5" w14:textId="17567B8B"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Trùng với 02 dự án CATP</w:t>
            </w:r>
          </w:p>
        </w:tc>
      </w:tr>
      <w:tr w:rsidR="005C4671" w:rsidRPr="00BA1428" w14:paraId="23E3C44E"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7BF8D24A"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16</w:t>
            </w:r>
          </w:p>
        </w:tc>
        <w:tc>
          <w:tcPr>
            <w:tcW w:w="1152" w:type="pct"/>
            <w:tcBorders>
              <w:top w:val="nil"/>
              <w:left w:val="nil"/>
              <w:bottom w:val="single" w:sz="4" w:space="0" w:color="auto"/>
              <w:right w:val="single" w:sz="4" w:space="0" w:color="auto"/>
            </w:tcBorders>
            <w:shd w:val="clear" w:color="auto" w:fill="auto"/>
            <w:vAlign w:val="center"/>
            <w:hideMark/>
          </w:tcPr>
          <w:p w14:paraId="13A862F6"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Láng - Lê Văn Lương</w:t>
            </w:r>
          </w:p>
        </w:tc>
        <w:tc>
          <w:tcPr>
            <w:tcW w:w="914" w:type="pct"/>
            <w:tcBorders>
              <w:top w:val="nil"/>
              <w:left w:val="nil"/>
              <w:bottom w:val="single" w:sz="4" w:space="0" w:color="auto"/>
              <w:right w:val="single" w:sz="4" w:space="0" w:color="auto"/>
            </w:tcBorders>
            <w:shd w:val="clear" w:color="auto" w:fill="auto"/>
            <w:vAlign w:val="bottom"/>
            <w:hideMark/>
          </w:tcPr>
          <w:p w14:paraId="3DE9376E"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21.010811, 105.810867</w:t>
            </w:r>
          </w:p>
        </w:tc>
        <w:tc>
          <w:tcPr>
            <w:tcW w:w="868" w:type="pct"/>
            <w:tcBorders>
              <w:top w:val="nil"/>
              <w:left w:val="nil"/>
              <w:bottom w:val="single" w:sz="4" w:space="0" w:color="auto"/>
              <w:right w:val="single" w:sz="4" w:space="0" w:color="auto"/>
            </w:tcBorders>
            <w:shd w:val="clear" w:color="auto" w:fill="auto"/>
            <w:vAlign w:val="center"/>
            <w:hideMark/>
          </w:tcPr>
          <w:p w14:paraId="37005C6A"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Vành đai 2</w:t>
            </w:r>
          </w:p>
        </w:tc>
        <w:tc>
          <w:tcPr>
            <w:tcW w:w="315" w:type="pct"/>
            <w:gridSpan w:val="2"/>
            <w:tcBorders>
              <w:top w:val="nil"/>
              <w:left w:val="nil"/>
              <w:bottom w:val="single" w:sz="4" w:space="0" w:color="auto"/>
              <w:right w:val="single" w:sz="4" w:space="0" w:color="auto"/>
            </w:tcBorders>
            <w:shd w:val="clear" w:color="auto" w:fill="auto"/>
            <w:vAlign w:val="bottom"/>
            <w:hideMark/>
          </w:tcPr>
          <w:p w14:paraId="23E6261A"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4F5073E2"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6</w:t>
            </w:r>
          </w:p>
        </w:tc>
        <w:tc>
          <w:tcPr>
            <w:tcW w:w="315" w:type="pct"/>
            <w:gridSpan w:val="2"/>
            <w:tcBorders>
              <w:top w:val="nil"/>
              <w:left w:val="nil"/>
              <w:bottom w:val="single" w:sz="4" w:space="0" w:color="auto"/>
              <w:right w:val="single" w:sz="4" w:space="0" w:color="auto"/>
            </w:tcBorders>
            <w:shd w:val="clear" w:color="auto" w:fill="auto"/>
            <w:vAlign w:val="bottom"/>
            <w:hideMark/>
          </w:tcPr>
          <w:p w14:paraId="5C7A8708"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639B2741"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523DD14A"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0</w:t>
            </w:r>
          </w:p>
        </w:tc>
        <w:tc>
          <w:tcPr>
            <w:tcW w:w="424" w:type="pct"/>
            <w:gridSpan w:val="2"/>
            <w:tcBorders>
              <w:top w:val="nil"/>
              <w:left w:val="nil"/>
              <w:bottom w:val="single" w:sz="4" w:space="0" w:color="auto"/>
              <w:right w:val="single" w:sz="4" w:space="0" w:color="auto"/>
            </w:tcBorders>
            <w:shd w:val="clear" w:color="auto" w:fill="auto"/>
            <w:hideMark/>
          </w:tcPr>
          <w:p w14:paraId="2892D435" w14:textId="632DC876"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Trùng với 02 dự án CATP</w:t>
            </w:r>
          </w:p>
        </w:tc>
      </w:tr>
      <w:tr w:rsidR="005C4671" w:rsidRPr="00BA1428" w14:paraId="5281E0AB"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73EEB003"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17</w:t>
            </w:r>
          </w:p>
        </w:tc>
        <w:tc>
          <w:tcPr>
            <w:tcW w:w="1152" w:type="pct"/>
            <w:tcBorders>
              <w:top w:val="nil"/>
              <w:left w:val="nil"/>
              <w:bottom w:val="single" w:sz="4" w:space="0" w:color="auto"/>
              <w:right w:val="single" w:sz="4" w:space="0" w:color="auto"/>
            </w:tcBorders>
            <w:shd w:val="clear" w:color="auto" w:fill="auto"/>
            <w:vAlign w:val="center"/>
            <w:hideMark/>
          </w:tcPr>
          <w:p w14:paraId="26E34E77"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Láng - Trần Duy Hưng</w:t>
            </w:r>
          </w:p>
        </w:tc>
        <w:tc>
          <w:tcPr>
            <w:tcW w:w="914" w:type="pct"/>
            <w:tcBorders>
              <w:top w:val="nil"/>
              <w:left w:val="nil"/>
              <w:bottom w:val="single" w:sz="4" w:space="0" w:color="auto"/>
              <w:right w:val="single" w:sz="4" w:space="0" w:color="auto"/>
            </w:tcBorders>
            <w:shd w:val="clear" w:color="auto" w:fill="auto"/>
            <w:vAlign w:val="bottom"/>
            <w:hideMark/>
          </w:tcPr>
          <w:p w14:paraId="7945E9F1"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21.015341, 105.804994</w:t>
            </w:r>
          </w:p>
        </w:tc>
        <w:tc>
          <w:tcPr>
            <w:tcW w:w="868" w:type="pct"/>
            <w:tcBorders>
              <w:top w:val="nil"/>
              <w:left w:val="nil"/>
              <w:bottom w:val="single" w:sz="4" w:space="0" w:color="auto"/>
              <w:right w:val="single" w:sz="4" w:space="0" w:color="auto"/>
            </w:tcBorders>
            <w:shd w:val="clear" w:color="auto" w:fill="auto"/>
            <w:vAlign w:val="center"/>
            <w:hideMark/>
          </w:tcPr>
          <w:p w14:paraId="0A2CC408"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Vành đai 2</w:t>
            </w:r>
          </w:p>
        </w:tc>
        <w:tc>
          <w:tcPr>
            <w:tcW w:w="315" w:type="pct"/>
            <w:gridSpan w:val="2"/>
            <w:tcBorders>
              <w:top w:val="nil"/>
              <w:left w:val="nil"/>
              <w:bottom w:val="single" w:sz="4" w:space="0" w:color="auto"/>
              <w:right w:val="single" w:sz="4" w:space="0" w:color="auto"/>
            </w:tcBorders>
            <w:shd w:val="clear" w:color="auto" w:fill="auto"/>
            <w:vAlign w:val="bottom"/>
            <w:hideMark/>
          </w:tcPr>
          <w:p w14:paraId="72691595"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446DFB8D"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6</w:t>
            </w:r>
          </w:p>
        </w:tc>
        <w:tc>
          <w:tcPr>
            <w:tcW w:w="315" w:type="pct"/>
            <w:gridSpan w:val="2"/>
            <w:tcBorders>
              <w:top w:val="nil"/>
              <w:left w:val="nil"/>
              <w:bottom w:val="single" w:sz="4" w:space="0" w:color="auto"/>
              <w:right w:val="single" w:sz="4" w:space="0" w:color="auto"/>
            </w:tcBorders>
            <w:shd w:val="clear" w:color="auto" w:fill="auto"/>
            <w:vAlign w:val="bottom"/>
            <w:hideMark/>
          </w:tcPr>
          <w:p w14:paraId="4A5824F7"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2</w:t>
            </w:r>
          </w:p>
        </w:tc>
        <w:tc>
          <w:tcPr>
            <w:tcW w:w="243" w:type="pct"/>
            <w:gridSpan w:val="2"/>
            <w:tcBorders>
              <w:top w:val="nil"/>
              <w:left w:val="nil"/>
              <w:bottom w:val="single" w:sz="4" w:space="0" w:color="auto"/>
              <w:right w:val="single" w:sz="4" w:space="0" w:color="auto"/>
            </w:tcBorders>
            <w:shd w:val="clear" w:color="auto" w:fill="auto"/>
            <w:vAlign w:val="bottom"/>
            <w:hideMark/>
          </w:tcPr>
          <w:p w14:paraId="328F0248"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335742DF"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424" w:type="pct"/>
            <w:gridSpan w:val="2"/>
            <w:tcBorders>
              <w:top w:val="nil"/>
              <w:left w:val="nil"/>
              <w:bottom w:val="single" w:sz="4" w:space="0" w:color="auto"/>
              <w:right w:val="single" w:sz="4" w:space="0" w:color="auto"/>
            </w:tcBorders>
            <w:shd w:val="clear" w:color="auto" w:fill="auto"/>
            <w:hideMark/>
          </w:tcPr>
          <w:p w14:paraId="35AD4020" w14:textId="62F20B70"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Trùng với 02 dự án CATP</w:t>
            </w:r>
          </w:p>
        </w:tc>
      </w:tr>
      <w:tr w:rsidR="005C4671" w:rsidRPr="00BA1428" w14:paraId="314B0E3F"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5B94E02E"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18</w:t>
            </w:r>
          </w:p>
        </w:tc>
        <w:tc>
          <w:tcPr>
            <w:tcW w:w="1152" w:type="pct"/>
            <w:tcBorders>
              <w:top w:val="nil"/>
              <w:left w:val="nil"/>
              <w:bottom w:val="single" w:sz="4" w:space="0" w:color="auto"/>
              <w:right w:val="single" w:sz="4" w:space="0" w:color="auto"/>
            </w:tcBorders>
            <w:shd w:val="clear" w:color="auto" w:fill="auto"/>
            <w:vAlign w:val="center"/>
            <w:hideMark/>
          </w:tcPr>
          <w:p w14:paraId="7969194D"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Láng - Cầu 361</w:t>
            </w:r>
          </w:p>
        </w:tc>
        <w:tc>
          <w:tcPr>
            <w:tcW w:w="914" w:type="pct"/>
            <w:tcBorders>
              <w:top w:val="nil"/>
              <w:left w:val="nil"/>
              <w:bottom w:val="single" w:sz="4" w:space="0" w:color="auto"/>
              <w:right w:val="single" w:sz="4" w:space="0" w:color="auto"/>
            </w:tcBorders>
            <w:shd w:val="clear" w:color="auto" w:fill="auto"/>
            <w:vAlign w:val="bottom"/>
            <w:hideMark/>
          </w:tcPr>
          <w:p w14:paraId="4FFCA1F2"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21.020229, 105.801692</w:t>
            </w:r>
          </w:p>
        </w:tc>
        <w:tc>
          <w:tcPr>
            <w:tcW w:w="868" w:type="pct"/>
            <w:tcBorders>
              <w:top w:val="nil"/>
              <w:left w:val="nil"/>
              <w:bottom w:val="single" w:sz="4" w:space="0" w:color="auto"/>
              <w:right w:val="single" w:sz="4" w:space="0" w:color="auto"/>
            </w:tcBorders>
            <w:shd w:val="clear" w:color="auto" w:fill="auto"/>
            <w:vAlign w:val="center"/>
            <w:hideMark/>
          </w:tcPr>
          <w:p w14:paraId="29DDAE3C"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Vành đai 2</w:t>
            </w:r>
          </w:p>
        </w:tc>
        <w:tc>
          <w:tcPr>
            <w:tcW w:w="315" w:type="pct"/>
            <w:gridSpan w:val="2"/>
            <w:tcBorders>
              <w:top w:val="nil"/>
              <w:left w:val="nil"/>
              <w:bottom w:val="single" w:sz="4" w:space="0" w:color="auto"/>
              <w:right w:val="single" w:sz="4" w:space="0" w:color="auto"/>
            </w:tcBorders>
            <w:shd w:val="clear" w:color="auto" w:fill="auto"/>
            <w:vAlign w:val="bottom"/>
            <w:hideMark/>
          </w:tcPr>
          <w:p w14:paraId="38720E29"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0A9616FC"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6</w:t>
            </w:r>
          </w:p>
        </w:tc>
        <w:tc>
          <w:tcPr>
            <w:tcW w:w="315" w:type="pct"/>
            <w:gridSpan w:val="2"/>
            <w:tcBorders>
              <w:top w:val="nil"/>
              <w:left w:val="nil"/>
              <w:bottom w:val="single" w:sz="4" w:space="0" w:color="auto"/>
              <w:right w:val="single" w:sz="4" w:space="0" w:color="auto"/>
            </w:tcBorders>
            <w:shd w:val="clear" w:color="auto" w:fill="auto"/>
            <w:vAlign w:val="bottom"/>
            <w:hideMark/>
          </w:tcPr>
          <w:p w14:paraId="3AFC7E17"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037E0935"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1533E95C"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424" w:type="pct"/>
            <w:gridSpan w:val="2"/>
            <w:tcBorders>
              <w:top w:val="nil"/>
              <w:left w:val="nil"/>
              <w:bottom w:val="single" w:sz="4" w:space="0" w:color="auto"/>
              <w:right w:val="single" w:sz="4" w:space="0" w:color="auto"/>
            </w:tcBorders>
            <w:shd w:val="clear" w:color="auto" w:fill="auto"/>
            <w:hideMark/>
          </w:tcPr>
          <w:p w14:paraId="038C1D42" w14:textId="7647D99A"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Trùng với 02 dự án CATP</w:t>
            </w:r>
          </w:p>
        </w:tc>
      </w:tr>
      <w:tr w:rsidR="005C4671" w:rsidRPr="00BA1428" w14:paraId="75681A3D"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276E533E"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19</w:t>
            </w:r>
          </w:p>
        </w:tc>
        <w:tc>
          <w:tcPr>
            <w:tcW w:w="1152" w:type="pct"/>
            <w:tcBorders>
              <w:top w:val="nil"/>
              <w:left w:val="nil"/>
              <w:bottom w:val="single" w:sz="4" w:space="0" w:color="auto"/>
              <w:right w:val="single" w:sz="4" w:space="0" w:color="auto"/>
            </w:tcBorders>
            <w:shd w:val="clear" w:color="auto" w:fill="auto"/>
            <w:vAlign w:val="center"/>
            <w:hideMark/>
          </w:tcPr>
          <w:p w14:paraId="4E7C2885"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Láng - Yên Hòa</w:t>
            </w:r>
          </w:p>
        </w:tc>
        <w:tc>
          <w:tcPr>
            <w:tcW w:w="914" w:type="pct"/>
            <w:tcBorders>
              <w:top w:val="nil"/>
              <w:left w:val="nil"/>
              <w:bottom w:val="single" w:sz="4" w:space="0" w:color="auto"/>
              <w:right w:val="single" w:sz="4" w:space="0" w:color="auto"/>
            </w:tcBorders>
            <w:shd w:val="clear" w:color="auto" w:fill="auto"/>
            <w:vAlign w:val="bottom"/>
            <w:hideMark/>
          </w:tcPr>
          <w:p w14:paraId="0C2B5C99"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21.026537, 105.798673</w:t>
            </w:r>
          </w:p>
        </w:tc>
        <w:tc>
          <w:tcPr>
            <w:tcW w:w="868" w:type="pct"/>
            <w:tcBorders>
              <w:top w:val="nil"/>
              <w:left w:val="nil"/>
              <w:bottom w:val="single" w:sz="4" w:space="0" w:color="auto"/>
              <w:right w:val="single" w:sz="4" w:space="0" w:color="auto"/>
            </w:tcBorders>
            <w:shd w:val="clear" w:color="auto" w:fill="auto"/>
            <w:vAlign w:val="center"/>
            <w:hideMark/>
          </w:tcPr>
          <w:p w14:paraId="768C0ABB"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Vành đai 2</w:t>
            </w:r>
          </w:p>
        </w:tc>
        <w:tc>
          <w:tcPr>
            <w:tcW w:w="315" w:type="pct"/>
            <w:gridSpan w:val="2"/>
            <w:tcBorders>
              <w:top w:val="nil"/>
              <w:left w:val="nil"/>
              <w:bottom w:val="single" w:sz="4" w:space="0" w:color="auto"/>
              <w:right w:val="single" w:sz="4" w:space="0" w:color="auto"/>
            </w:tcBorders>
            <w:shd w:val="clear" w:color="auto" w:fill="auto"/>
            <w:vAlign w:val="bottom"/>
            <w:hideMark/>
          </w:tcPr>
          <w:p w14:paraId="7584AE21"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7E190E1D"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6</w:t>
            </w:r>
          </w:p>
        </w:tc>
        <w:tc>
          <w:tcPr>
            <w:tcW w:w="315" w:type="pct"/>
            <w:gridSpan w:val="2"/>
            <w:tcBorders>
              <w:top w:val="nil"/>
              <w:left w:val="nil"/>
              <w:bottom w:val="single" w:sz="4" w:space="0" w:color="auto"/>
              <w:right w:val="single" w:sz="4" w:space="0" w:color="auto"/>
            </w:tcBorders>
            <w:shd w:val="clear" w:color="auto" w:fill="auto"/>
            <w:vAlign w:val="bottom"/>
            <w:hideMark/>
          </w:tcPr>
          <w:p w14:paraId="223F5E8E"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741B3657"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53008FC1"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424" w:type="pct"/>
            <w:gridSpan w:val="2"/>
            <w:tcBorders>
              <w:top w:val="nil"/>
              <w:left w:val="nil"/>
              <w:bottom w:val="single" w:sz="4" w:space="0" w:color="auto"/>
              <w:right w:val="single" w:sz="4" w:space="0" w:color="auto"/>
            </w:tcBorders>
            <w:shd w:val="clear" w:color="auto" w:fill="auto"/>
            <w:hideMark/>
          </w:tcPr>
          <w:p w14:paraId="5797CB89" w14:textId="26915B35"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w:t>
            </w:r>
          </w:p>
        </w:tc>
      </w:tr>
      <w:tr w:rsidR="005C4671" w:rsidRPr="00BA1428" w14:paraId="52ABEA68"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35C37D56"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lastRenderedPageBreak/>
              <w:t>20</w:t>
            </w:r>
          </w:p>
        </w:tc>
        <w:tc>
          <w:tcPr>
            <w:tcW w:w="1152" w:type="pct"/>
            <w:tcBorders>
              <w:top w:val="nil"/>
              <w:left w:val="nil"/>
              <w:bottom w:val="single" w:sz="4" w:space="0" w:color="auto"/>
              <w:right w:val="single" w:sz="4" w:space="0" w:color="auto"/>
            </w:tcBorders>
            <w:shd w:val="clear" w:color="auto" w:fill="auto"/>
            <w:vAlign w:val="center"/>
            <w:hideMark/>
          </w:tcPr>
          <w:p w14:paraId="27AC2ABB"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Đường Cầu Giấy - Láng</w:t>
            </w:r>
          </w:p>
        </w:tc>
        <w:tc>
          <w:tcPr>
            <w:tcW w:w="914" w:type="pct"/>
            <w:tcBorders>
              <w:top w:val="nil"/>
              <w:left w:val="nil"/>
              <w:bottom w:val="single" w:sz="4" w:space="0" w:color="auto"/>
              <w:right w:val="single" w:sz="4" w:space="0" w:color="auto"/>
            </w:tcBorders>
            <w:shd w:val="clear" w:color="auto" w:fill="auto"/>
            <w:vAlign w:val="bottom"/>
            <w:hideMark/>
          </w:tcPr>
          <w:p w14:paraId="12EFFD49"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21.030058, 105.801995</w:t>
            </w:r>
          </w:p>
        </w:tc>
        <w:tc>
          <w:tcPr>
            <w:tcW w:w="868" w:type="pct"/>
            <w:tcBorders>
              <w:top w:val="nil"/>
              <w:left w:val="nil"/>
              <w:bottom w:val="single" w:sz="4" w:space="0" w:color="auto"/>
              <w:right w:val="single" w:sz="4" w:space="0" w:color="auto"/>
            </w:tcBorders>
            <w:shd w:val="clear" w:color="auto" w:fill="auto"/>
            <w:vAlign w:val="center"/>
            <w:hideMark/>
          </w:tcPr>
          <w:p w14:paraId="1BD49996"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Vành đai 2</w:t>
            </w:r>
          </w:p>
        </w:tc>
        <w:tc>
          <w:tcPr>
            <w:tcW w:w="315" w:type="pct"/>
            <w:gridSpan w:val="2"/>
            <w:tcBorders>
              <w:top w:val="nil"/>
              <w:left w:val="nil"/>
              <w:bottom w:val="single" w:sz="4" w:space="0" w:color="auto"/>
              <w:right w:val="single" w:sz="4" w:space="0" w:color="auto"/>
            </w:tcBorders>
            <w:shd w:val="clear" w:color="auto" w:fill="auto"/>
            <w:vAlign w:val="bottom"/>
            <w:hideMark/>
          </w:tcPr>
          <w:p w14:paraId="4614CE95"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274601B9"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15" w:type="pct"/>
            <w:gridSpan w:val="2"/>
            <w:tcBorders>
              <w:top w:val="nil"/>
              <w:left w:val="nil"/>
              <w:bottom w:val="single" w:sz="4" w:space="0" w:color="auto"/>
              <w:right w:val="single" w:sz="4" w:space="0" w:color="auto"/>
            </w:tcBorders>
            <w:shd w:val="clear" w:color="auto" w:fill="auto"/>
            <w:vAlign w:val="bottom"/>
            <w:hideMark/>
          </w:tcPr>
          <w:p w14:paraId="43BCD6A5"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2</w:t>
            </w:r>
          </w:p>
        </w:tc>
        <w:tc>
          <w:tcPr>
            <w:tcW w:w="243" w:type="pct"/>
            <w:gridSpan w:val="2"/>
            <w:tcBorders>
              <w:top w:val="nil"/>
              <w:left w:val="nil"/>
              <w:bottom w:val="single" w:sz="4" w:space="0" w:color="auto"/>
              <w:right w:val="single" w:sz="4" w:space="0" w:color="auto"/>
            </w:tcBorders>
            <w:shd w:val="clear" w:color="auto" w:fill="auto"/>
            <w:vAlign w:val="bottom"/>
            <w:hideMark/>
          </w:tcPr>
          <w:p w14:paraId="3E8359E0"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501BA95C"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424" w:type="pct"/>
            <w:gridSpan w:val="2"/>
            <w:tcBorders>
              <w:top w:val="nil"/>
              <w:left w:val="nil"/>
              <w:bottom w:val="single" w:sz="4" w:space="0" w:color="auto"/>
              <w:right w:val="single" w:sz="4" w:space="0" w:color="auto"/>
            </w:tcBorders>
            <w:shd w:val="clear" w:color="auto" w:fill="auto"/>
            <w:hideMark/>
          </w:tcPr>
          <w:p w14:paraId="503D1719" w14:textId="22F2267C"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Trùng với 02 dự án CATP</w:t>
            </w:r>
          </w:p>
        </w:tc>
      </w:tr>
      <w:tr w:rsidR="005C4671" w:rsidRPr="00BA1428" w14:paraId="139F6FE8"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284C66D5"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21</w:t>
            </w:r>
          </w:p>
        </w:tc>
        <w:tc>
          <w:tcPr>
            <w:tcW w:w="1152" w:type="pct"/>
            <w:tcBorders>
              <w:top w:val="nil"/>
              <w:left w:val="nil"/>
              <w:bottom w:val="single" w:sz="4" w:space="0" w:color="auto"/>
              <w:right w:val="single" w:sz="4" w:space="0" w:color="auto"/>
            </w:tcBorders>
            <w:shd w:val="clear" w:color="auto" w:fill="auto"/>
            <w:vAlign w:val="center"/>
            <w:hideMark/>
          </w:tcPr>
          <w:p w14:paraId="1611C50F"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Cổ Linh - Đàm Quang Trung</w:t>
            </w:r>
          </w:p>
        </w:tc>
        <w:tc>
          <w:tcPr>
            <w:tcW w:w="914" w:type="pct"/>
            <w:tcBorders>
              <w:top w:val="nil"/>
              <w:left w:val="nil"/>
              <w:bottom w:val="single" w:sz="4" w:space="0" w:color="auto"/>
              <w:right w:val="single" w:sz="4" w:space="0" w:color="auto"/>
            </w:tcBorders>
            <w:shd w:val="clear" w:color="auto" w:fill="auto"/>
            <w:vAlign w:val="bottom"/>
            <w:hideMark/>
          </w:tcPr>
          <w:p w14:paraId="42C19575"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21.02715, 105.89639</w:t>
            </w:r>
          </w:p>
        </w:tc>
        <w:tc>
          <w:tcPr>
            <w:tcW w:w="868" w:type="pct"/>
            <w:tcBorders>
              <w:top w:val="nil"/>
              <w:left w:val="nil"/>
              <w:bottom w:val="single" w:sz="4" w:space="0" w:color="auto"/>
              <w:right w:val="single" w:sz="4" w:space="0" w:color="auto"/>
            </w:tcBorders>
            <w:shd w:val="clear" w:color="auto" w:fill="auto"/>
            <w:vAlign w:val="center"/>
            <w:hideMark/>
          </w:tcPr>
          <w:p w14:paraId="178F8E83"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Vành đai 2</w:t>
            </w:r>
          </w:p>
        </w:tc>
        <w:tc>
          <w:tcPr>
            <w:tcW w:w="315" w:type="pct"/>
            <w:gridSpan w:val="2"/>
            <w:tcBorders>
              <w:top w:val="nil"/>
              <w:left w:val="nil"/>
              <w:bottom w:val="single" w:sz="4" w:space="0" w:color="auto"/>
              <w:right w:val="single" w:sz="4" w:space="0" w:color="auto"/>
            </w:tcBorders>
            <w:shd w:val="clear" w:color="auto" w:fill="auto"/>
            <w:vAlign w:val="bottom"/>
            <w:hideMark/>
          </w:tcPr>
          <w:p w14:paraId="795AE55E" w14:textId="479213C1"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6</w:t>
            </w:r>
          </w:p>
        </w:tc>
        <w:tc>
          <w:tcPr>
            <w:tcW w:w="341" w:type="pct"/>
            <w:gridSpan w:val="2"/>
            <w:tcBorders>
              <w:top w:val="nil"/>
              <w:left w:val="nil"/>
              <w:bottom w:val="single" w:sz="4" w:space="0" w:color="auto"/>
              <w:right w:val="single" w:sz="4" w:space="0" w:color="auto"/>
            </w:tcBorders>
            <w:shd w:val="clear" w:color="auto" w:fill="auto"/>
            <w:vAlign w:val="bottom"/>
            <w:hideMark/>
          </w:tcPr>
          <w:p w14:paraId="2F1E46AE"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15" w:type="pct"/>
            <w:gridSpan w:val="2"/>
            <w:tcBorders>
              <w:top w:val="nil"/>
              <w:left w:val="nil"/>
              <w:bottom w:val="single" w:sz="4" w:space="0" w:color="auto"/>
              <w:right w:val="single" w:sz="4" w:space="0" w:color="auto"/>
            </w:tcBorders>
            <w:shd w:val="clear" w:color="auto" w:fill="auto"/>
            <w:vAlign w:val="bottom"/>
            <w:hideMark/>
          </w:tcPr>
          <w:p w14:paraId="378A3AAF"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4CFA0B43"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2F8EF251"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424" w:type="pct"/>
            <w:gridSpan w:val="2"/>
            <w:tcBorders>
              <w:top w:val="nil"/>
              <w:left w:val="nil"/>
              <w:bottom w:val="single" w:sz="4" w:space="0" w:color="auto"/>
              <w:right w:val="single" w:sz="4" w:space="0" w:color="auto"/>
            </w:tcBorders>
            <w:shd w:val="clear" w:color="auto" w:fill="auto"/>
            <w:hideMark/>
          </w:tcPr>
          <w:p w14:paraId="19F2D343" w14:textId="04E489D6"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w:t>
            </w:r>
          </w:p>
        </w:tc>
      </w:tr>
      <w:tr w:rsidR="005C4671" w:rsidRPr="00BA1428" w14:paraId="31634568"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6694E475"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22</w:t>
            </w:r>
          </w:p>
        </w:tc>
        <w:tc>
          <w:tcPr>
            <w:tcW w:w="1152" w:type="pct"/>
            <w:tcBorders>
              <w:top w:val="nil"/>
              <w:left w:val="nil"/>
              <w:bottom w:val="single" w:sz="4" w:space="0" w:color="auto"/>
              <w:right w:val="single" w:sz="4" w:space="0" w:color="auto"/>
            </w:tcBorders>
            <w:shd w:val="clear" w:color="auto" w:fill="auto"/>
            <w:noWrap/>
            <w:vAlign w:val="center"/>
            <w:hideMark/>
          </w:tcPr>
          <w:p w14:paraId="790D39C9"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Minh Khai - BV Time city</w:t>
            </w:r>
          </w:p>
        </w:tc>
        <w:tc>
          <w:tcPr>
            <w:tcW w:w="914" w:type="pct"/>
            <w:tcBorders>
              <w:top w:val="nil"/>
              <w:left w:val="nil"/>
              <w:bottom w:val="single" w:sz="4" w:space="0" w:color="auto"/>
              <w:right w:val="single" w:sz="4" w:space="0" w:color="auto"/>
            </w:tcBorders>
            <w:shd w:val="clear" w:color="auto" w:fill="auto"/>
            <w:vAlign w:val="bottom"/>
            <w:hideMark/>
          </w:tcPr>
          <w:p w14:paraId="0B6ED9B2"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20.99734, 105.86544</w:t>
            </w:r>
          </w:p>
        </w:tc>
        <w:tc>
          <w:tcPr>
            <w:tcW w:w="868" w:type="pct"/>
            <w:tcBorders>
              <w:top w:val="nil"/>
              <w:left w:val="nil"/>
              <w:bottom w:val="single" w:sz="4" w:space="0" w:color="auto"/>
              <w:right w:val="single" w:sz="4" w:space="0" w:color="auto"/>
            </w:tcBorders>
            <w:shd w:val="clear" w:color="auto" w:fill="auto"/>
            <w:vAlign w:val="center"/>
            <w:hideMark/>
          </w:tcPr>
          <w:p w14:paraId="36A236F0"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Vành đai 2</w:t>
            </w:r>
          </w:p>
        </w:tc>
        <w:tc>
          <w:tcPr>
            <w:tcW w:w="315" w:type="pct"/>
            <w:gridSpan w:val="2"/>
            <w:tcBorders>
              <w:top w:val="nil"/>
              <w:left w:val="nil"/>
              <w:bottom w:val="single" w:sz="4" w:space="0" w:color="auto"/>
              <w:right w:val="single" w:sz="4" w:space="0" w:color="auto"/>
            </w:tcBorders>
            <w:shd w:val="clear" w:color="auto" w:fill="auto"/>
            <w:vAlign w:val="bottom"/>
            <w:hideMark/>
          </w:tcPr>
          <w:p w14:paraId="082274A6"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2CE1C784"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15" w:type="pct"/>
            <w:gridSpan w:val="2"/>
            <w:tcBorders>
              <w:top w:val="nil"/>
              <w:left w:val="nil"/>
              <w:bottom w:val="single" w:sz="4" w:space="0" w:color="auto"/>
              <w:right w:val="single" w:sz="4" w:space="0" w:color="auto"/>
            </w:tcBorders>
            <w:shd w:val="clear" w:color="auto" w:fill="auto"/>
            <w:vAlign w:val="bottom"/>
            <w:hideMark/>
          </w:tcPr>
          <w:p w14:paraId="6CAFEA2B"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33B75DF2"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1C9BDD2A"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424" w:type="pct"/>
            <w:gridSpan w:val="2"/>
            <w:tcBorders>
              <w:top w:val="nil"/>
              <w:left w:val="nil"/>
              <w:bottom w:val="single" w:sz="4" w:space="0" w:color="auto"/>
              <w:right w:val="single" w:sz="4" w:space="0" w:color="auto"/>
            </w:tcBorders>
            <w:shd w:val="clear" w:color="auto" w:fill="auto"/>
            <w:hideMark/>
          </w:tcPr>
          <w:p w14:paraId="22805C57" w14:textId="4E888981"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w:t>
            </w:r>
          </w:p>
        </w:tc>
      </w:tr>
      <w:tr w:rsidR="005C4671" w:rsidRPr="00BA1428" w14:paraId="55253456"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486A6B6A"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23</w:t>
            </w:r>
          </w:p>
        </w:tc>
        <w:tc>
          <w:tcPr>
            <w:tcW w:w="1152" w:type="pct"/>
            <w:tcBorders>
              <w:top w:val="nil"/>
              <w:left w:val="nil"/>
              <w:bottom w:val="single" w:sz="4" w:space="0" w:color="auto"/>
              <w:right w:val="single" w:sz="4" w:space="0" w:color="auto"/>
            </w:tcBorders>
            <w:shd w:val="clear" w:color="auto" w:fill="auto"/>
            <w:vAlign w:val="center"/>
            <w:hideMark/>
          </w:tcPr>
          <w:p w14:paraId="35A7AA09"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Thái Hà - Yên Lãng</w:t>
            </w:r>
          </w:p>
        </w:tc>
        <w:tc>
          <w:tcPr>
            <w:tcW w:w="914" w:type="pct"/>
            <w:tcBorders>
              <w:top w:val="nil"/>
              <w:left w:val="nil"/>
              <w:bottom w:val="single" w:sz="4" w:space="0" w:color="auto"/>
              <w:right w:val="single" w:sz="4" w:space="0" w:color="auto"/>
            </w:tcBorders>
            <w:shd w:val="clear" w:color="auto" w:fill="auto"/>
            <w:vAlign w:val="bottom"/>
            <w:hideMark/>
          </w:tcPr>
          <w:p w14:paraId="7C32DDA7"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21.0139, 105.81884</w:t>
            </w:r>
          </w:p>
        </w:tc>
        <w:tc>
          <w:tcPr>
            <w:tcW w:w="868" w:type="pct"/>
            <w:tcBorders>
              <w:top w:val="nil"/>
              <w:left w:val="nil"/>
              <w:bottom w:val="single" w:sz="4" w:space="0" w:color="auto"/>
              <w:right w:val="single" w:sz="4" w:space="0" w:color="auto"/>
            </w:tcBorders>
            <w:shd w:val="clear" w:color="auto" w:fill="auto"/>
            <w:vAlign w:val="center"/>
            <w:hideMark/>
          </w:tcPr>
          <w:p w14:paraId="466E4D53"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Thái Hà - Láng Hạ - Huỳnh Thúc Kháng</w:t>
            </w:r>
          </w:p>
        </w:tc>
        <w:tc>
          <w:tcPr>
            <w:tcW w:w="315" w:type="pct"/>
            <w:gridSpan w:val="2"/>
            <w:tcBorders>
              <w:top w:val="nil"/>
              <w:left w:val="nil"/>
              <w:bottom w:val="single" w:sz="4" w:space="0" w:color="auto"/>
              <w:right w:val="single" w:sz="4" w:space="0" w:color="auto"/>
            </w:tcBorders>
            <w:shd w:val="clear" w:color="auto" w:fill="auto"/>
            <w:vAlign w:val="bottom"/>
            <w:hideMark/>
          </w:tcPr>
          <w:p w14:paraId="10993429"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6072B58D"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15" w:type="pct"/>
            <w:gridSpan w:val="2"/>
            <w:tcBorders>
              <w:top w:val="nil"/>
              <w:left w:val="nil"/>
              <w:bottom w:val="single" w:sz="4" w:space="0" w:color="auto"/>
              <w:right w:val="single" w:sz="4" w:space="0" w:color="auto"/>
            </w:tcBorders>
            <w:shd w:val="clear" w:color="auto" w:fill="auto"/>
            <w:vAlign w:val="bottom"/>
            <w:hideMark/>
          </w:tcPr>
          <w:p w14:paraId="2BABC5F4"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77D5F269"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65C19F00"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424" w:type="pct"/>
            <w:gridSpan w:val="2"/>
            <w:tcBorders>
              <w:top w:val="nil"/>
              <w:left w:val="nil"/>
              <w:bottom w:val="single" w:sz="4" w:space="0" w:color="auto"/>
              <w:right w:val="single" w:sz="4" w:space="0" w:color="auto"/>
            </w:tcBorders>
            <w:shd w:val="clear" w:color="auto" w:fill="auto"/>
            <w:hideMark/>
          </w:tcPr>
          <w:p w14:paraId="4FFDC2C1" w14:textId="2CF3E67B"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Trùng với 02 dự án CATP</w:t>
            </w:r>
          </w:p>
        </w:tc>
      </w:tr>
      <w:tr w:rsidR="005C4671" w:rsidRPr="00BA1428" w14:paraId="69CA9E3C"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0F55B95C"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24</w:t>
            </w:r>
          </w:p>
        </w:tc>
        <w:tc>
          <w:tcPr>
            <w:tcW w:w="1152" w:type="pct"/>
            <w:tcBorders>
              <w:top w:val="nil"/>
              <w:left w:val="nil"/>
              <w:bottom w:val="single" w:sz="4" w:space="0" w:color="auto"/>
              <w:right w:val="single" w:sz="4" w:space="0" w:color="auto"/>
            </w:tcBorders>
            <w:shd w:val="clear" w:color="auto" w:fill="auto"/>
            <w:vAlign w:val="center"/>
            <w:hideMark/>
          </w:tcPr>
          <w:p w14:paraId="66B4CA66"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Thái Hà - Láng Hạ</w:t>
            </w:r>
          </w:p>
        </w:tc>
        <w:tc>
          <w:tcPr>
            <w:tcW w:w="914" w:type="pct"/>
            <w:tcBorders>
              <w:top w:val="nil"/>
              <w:left w:val="nil"/>
              <w:bottom w:val="single" w:sz="4" w:space="0" w:color="auto"/>
              <w:right w:val="single" w:sz="4" w:space="0" w:color="auto"/>
            </w:tcBorders>
            <w:shd w:val="clear" w:color="auto" w:fill="auto"/>
            <w:vAlign w:val="bottom"/>
            <w:hideMark/>
          </w:tcPr>
          <w:p w14:paraId="40C58BF0"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21.01651, 105.81492</w:t>
            </w:r>
          </w:p>
        </w:tc>
        <w:tc>
          <w:tcPr>
            <w:tcW w:w="868" w:type="pct"/>
            <w:tcBorders>
              <w:top w:val="nil"/>
              <w:left w:val="nil"/>
              <w:bottom w:val="single" w:sz="4" w:space="0" w:color="auto"/>
              <w:right w:val="single" w:sz="4" w:space="0" w:color="auto"/>
            </w:tcBorders>
            <w:shd w:val="clear" w:color="auto" w:fill="auto"/>
            <w:vAlign w:val="center"/>
            <w:hideMark/>
          </w:tcPr>
          <w:p w14:paraId="75964AB4"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Thái Hà - Láng Hạ - Huỳnh Thúc Kháng</w:t>
            </w:r>
          </w:p>
        </w:tc>
        <w:tc>
          <w:tcPr>
            <w:tcW w:w="315" w:type="pct"/>
            <w:gridSpan w:val="2"/>
            <w:tcBorders>
              <w:top w:val="nil"/>
              <w:left w:val="nil"/>
              <w:bottom w:val="single" w:sz="4" w:space="0" w:color="auto"/>
              <w:right w:val="single" w:sz="4" w:space="0" w:color="auto"/>
            </w:tcBorders>
            <w:shd w:val="clear" w:color="auto" w:fill="auto"/>
            <w:vAlign w:val="bottom"/>
            <w:hideMark/>
          </w:tcPr>
          <w:p w14:paraId="21BCD766"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64A02F35"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6</w:t>
            </w:r>
          </w:p>
        </w:tc>
        <w:tc>
          <w:tcPr>
            <w:tcW w:w="315" w:type="pct"/>
            <w:gridSpan w:val="2"/>
            <w:tcBorders>
              <w:top w:val="nil"/>
              <w:left w:val="nil"/>
              <w:bottom w:val="single" w:sz="4" w:space="0" w:color="auto"/>
              <w:right w:val="single" w:sz="4" w:space="0" w:color="auto"/>
            </w:tcBorders>
            <w:shd w:val="clear" w:color="auto" w:fill="auto"/>
            <w:vAlign w:val="bottom"/>
            <w:hideMark/>
          </w:tcPr>
          <w:p w14:paraId="703FE535"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5E49241A"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36FAF168"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424" w:type="pct"/>
            <w:gridSpan w:val="2"/>
            <w:tcBorders>
              <w:top w:val="nil"/>
              <w:left w:val="nil"/>
              <w:bottom w:val="single" w:sz="4" w:space="0" w:color="auto"/>
              <w:right w:val="single" w:sz="4" w:space="0" w:color="auto"/>
            </w:tcBorders>
            <w:shd w:val="clear" w:color="auto" w:fill="auto"/>
            <w:hideMark/>
          </w:tcPr>
          <w:p w14:paraId="540BF534" w14:textId="0BBBBB0F"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Trùng với 02 dự án CATP</w:t>
            </w:r>
          </w:p>
        </w:tc>
      </w:tr>
      <w:tr w:rsidR="005C4671" w:rsidRPr="00BA1428" w14:paraId="27D00C06"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1D25558A"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25</w:t>
            </w:r>
          </w:p>
        </w:tc>
        <w:tc>
          <w:tcPr>
            <w:tcW w:w="1152" w:type="pct"/>
            <w:tcBorders>
              <w:top w:val="nil"/>
              <w:left w:val="nil"/>
              <w:bottom w:val="single" w:sz="4" w:space="0" w:color="auto"/>
              <w:right w:val="single" w:sz="4" w:space="0" w:color="auto"/>
            </w:tcBorders>
            <w:shd w:val="clear" w:color="auto" w:fill="auto"/>
            <w:vAlign w:val="center"/>
            <w:hideMark/>
          </w:tcPr>
          <w:p w14:paraId="3C4F5EA2"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Huỳnh Thúc Kháng - Nguyên Hồng</w:t>
            </w:r>
          </w:p>
        </w:tc>
        <w:tc>
          <w:tcPr>
            <w:tcW w:w="914" w:type="pct"/>
            <w:tcBorders>
              <w:top w:val="nil"/>
              <w:left w:val="nil"/>
              <w:bottom w:val="single" w:sz="4" w:space="0" w:color="auto"/>
              <w:right w:val="single" w:sz="4" w:space="0" w:color="auto"/>
            </w:tcBorders>
            <w:shd w:val="clear" w:color="auto" w:fill="auto"/>
            <w:vAlign w:val="bottom"/>
            <w:hideMark/>
          </w:tcPr>
          <w:p w14:paraId="4BEE3BFA"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21.01813, 105.81179</w:t>
            </w:r>
          </w:p>
        </w:tc>
        <w:tc>
          <w:tcPr>
            <w:tcW w:w="868" w:type="pct"/>
            <w:tcBorders>
              <w:top w:val="nil"/>
              <w:left w:val="nil"/>
              <w:bottom w:val="single" w:sz="4" w:space="0" w:color="auto"/>
              <w:right w:val="single" w:sz="4" w:space="0" w:color="auto"/>
            </w:tcBorders>
            <w:shd w:val="clear" w:color="auto" w:fill="auto"/>
            <w:vAlign w:val="center"/>
            <w:hideMark/>
          </w:tcPr>
          <w:p w14:paraId="0D7FB878"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Thái Hà - Láng Hạ - Huỳnh Thúc Kháng</w:t>
            </w:r>
          </w:p>
        </w:tc>
        <w:tc>
          <w:tcPr>
            <w:tcW w:w="315" w:type="pct"/>
            <w:gridSpan w:val="2"/>
            <w:tcBorders>
              <w:top w:val="nil"/>
              <w:left w:val="nil"/>
              <w:bottom w:val="single" w:sz="4" w:space="0" w:color="auto"/>
              <w:right w:val="single" w:sz="4" w:space="0" w:color="auto"/>
            </w:tcBorders>
            <w:shd w:val="clear" w:color="auto" w:fill="auto"/>
            <w:vAlign w:val="bottom"/>
            <w:hideMark/>
          </w:tcPr>
          <w:p w14:paraId="77D4947B"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31511810"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15" w:type="pct"/>
            <w:gridSpan w:val="2"/>
            <w:tcBorders>
              <w:top w:val="nil"/>
              <w:left w:val="nil"/>
              <w:bottom w:val="single" w:sz="4" w:space="0" w:color="auto"/>
              <w:right w:val="single" w:sz="4" w:space="0" w:color="auto"/>
            </w:tcBorders>
            <w:shd w:val="clear" w:color="auto" w:fill="auto"/>
            <w:vAlign w:val="bottom"/>
            <w:hideMark/>
          </w:tcPr>
          <w:p w14:paraId="0F14EE83"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310EE31E"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232BD356"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424" w:type="pct"/>
            <w:gridSpan w:val="2"/>
            <w:tcBorders>
              <w:top w:val="nil"/>
              <w:left w:val="nil"/>
              <w:bottom w:val="single" w:sz="4" w:space="0" w:color="auto"/>
              <w:right w:val="single" w:sz="4" w:space="0" w:color="auto"/>
            </w:tcBorders>
            <w:shd w:val="clear" w:color="auto" w:fill="auto"/>
            <w:hideMark/>
          </w:tcPr>
          <w:p w14:paraId="6357511F" w14:textId="7E749672"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Trùng với 02 dự án CATP</w:t>
            </w:r>
          </w:p>
        </w:tc>
      </w:tr>
      <w:tr w:rsidR="005C4671" w:rsidRPr="00BA1428" w14:paraId="3400ABB7"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7369FC06"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26</w:t>
            </w:r>
          </w:p>
        </w:tc>
        <w:tc>
          <w:tcPr>
            <w:tcW w:w="1152" w:type="pct"/>
            <w:tcBorders>
              <w:top w:val="nil"/>
              <w:left w:val="nil"/>
              <w:bottom w:val="single" w:sz="4" w:space="0" w:color="auto"/>
              <w:right w:val="single" w:sz="4" w:space="0" w:color="auto"/>
            </w:tcBorders>
            <w:shd w:val="clear" w:color="auto" w:fill="auto"/>
            <w:vAlign w:val="center"/>
            <w:hideMark/>
          </w:tcPr>
          <w:p w14:paraId="43F654B6"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Giảng Võ - Láng Hạ</w:t>
            </w:r>
          </w:p>
        </w:tc>
        <w:tc>
          <w:tcPr>
            <w:tcW w:w="914" w:type="pct"/>
            <w:tcBorders>
              <w:top w:val="nil"/>
              <w:left w:val="nil"/>
              <w:bottom w:val="single" w:sz="4" w:space="0" w:color="auto"/>
              <w:right w:val="single" w:sz="4" w:space="0" w:color="auto"/>
            </w:tcBorders>
            <w:shd w:val="clear" w:color="auto" w:fill="auto"/>
            <w:vAlign w:val="bottom"/>
            <w:hideMark/>
          </w:tcPr>
          <w:p w14:paraId="5C1C9E8F"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21.02341, 105.81983</w:t>
            </w:r>
          </w:p>
        </w:tc>
        <w:tc>
          <w:tcPr>
            <w:tcW w:w="868" w:type="pct"/>
            <w:tcBorders>
              <w:top w:val="nil"/>
              <w:left w:val="nil"/>
              <w:bottom w:val="single" w:sz="4" w:space="0" w:color="auto"/>
              <w:right w:val="single" w:sz="4" w:space="0" w:color="auto"/>
            </w:tcBorders>
            <w:shd w:val="clear" w:color="auto" w:fill="auto"/>
            <w:vAlign w:val="center"/>
            <w:hideMark/>
          </w:tcPr>
          <w:p w14:paraId="50FBC8FD"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 </w:t>
            </w:r>
          </w:p>
        </w:tc>
        <w:tc>
          <w:tcPr>
            <w:tcW w:w="315" w:type="pct"/>
            <w:gridSpan w:val="2"/>
            <w:tcBorders>
              <w:top w:val="nil"/>
              <w:left w:val="nil"/>
              <w:bottom w:val="single" w:sz="4" w:space="0" w:color="auto"/>
              <w:right w:val="single" w:sz="4" w:space="0" w:color="auto"/>
            </w:tcBorders>
            <w:shd w:val="clear" w:color="auto" w:fill="auto"/>
            <w:vAlign w:val="bottom"/>
            <w:hideMark/>
          </w:tcPr>
          <w:p w14:paraId="665A611B"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344C48CA"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15" w:type="pct"/>
            <w:gridSpan w:val="2"/>
            <w:tcBorders>
              <w:top w:val="nil"/>
              <w:left w:val="nil"/>
              <w:bottom w:val="single" w:sz="4" w:space="0" w:color="auto"/>
              <w:right w:val="single" w:sz="4" w:space="0" w:color="auto"/>
            </w:tcBorders>
            <w:shd w:val="clear" w:color="auto" w:fill="auto"/>
            <w:vAlign w:val="bottom"/>
            <w:hideMark/>
          </w:tcPr>
          <w:p w14:paraId="6D912A26"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750AD98E"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3C491033"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424" w:type="pct"/>
            <w:gridSpan w:val="2"/>
            <w:tcBorders>
              <w:top w:val="nil"/>
              <w:left w:val="nil"/>
              <w:bottom w:val="single" w:sz="4" w:space="0" w:color="auto"/>
              <w:right w:val="single" w:sz="4" w:space="0" w:color="auto"/>
            </w:tcBorders>
            <w:shd w:val="clear" w:color="auto" w:fill="auto"/>
            <w:hideMark/>
          </w:tcPr>
          <w:p w14:paraId="59FF58DB" w14:textId="2F6169A3"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Trùng với 02 dự án CATP</w:t>
            </w:r>
          </w:p>
        </w:tc>
      </w:tr>
      <w:tr w:rsidR="005C4671" w:rsidRPr="00BA1428" w14:paraId="0A7AA550"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18C86360"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27</w:t>
            </w:r>
          </w:p>
        </w:tc>
        <w:tc>
          <w:tcPr>
            <w:tcW w:w="1152" w:type="pct"/>
            <w:tcBorders>
              <w:top w:val="nil"/>
              <w:left w:val="nil"/>
              <w:bottom w:val="single" w:sz="4" w:space="0" w:color="auto"/>
              <w:right w:val="single" w:sz="4" w:space="0" w:color="auto"/>
            </w:tcBorders>
            <w:shd w:val="clear" w:color="auto" w:fill="auto"/>
            <w:noWrap/>
            <w:vAlign w:val="center"/>
            <w:hideMark/>
          </w:tcPr>
          <w:p w14:paraId="5A990FD2"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Trung Kính - Dương Đình Nghệ</w:t>
            </w:r>
          </w:p>
        </w:tc>
        <w:tc>
          <w:tcPr>
            <w:tcW w:w="914" w:type="pct"/>
            <w:tcBorders>
              <w:top w:val="nil"/>
              <w:left w:val="nil"/>
              <w:bottom w:val="single" w:sz="4" w:space="0" w:color="auto"/>
              <w:right w:val="single" w:sz="4" w:space="0" w:color="auto"/>
            </w:tcBorders>
            <w:shd w:val="clear" w:color="auto" w:fill="auto"/>
            <w:vAlign w:val="bottom"/>
            <w:hideMark/>
          </w:tcPr>
          <w:p w14:paraId="3D00E31A"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21.02319, 105.79014</w:t>
            </w:r>
          </w:p>
        </w:tc>
        <w:tc>
          <w:tcPr>
            <w:tcW w:w="868" w:type="pct"/>
            <w:tcBorders>
              <w:top w:val="nil"/>
              <w:left w:val="nil"/>
              <w:bottom w:val="single" w:sz="4" w:space="0" w:color="auto"/>
              <w:right w:val="single" w:sz="4" w:space="0" w:color="auto"/>
            </w:tcBorders>
            <w:shd w:val="clear" w:color="auto" w:fill="auto"/>
            <w:vAlign w:val="center"/>
            <w:hideMark/>
          </w:tcPr>
          <w:p w14:paraId="661520EE"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Phố Trung Kính</w:t>
            </w:r>
          </w:p>
        </w:tc>
        <w:tc>
          <w:tcPr>
            <w:tcW w:w="315" w:type="pct"/>
            <w:gridSpan w:val="2"/>
            <w:tcBorders>
              <w:top w:val="nil"/>
              <w:left w:val="nil"/>
              <w:bottom w:val="single" w:sz="4" w:space="0" w:color="auto"/>
              <w:right w:val="single" w:sz="4" w:space="0" w:color="auto"/>
            </w:tcBorders>
            <w:shd w:val="clear" w:color="auto" w:fill="auto"/>
            <w:vAlign w:val="bottom"/>
            <w:hideMark/>
          </w:tcPr>
          <w:p w14:paraId="539D250C"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4EA32E5A"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6</w:t>
            </w:r>
          </w:p>
        </w:tc>
        <w:tc>
          <w:tcPr>
            <w:tcW w:w="315" w:type="pct"/>
            <w:gridSpan w:val="2"/>
            <w:tcBorders>
              <w:top w:val="nil"/>
              <w:left w:val="nil"/>
              <w:bottom w:val="single" w:sz="4" w:space="0" w:color="auto"/>
              <w:right w:val="single" w:sz="4" w:space="0" w:color="auto"/>
            </w:tcBorders>
            <w:shd w:val="clear" w:color="auto" w:fill="auto"/>
            <w:vAlign w:val="bottom"/>
            <w:hideMark/>
          </w:tcPr>
          <w:p w14:paraId="6536093C"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650D3B21"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47A25640"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424" w:type="pct"/>
            <w:gridSpan w:val="2"/>
            <w:tcBorders>
              <w:top w:val="nil"/>
              <w:left w:val="nil"/>
              <w:bottom w:val="single" w:sz="4" w:space="0" w:color="auto"/>
              <w:right w:val="single" w:sz="4" w:space="0" w:color="auto"/>
            </w:tcBorders>
            <w:shd w:val="clear" w:color="auto" w:fill="auto"/>
            <w:hideMark/>
          </w:tcPr>
          <w:p w14:paraId="39D3B95B" w14:textId="13329736"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w:t>
            </w:r>
          </w:p>
        </w:tc>
      </w:tr>
      <w:tr w:rsidR="005C4671" w:rsidRPr="00BA1428" w14:paraId="6F3E3B79"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1E24ABF5"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28</w:t>
            </w:r>
          </w:p>
        </w:tc>
        <w:tc>
          <w:tcPr>
            <w:tcW w:w="1152" w:type="pct"/>
            <w:tcBorders>
              <w:top w:val="nil"/>
              <w:left w:val="nil"/>
              <w:bottom w:val="single" w:sz="4" w:space="0" w:color="auto"/>
              <w:right w:val="single" w:sz="4" w:space="0" w:color="auto"/>
            </w:tcBorders>
            <w:shd w:val="clear" w:color="auto" w:fill="auto"/>
            <w:noWrap/>
            <w:vAlign w:val="center"/>
            <w:hideMark/>
          </w:tcPr>
          <w:p w14:paraId="7FE58AD3"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Trung Kính - Mạc Thái Tổ</w:t>
            </w:r>
          </w:p>
        </w:tc>
        <w:tc>
          <w:tcPr>
            <w:tcW w:w="914" w:type="pct"/>
            <w:tcBorders>
              <w:top w:val="nil"/>
              <w:left w:val="nil"/>
              <w:bottom w:val="single" w:sz="4" w:space="0" w:color="auto"/>
              <w:right w:val="single" w:sz="4" w:space="0" w:color="auto"/>
            </w:tcBorders>
            <w:shd w:val="clear" w:color="auto" w:fill="auto"/>
            <w:vAlign w:val="bottom"/>
            <w:hideMark/>
          </w:tcPr>
          <w:p w14:paraId="240BC308"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21.01902, 105.79274</w:t>
            </w:r>
          </w:p>
        </w:tc>
        <w:tc>
          <w:tcPr>
            <w:tcW w:w="868" w:type="pct"/>
            <w:tcBorders>
              <w:top w:val="nil"/>
              <w:left w:val="nil"/>
              <w:bottom w:val="single" w:sz="4" w:space="0" w:color="auto"/>
              <w:right w:val="single" w:sz="4" w:space="0" w:color="auto"/>
            </w:tcBorders>
            <w:shd w:val="clear" w:color="auto" w:fill="auto"/>
            <w:vAlign w:val="center"/>
            <w:hideMark/>
          </w:tcPr>
          <w:p w14:paraId="7245BF7A"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Phố Trung Kính</w:t>
            </w:r>
          </w:p>
        </w:tc>
        <w:tc>
          <w:tcPr>
            <w:tcW w:w="315" w:type="pct"/>
            <w:gridSpan w:val="2"/>
            <w:tcBorders>
              <w:top w:val="nil"/>
              <w:left w:val="nil"/>
              <w:bottom w:val="single" w:sz="4" w:space="0" w:color="auto"/>
              <w:right w:val="single" w:sz="4" w:space="0" w:color="auto"/>
            </w:tcBorders>
            <w:shd w:val="clear" w:color="auto" w:fill="auto"/>
            <w:vAlign w:val="bottom"/>
            <w:hideMark/>
          </w:tcPr>
          <w:p w14:paraId="78CFA6A6"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51392DE8"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6</w:t>
            </w:r>
          </w:p>
        </w:tc>
        <w:tc>
          <w:tcPr>
            <w:tcW w:w="315" w:type="pct"/>
            <w:gridSpan w:val="2"/>
            <w:tcBorders>
              <w:top w:val="nil"/>
              <w:left w:val="nil"/>
              <w:bottom w:val="single" w:sz="4" w:space="0" w:color="auto"/>
              <w:right w:val="single" w:sz="4" w:space="0" w:color="auto"/>
            </w:tcBorders>
            <w:shd w:val="clear" w:color="auto" w:fill="auto"/>
            <w:vAlign w:val="bottom"/>
            <w:hideMark/>
          </w:tcPr>
          <w:p w14:paraId="19A30403"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1DDD9BB1"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59AA9C68"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424" w:type="pct"/>
            <w:gridSpan w:val="2"/>
            <w:tcBorders>
              <w:top w:val="nil"/>
              <w:left w:val="nil"/>
              <w:bottom w:val="single" w:sz="4" w:space="0" w:color="auto"/>
              <w:right w:val="single" w:sz="4" w:space="0" w:color="auto"/>
            </w:tcBorders>
            <w:shd w:val="clear" w:color="auto" w:fill="auto"/>
            <w:hideMark/>
          </w:tcPr>
          <w:p w14:paraId="013F2A16" w14:textId="16DFBBD3"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w:t>
            </w:r>
          </w:p>
        </w:tc>
      </w:tr>
      <w:tr w:rsidR="005C4671" w:rsidRPr="00BA1428" w14:paraId="30AA4987"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417C749D"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29</w:t>
            </w:r>
          </w:p>
        </w:tc>
        <w:tc>
          <w:tcPr>
            <w:tcW w:w="1152" w:type="pct"/>
            <w:tcBorders>
              <w:top w:val="nil"/>
              <w:left w:val="nil"/>
              <w:bottom w:val="single" w:sz="4" w:space="0" w:color="auto"/>
              <w:right w:val="single" w:sz="4" w:space="0" w:color="auto"/>
            </w:tcBorders>
            <w:shd w:val="clear" w:color="auto" w:fill="auto"/>
            <w:noWrap/>
            <w:vAlign w:val="center"/>
            <w:hideMark/>
          </w:tcPr>
          <w:p w14:paraId="5E928060"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Trung Kính - Vũ Phạm Hàm</w:t>
            </w:r>
          </w:p>
        </w:tc>
        <w:tc>
          <w:tcPr>
            <w:tcW w:w="914" w:type="pct"/>
            <w:tcBorders>
              <w:top w:val="nil"/>
              <w:left w:val="nil"/>
              <w:bottom w:val="single" w:sz="4" w:space="0" w:color="auto"/>
              <w:right w:val="single" w:sz="4" w:space="0" w:color="auto"/>
            </w:tcBorders>
            <w:shd w:val="clear" w:color="auto" w:fill="auto"/>
            <w:vAlign w:val="bottom"/>
            <w:hideMark/>
          </w:tcPr>
          <w:p w14:paraId="3553DECF"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21.01427, 105.79553</w:t>
            </w:r>
          </w:p>
        </w:tc>
        <w:tc>
          <w:tcPr>
            <w:tcW w:w="868" w:type="pct"/>
            <w:tcBorders>
              <w:top w:val="nil"/>
              <w:left w:val="nil"/>
              <w:bottom w:val="single" w:sz="4" w:space="0" w:color="auto"/>
              <w:right w:val="single" w:sz="4" w:space="0" w:color="auto"/>
            </w:tcBorders>
            <w:shd w:val="clear" w:color="auto" w:fill="auto"/>
            <w:vAlign w:val="center"/>
            <w:hideMark/>
          </w:tcPr>
          <w:p w14:paraId="6D976F4E"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Phố Trung Kính</w:t>
            </w:r>
          </w:p>
        </w:tc>
        <w:tc>
          <w:tcPr>
            <w:tcW w:w="315" w:type="pct"/>
            <w:gridSpan w:val="2"/>
            <w:tcBorders>
              <w:top w:val="nil"/>
              <w:left w:val="nil"/>
              <w:bottom w:val="single" w:sz="4" w:space="0" w:color="auto"/>
              <w:right w:val="single" w:sz="4" w:space="0" w:color="auto"/>
            </w:tcBorders>
            <w:shd w:val="clear" w:color="auto" w:fill="auto"/>
            <w:vAlign w:val="bottom"/>
            <w:hideMark/>
          </w:tcPr>
          <w:p w14:paraId="659607CF"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47B66F6F"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6</w:t>
            </w:r>
          </w:p>
        </w:tc>
        <w:tc>
          <w:tcPr>
            <w:tcW w:w="315" w:type="pct"/>
            <w:gridSpan w:val="2"/>
            <w:tcBorders>
              <w:top w:val="nil"/>
              <w:left w:val="nil"/>
              <w:bottom w:val="single" w:sz="4" w:space="0" w:color="auto"/>
              <w:right w:val="single" w:sz="4" w:space="0" w:color="auto"/>
            </w:tcBorders>
            <w:shd w:val="clear" w:color="auto" w:fill="auto"/>
            <w:vAlign w:val="bottom"/>
            <w:hideMark/>
          </w:tcPr>
          <w:p w14:paraId="3CDDC9FE"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239AF8DB"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0B49AC66"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424" w:type="pct"/>
            <w:gridSpan w:val="2"/>
            <w:tcBorders>
              <w:top w:val="nil"/>
              <w:left w:val="nil"/>
              <w:bottom w:val="single" w:sz="4" w:space="0" w:color="auto"/>
              <w:right w:val="single" w:sz="4" w:space="0" w:color="auto"/>
            </w:tcBorders>
            <w:shd w:val="clear" w:color="auto" w:fill="auto"/>
            <w:hideMark/>
          </w:tcPr>
          <w:p w14:paraId="2467796E" w14:textId="203552E3"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w:t>
            </w:r>
          </w:p>
        </w:tc>
      </w:tr>
      <w:tr w:rsidR="005C4671" w:rsidRPr="00BA1428" w14:paraId="0CCE4376"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0FD38E59"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30</w:t>
            </w:r>
          </w:p>
        </w:tc>
        <w:tc>
          <w:tcPr>
            <w:tcW w:w="1152" w:type="pct"/>
            <w:tcBorders>
              <w:top w:val="nil"/>
              <w:left w:val="nil"/>
              <w:bottom w:val="single" w:sz="4" w:space="0" w:color="auto"/>
              <w:right w:val="single" w:sz="4" w:space="0" w:color="auto"/>
            </w:tcBorders>
            <w:shd w:val="clear" w:color="auto" w:fill="auto"/>
            <w:noWrap/>
            <w:vAlign w:val="center"/>
            <w:hideMark/>
          </w:tcPr>
          <w:p w14:paraId="420898B1"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Điện Biên Phủ - Trần Phú</w:t>
            </w:r>
          </w:p>
        </w:tc>
        <w:tc>
          <w:tcPr>
            <w:tcW w:w="914" w:type="pct"/>
            <w:tcBorders>
              <w:top w:val="nil"/>
              <w:left w:val="nil"/>
              <w:bottom w:val="single" w:sz="4" w:space="0" w:color="auto"/>
              <w:right w:val="single" w:sz="4" w:space="0" w:color="auto"/>
            </w:tcBorders>
            <w:shd w:val="clear" w:color="auto" w:fill="auto"/>
            <w:vAlign w:val="bottom"/>
            <w:hideMark/>
          </w:tcPr>
          <w:p w14:paraId="5ED68628"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21.03064, 105.84108</w:t>
            </w:r>
          </w:p>
        </w:tc>
        <w:tc>
          <w:tcPr>
            <w:tcW w:w="868" w:type="pct"/>
            <w:tcBorders>
              <w:top w:val="nil"/>
              <w:left w:val="nil"/>
              <w:bottom w:val="single" w:sz="4" w:space="0" w:color="auto"/>
              <w:right w:val="single" w:sz="4" w:space="0" w:color="auto"/>
            </w:tcBorders>
            <w:shd w:val="clear" w:color="auto" w:fill="auto"/>
            <w:vAlign w:val="center"/>
            <w:hideMark/>
          </w:tcPr>
          <w:p w14:paraId="66E58DC9"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Phố Điện Biên Phủ</w:t>
            </w:r>
          </w:p>
        </w:tc>
        <w:tc>
          <w:tcPr>
            <w:tcW w:w="315" w:type="pct"/>
            <w:gridSpan w:val="2"/>
            <w:tcBorders>
              <w:top w:val="nil"/>
              <w:left w:val="nil"/>
              <w:bottom w:val="single" w:sz="4" w:space="0" w:color="auto"/>
              <w:right w:val="single" w:sz="4" w:space="0" w:color="auto"/>
            </w:tcBorders>
            <w:shd w:val="clear" w:color="auto" w:fill="auto"/>
            <w:vAlign w:val="bottom"/>
            <w:hideMark/>
          </w:tcPr>
          <w:p w14:paraId="0F7D4F62"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555B23A3"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6</w:t>
            </w:r>
          </w:p>
        </w:tc>
        <w:tc>
          <w:tcPr>
            <w:tcW w:w="315" w:type="pct"/>
            <w:gridSpan w:val="2"/>
            <w:tcBorders>
              <w:top w:val="nil"/>
              <w:left w:val="nil"/>
              <w:bottom w:val="single" w:sz="4" w:space="0" w:color="auto"/>
              <w:right w:val="single" w:sz="4" w:space="0" w:color="auto"/>
            </w:tcBorders>
            <w:shd w:val="clear" w:color="auto" w:fill="auto"/>
            <w:vAlign w:val="bottom"/>
            <w:hideMark/>
          </w:tcPr>
          <w:p w14:paraId="24731788"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6E5A84C9"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21A4FEB2"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424" w:type="pct"/>
            <w:gridSpan w:val="2"/>
            <w:tcBorders>
              <w:top w:val="nil"/>
              <w:left w:val="nil"/>
              <w:bottom w:val="single" w:sz="4" w:space="0" w:color="auto"/>
              <w:right w:val="single" w:sz="4" w:space="0" w:color="auto"/>
            </w:tcBorders>
            <w:shd w:val="clear" w:color="auto" w:fill="auto"/>
            <w:hideMark/>
          </w:tcPr>
          <w:p w14:paraId="51CBA6E3" w14:textId="726F65EC"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Trùng với 02 dự án CATP</w:t>
            </w:r>
          </w:p>
        </w:tc>
      </w:tr>
      <w:tr w:rsidR="005C4671" w:rsidRPr="00BA1428" w14:paraId="4ABA3A66"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5FFEB60B"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31</w:t>
            </w:r>
          </w:p>
        </w:tc>
        <w:tc>
          <w:tcPr>
            <w:tcW w:w="1152" w:type="pct"/>
            <w:tcBorders>
              <w:top w:val="nil"/>
              <w:left w:val="nil"/>
              <w:bottom w:val="single" w:sz="4" w:space="0" w:color="auto"/>
              <w:right w:val="single" w:sz="4" w:space="0" w:color="auto"/>
            </w:tcBorders>
            <w:shd w:val="clear" w:color="auto" w:fill="auto"/>
            <w:noWrap/>
            <w:vAlign w:val="center"/>
            <w:hideMark/>
          </w:tcPr>
          <w:p w14:paraId="499ABC55"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Điện Biên Phủ - Hàng Bông</w:t>
            </w:r>
          </w:p>
        </w:tc>
        <w:tc>
          <w:tcPr>
            <w:tcW w:w="914" w:type="pct"/>
            <w:tcBorders>
              <w:top w:val="nil"/>
              <w:left w:val="nil"/>
              <w:bottom w:val="single" w:sz="4" w:space="0" w:color="auto"/>
              <w:right w:val="single" w:sz="4" w:space="0" w:color="auto"/>
            </w:tcBorders>
            <w:shd w:val="clear" w:color="auto" w:fill="auto"/>
            <w:vAlign w:val="bottom"/>
            <w:hideMark/>
          </w:tcPr>
          <w:p w14:paraId="5037D7C7"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21.02839, 105.84335</w:t>
            </w:r>
          </w:p>
        </w:tc>
        <w:tc>
          <w:tcPr>
            <w:tcW w:w="868" w:type="pct"/>
            <w:tcBorders>
              <w:top w:val="nil"/>
              <w:left w:val="nil"/>
              <w:bottom w:val="single" w:sz="4" w:space="0" w:color="auto"/>
              <w:right w:val="single" w:sz="4" w:space="0" w:color="auto"/>
            </w:tcBorders>
            <w:shd w:val="clear" w:color="auto" w:fill="auto"/>
            <w:vAlign w:val="center"/>
            <w:hideMark/>
          </w:tcPr>
          <w:p w14:paraId="095DD167"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Phố Điện Biên Phủ</w:t>
            </w:r>
          </w:p>
        </w:tc>
        <w:tc>
          <w:tcPr>
            <w:tcW w:w="315" w:type="pct"/>
            <w:gridSpan w:val="2"/>
            <w:tcBorders>
              <w:top w:val="nil"/>
              <w:left w:val="nil"/>
              <w:bottom w:val="single" w:sz="4" w:space="0" w:color="auto"/>
              <w:right w:val="single" w:sz="4" w:space="0" w:color="auto"/>
            </w:tcBorders>
            <w:shd w:val="clear" w:color="auto" w:fill="auto"/>
            <w:vAlign w:val="bottom"/>
            <w:hideMark/>
          </w:tcPr>
          <w:p w14:paraId="6F37034E"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2C86AB97"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15" w:type="pct"/>
            <w:gridSpan w:val="2"/>
            <w:tcBorders>
              <w:top w:val="nil"/>
              <w:left w:val="nil"/>
              <w:bottom w:val="single" w:sz="4" w:space="0" w:color="auto"/>
              <w:right w:val="single" w:sz="4" w:space="0" w:color="auto"/>
            </w:tcBorders>
            <w:shd w:val="clear" w:color="auto" w:fill="auto"/>
            <w:vAlign w:val="bottom"/>
            <w:hideMark/>
          </w:tcPr>
          <w:p w14:paraId="45719B31"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325B90C0"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7DCCE971"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424" w:type="pct"/>
            <w:gridSpan w:val="2"/>
            <w:tcBorders>
              <w:top w:val="nil"/>
              <w:left w:val="nil"/>
              <w:bottom w:val="single" w:sz="4" w:space="0" w:color="auto"/>
              <w:right w:val="single" w:sz="4" w:space="0" w:color="auto"/>
            </w:tcBorders>
            <w:shd w:val="clear" w:color="auto" w:fill="auto"/>
            <w:hideMark/>
          </w:tcPr>
          <w:p w14:paraId="39249022" w14:textId="448914DF"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w:t>
            </w:r>
          </w:p>
        </w:tc>
      </w:tr>
      <w:tr w:rsidR="005C4671" w:rsidRPr="00BA1428" w14:paraId="4D3BEE70"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655F30EC"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32</w:t>
            </w:r>
          </w:p>
        </w:tc>
        <w:tc>
          <w:tcPr>
            <w:tcW w:w="1152" w:type="pct"/>
            <w:tcBorders>
              <w:top w:val="nil"/>
              <w:left w:val="nil"/>
              <w:bottom w:val="single" w:sz="4" w:space="0" w:color="auto"/>
              <w:right w:val="single" w:sz="4" w:space="0" w:color="auto"/>
            </w:tcBorders>
            <w:shd w:val="clear" w:color="auto" w:fill="auto"/>
            <w:vAlign w:val="center"/>
            <w:hideMark/>
          </w:tcPr>
          <w:p w14:paraId="0FE4ADB9"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 xml:space="preserve">Lê Văn Lương &amp; Hoàng Đạo </w:t>
            </w:r>
            <w:r w:rsidRPr="00BA1428">
              <w:rPr>
                <w:rFonts w:eastAsia="Times New Roman"/>
                <w:kern w:val="0"/>
                <w:sz w:val="28"/>
                <w:szCs w:val="28"/>
                <w14:ligatures w14:val="none"/>
              </w:rPr>
              <w:lastRenderedPageBreak/>
              <w:t>Thúy</w:t>
            </w:r>
          </w:p>
        </w:tc>
        <w:tc>
          <w:tcPr>
            <w:tcW w:w="914" w:type="pct"/>
            <w:tcBorders>
              <w:top w:val="nil"/>
              <w:left w:val="nil"/>
              <w:bottom w:val="single" w:sz="4" w:space="0" w:color="auto"/>
              <w:right w:val="single" w:sz="4" w:space="0" w:color="auto"/>
            </w:tcBorders>
            <w:shd w:val="clear" w:color="auto" w:fill="auto"/>
            <w:vAlign w:val="bottom"/>
            <w:hideMark/>
          </w:tcPr>
          <w:p w14:paraId="52E93978"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lastRenderedPageBreak/>
              <w:t xml:space="preserve">21.005183, </w:t>
            </w:r>
            <w:r w:rsidRPr="00BA1428">
              <w:rPr>
                <w:rFonts w:eastAsia="Times New Roman"/>
                <w:kern w:val="0"/>
                <w:sz w:val="28"/>
                <w:szCs w:val="28"/>
                <w14:ligatures w14:val="none"/>
              </w:rPr>
              <w:lastRenderedPageBreak/>
              <w:t>105.804708</w:t>
            </w:r>
          </w:p>
        </w:tc>
        <w:tc>
          <w:tcPr>
            <w:tcW w:w="868" w:type="pct"/>
            <w:tcBorders>
              <w:top w:val="nil"/>
              <w:left w:val="nil"/>
              <w:bottom w:val="single" w:sz="4" w:space="0" w:color="auto"/>
              <w:right w:val="single" w:sz="4" w:space="0" w:color="auto"/>
            </w:tcBorders>
            <w:shd w:val="clear" w:color="auto" w:fill="auto"/>
            <w:vAlign w:val="center"/>
            <w:hideMark/>
          </w:tcPr>
          <w:p w14:paraId="584E9153"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lastRenderedPageBreak/>
              <w:t>Lê Văn Lương</w:t>
            </w:r>
          </w:p>
        </w:tc>
        <w:tc>
          <w:tcPr>
            <w:tcW w:w="315" w:type="pct"/>
            <w:gridSpan w:val="2"/>
            <w:tcBorders>
              <w:top w:val="nil"/>
              <w:left w:val="nil"/>
              <w:bottom w:val="single" w:sz="4" w:space="0" w:color="auto"/>
              <w:right w:val="single" w:sz="4" w:space="0" w:color="auto"/>
            </w:tcBorders>
            <w:shd w:val="clear" w:color="auto" w:fill="auto"/>
            <w:vAlign w:val="bottom"/>
            <w:hideMark/>
          </w:tcPr>
          <w:p w14:paraId="592A0A19"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3CD23EF8"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15" w:type="pct"/>
            <w:gridSpan w:val="2"/>
            <w:tcBorders>
              <w:top w:val="nil"/>
              <w:left w:val="nil"/>
              <w:bottom w:val="single" w:sz="4" w:space="0" w:color="auto"/>
              <w:right w:val="single" w:sz="4" w:space="0" w:color="auto"/>
            </w:tcBorders>
            <w:shd w:val="clear" w:color="auto" w:fill="auto"/>
            <w:vAlign w:val="bottom"/>
            <w:hideMark/>
          </w:tcPr>
          <w:p w14:paraId="68C67A6C"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21536245"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28" w:type="pct"/>
            <w:gridSpan w:val="2"/>
            <w:tcBorders>
              <w:top w:val="nil"/>
              <w:left w:val="nil"/>
              <w:bottom w:val="single" w:sz="4" w:space="0" w:color="auto"/>
              <w:right w:val="single" w:sz="4" w:space="0" w:color="auto"/>
            </w:tcBorders>
            <w:shd w:val="clear" w:color="auto" w:fill="auto"/>
            <w:vAlign w:val="bottom"/>
            <w:hideMark/>
          </w:tcPr>
          <w:p w14:paraId="16EDAD29"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424" w:type="pct"/>
            <w:gridSpan w:val="2"/>
            <w:tcBorders>
              <w:top w:val="nil"/>
              <w:left w:val="nil"/>
              <w:bottom w:val="single" w:sz="4" w:space="0" w:color="auto"/>
              <w:right w:val="single" w:sz="4" w:space="0" w:color="auto"/>
            </w:tcBorders>
            <w:shd w:val="clear" w:color="auto" w:fill="auto"/>
            <w:hideMark/>
          </w:tcPr>
          <w:p w14:paraId="3718CB4C" w14:textId="1AE2C702"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xml:space="preserve">  Trùng </w:t>
            </w:r>
            <w:r w:rsidRPr="00BA1428">
              <w:rPr>
                <w:rFonts w:eastAsia="Times New Roman"/>
                <w:kern w:val="0"/>
                <w:sz w:val="22"/>
                <w:szCs w:val="22"/>
                <w14:ligatures w14:val="none"/>
              </w:rPr>
              <w:lastRenderedPageBreak/>
              <w:t>với 02 dự án CATP</w:t>
            </w:r>
          </w:p>
        </w:tc>
      </w:tr>
      <w:tr w:rsidR="005C4671" w:rsidRPr="00BA1428" w14:paraId="64AACCEF"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0F3711A3"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lastRenderedPageBreak/>
              <w:t>33</w:t>
            </w:r>
          </w:p>
        </w:tc>
        <w:tc>
          <w:tcPr>
            <w:tcW w:w="1152" w:type="pct"/>
            <w:tcBorders>
              <w:top w:val="nil"/>
              <w:left w:val="nil"/>
              <w:bottom w:val="single" w:sz="4" w:space="0" w:color="auto"/>
              <w:right w:val="single" w:sz="4" w:space="0" w:color="auto"/>
            </w:tcBorders>
            <w:shd w:val="clear" w:color="auto" w:fill="auto"/>
            <w:vAlign w:val="center"/>
            <w:hideMark/>
          </w:tcPr>
          <w:p w14:paraId="4EAC509D"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Lê Văn Lương &amp; Hoàng Minh Giám</w:t>
            </w:r>
          </w:p>
        </w:tc>
        <w:tc>
          <w:tcPr>
            <w:tcW w:w="914" w:type="pct"/>
            <w:tcBorders>
              <w:top w:val="nil"/>
              <w:left w:val="nil"/>
              <w:bottom w:val="single" w:sz="4" w:space="0" w:color="auto"/>
              <w:right w:val="single" w:sz="4" w:space="0" w:color="auto"/>
            </w:tcBorders>
            <w:shd w:val="clear" w:color="auto" w:fill="auto"/>
            <w:vAlign w:val="bottom"/>
            <w:hideMark/>
          </w:tcPr>
          <w:p w14:paraId="439D6BEE"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21.002138, 105.800366</w:t>
            </w:r>
          </w:p>
        </w:tc>
        <w:tc>
          <w:tcPr>
            <w:tcW w:w="868" w:type="pct"/>
            <w:tcBorders>
              <w:top w:val="nil"/>
              <w:left w:val="nil"/>
              <w:bottom w:val="single" w:sz="4" w:space="0" w:color="auto"/>
              <w:right w:val="single" w:sz="4" w:space="0" w:color="auto"/>
            </w:tcBorders>
            <w:shd w:val="clear" w:color="auto" w:fill="auto"/>
            <w:vAlign w:val="center"/>
            <w:hideMark/>
          </w:tcPr>
          <w:p w14:paraId="09425B96"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Lê Văn Lương</w:t>
            </w:r>
          </w:p>
        </w:tc>
        <w:tc>
          <w:tcPr>
            <w:tcW w:w="315" w:type="pct"/>
            <w:gridSpan w:val="2"/>
            <w:tcBorders>
              <w:top w:val="nil"/>
              <w:left w:val="nil"/>
              <w:bottom w:val="single" w:sz="4" w:space="0" w:color="auto"/>
              <w:right w:val="single" w:sz="4" w:space="0" w:color="auto"/>
            </w:tcBorders>
            <w:shd w:val="clear" w:color="auto" w:fill="auto"/>
            <w:vAlign w:val="bottom"/>
            <w:hideMark/>
          </w:tcPr>
          <w:p w14:paraId="51C03FF7"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5762C297"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15" w:type="pct"/>
            <w:gridSpan w:val="2"/>
            <w:tcBorders>
              <w:top w:val="nil"/>
              <w:left w:val="nil"/>
              <w:bottom w:val="single" w:sz="4" w:space="0" w:color="auto"/>
              <w:right w:val="single" w:sz="4" w:space="0" w:color="auto"/>
            </w:tcBorders>
            <w:shd w:val="clear" w:color="auto" w:fill="auto"/>
            <w:vAlign w:val="bottom"/>
            <w:hideMark/>
          </w:tcPr>
          <w:p w14:paraId="02D00F39"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02E4B48F"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28" w:type="pct"/>
            <w:gridSpan w:val="2"/>
            <w:tcBorders>
              <w:top w:val="nil"/>
              <w:left w:val="nil"/>
              <w:bottom w:val="single" w:sz="4" w:space="0" w:color="auto"/>
              <w:right w:val="single" w:sz="4" w:space="0" w:color="auto"/>
            </w:tcBorders>
            <w:shd w:val="clear" w:color="auto" w:fill="auto"/>
            <w:vAlign w:val="bottom"/>
            <w:hideMark/>
          </w:tcPr>
          <w:p w14:paraId="1AEF83EE"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424" w:type="pct"/>
            <w:gridSpan w:val="2"/>
            <w:tcBorders>
              <w:top w:val="nil"/>
              <w:left w:val="nil"/>
              <w:bottom w:val="single" w:sz="4" w:space="0" w:color="auto"/>
              <w:right w:val="single" w:sz="4" w:space="0" w:color="auto"/>
            </w:tcBorders>
            <w:shd w:val="clear" w:color="auto" w:fill="auto"/>
            <w:hideMark/>
          </w:tcPr>
          <w:p w14:paraId="71A511DA" w14:textId="631F4983"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Trùng với 02 dự án CATP</w:t>
            </w:r>
          </w:p>
        </w:tc>
      </w:tr>
      <w:tr w:rsidR="005C4671" w:rsidRPr="00BA1428" w14:paraId="2C4BB13B"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0784C6AB"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34</w:t>
            </w:r>
          </w:p>
        </w:tc>
        <w:tc>
          <w:tcPr>
            <w:tcW w:w="1152" w:type="pct"/>
            <w:tcBorders>
              <w:top w:val="nil"/>
              <w:left w:val="nil"/>
              <w:bottom w:val="single" w:sz="4" w:space="0" w:color="auto"/>
              <w:right w:val="single" w:sz="4" w:space="0" w:color="auto"/>
            </w:tcBorders>
            <w:shd w:val="clear" w:color="auto" w:fill="auto"/>
            <w:vAlign w:val="center"/>
            <w:hideMark/>
          </w:tcPr>
          <w:p w14:paraId="0BC6396F"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Trần Duy Hưng &amp; Hỳnh Thúc Kháng</w:t>
            </w:r>
          </w:p>
        </w:tc>
        <w:tc>
          <w:tcPr>
            <w:tcW w:w="914" w:type="pct"/>
            <w:tcBorders>
              <w:top w:val="nil"/>
              <w:left w:val="nil"/>
              <w:bottom w:val="single" w:sz="4" w:space="0" w:color="auto"/>
              <w:right w:val="single" w:sz="4" w:space="0" w:color="auto"/>
            </w:tcBorders>
            <w:shd w:val="clear" w:color="auto" w:fill="auto"/>
            <w:vAlign w:val="bottom"/>
            <w:hideMark/>
          </w:tcPr>
          <w:p w14:paraId="4E960A5A"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21.015127, 105.804371</w:t>
            </w:r>
          </w:p>
        </w:tc>
        <w:tc>
          <w:tcPr>
            <w:tcW w:w="868" w:type="pct"/>
            <w:tcBorders>
              <w:top w:val="nil"/>
              <w:left w:val="nil"/>
              <w:bottom w:val="single" w:sz="4" w:space="0" w:color="auto"/>
              <w:right w:val="single" w:sz="4" w:space="0" w:color="auto"/>
            </w:tcBorders>
            <w:shd w:val="clear" w:color="auto" w:fill="auto"/>
            <w:vAlign w:val="center"/>
            <w:hideMark/>
          </w:tcPr>
          <w:p w14:paraId="6D17ECEB"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Thái Hà - Láng Hạ - Huỳnh Thúc Kháng</w:t>
            </w:r>
          </w:p>
        </w:tc>
        <w:tc>
          <w:tcPr>
            <w:tcW w:w="315" w:type="pct"/>
            <w:gridSpan w:val="2"/>
            <w:tcBorders>
              <w:top w:val="nil"/>
              <w:left w:val="nil"/>
              <w:bottom w:val="single" w:sz="4" w:space="0" w:color="auto"/>
              <w:right w:val="single" w:sz="4" w:space="0" w:color="auto"/>
            </w:tcBorders>
            <w:shd w:val="clear" w:color="auto" w:fill="auto"/>
            <w:vAlign w:val="bottom"/>
            <w:hideMark/>
          </w:tcPr>
          <w:p w14:paraId="49E8E57D"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06B8B877"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15" w:type="pct"/>
            <w:gridSpan w:val="2"/>
            <w:tcBorders>
              <w:top w:val="nil"/>
              <w:left w:val="nil"/>
              <w:bottom w:val="single" w:sz="4" w:space="0" w:color="auto"/>
              <w:right w:val="single" w:sz="4" w:space="0" w:color="auto"/>
            </w:tcBorders>
            <w:shd w:val="clear" w:color="auto" w:fill="auto"/>
            <w:vAlign w:val="bottom"/>
            <w:hideMark/>
          </w:tcPr>
          <w:p w14:paraId="77896EB7"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6E69593D"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28" w:type="pct"/>
            <w:gridSpan w:val="2"/>
            <w:tcBorders>
              <w:top w:val="nil"/>
              <w:left w:val="nil"/>
              <w:bottom w:val="single" w:sz="4" w:space="0" w:color="auto"/>
              <w:right w:val="single" w:sz="4" w:space="0" w:color="auto"/>
            </w:tcBorders>
            <w:shd w:val="clear" w:color="auto" w:fill="auto"/>
            <w:vAlign w:val="bottom"/>
            <w:hideMark/>
          </w:tcPr>
          <w:p w14:paraId="5A91759D"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424" w:type="pct"/>
            <w:gridSpan w:val="2"/>
            <w:tcBorders>
              <w:top w:val="nil"/>
              <w:left w:val="nil"/>
              <w:bottom w:val="single" w:sz="4" w:space="0" w:color="auto"/>
              <w:right w:val="single" w:sz="4" w:space="0" w:color="auto"/>
            </w:tcBorders>
            <w:shd w:val="clear" w:color="auto" w:fill="auto"/>
            <w:hideMark/>
          </w:tcPr>
          <w:p w14:paraId="1959FD00" w14:textId="2E059216"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Trùng với 02 dự án CATP</w:t>
            </w:r>
          </w:p>
        </w:tc>
      </w:tr>
      <w:tr w:rsidR="005C4671" w:rsidRPr="00BA1428" w14:paraId="5E89E776"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6EDB022B"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35</w:t>
            </w:r>
          </w:p>
        </w:tc>
        <w:tc>
          <w:tcPr>
            <w:tcW w:w="1152" w:type="pct"/>
            <w:tcBorders>
              <w:top w:val="nil"/>
              <w:left w:val="nil"/>
              <w:bottom w:val="single" w:sz="4" w:space="0" w:color="auto"/>
              <w:right w:val="single" w:sz="4" w:space="0" w:color="auto"/>
            </w:tcBorders>
            <w:shd w:val="clear" w:color="auto" w:fill="auto"/>
            <w:vAlign w:val="center"/>
            <w:hideMark/>
          </w:tcPr>
          <w:p w14:paraId="62EF0E60"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Tam Khương - Tôn Thất Tùng</w:t>
            </w:r>
          </w:p>
        </w:tc>
        <w:tc>
          <w:tcPr>
            <w:tcW w:w="914" w:type="pct"/>
            <w:tcBorders>
              <w:top w:val="nil"/>
              <w:left w:val="nil"/>
              <w:bottom w:val="single" w:sz="4" w:space="0" w:color="auto"/>
              <w:right w:val="single" w:sz="4" w:space="0" w:color="auto"/>
            </w:tcBorders>
            <w:shd w:val="clear" w:color="auto" w:fill="auto"/>
            <w:vAlign w:val="bottom"/>
            <w:hideMark/>
          </w:tcPr>
          <w:p w14:paraId="0807624E"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21.00412, 105.83035</w:t>
            </w:r>
          </w:p>
        </w:tc>
        <w:tc>
          <w:tcPr>
            <w:tcW w:w="868" w:type="pct"/>
            <w:tcBorders>
              <w:top w:val="nil"/>
              <w:left w:val="nil"/>
              <w:bottom w:val="single" w:sz="4" w:space="0" w:color="auto"/>
              <w:right w:val="single" w:sz="4" w:space="0" w:color="auto"/>
            </w:tcBorders>
            <w:shd w:val="clear" w:color="auto" w:fill="auto"/>
            <w:vAlign w:val="center"/>
            <w:hideMark/>
          </w:tcPr>
          <w:p w14:paraId="1E52ED41"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Lê Trọng Tấn - Tôn Thất Tùng</w:t>
            </w:r>
          </w:p>
        </w:tc>
        <w:tc>
          <w:tcPr>
            <w:tcW w:w="315" w:type="pct"/>
            <w:gridSpan w:val="2"/>
            <w:tcBorders>
              <w:top w:val="nil"/>
              <w:left w:val="nil"/>
              <w:bottom w:val="single" w:sz="4" w:space="0" w:color="auto"/>
              <w:right w:val="single" w:sz="4" w:space="0" w:color="auto"/>
            </w:tcBorders>
            <w:shd w:val="clear" w:color="auto" w:fill="auto"/>
            <w:vAlign w:val="bottom"/>
            <w:hideMark/>
          </w:tcPr>
          <w:p w14:paraId="6E64A2D0"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25C6FB5A"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15" w:type="pct"/>
            <w:gridSpan w:val="2"/>
            <w:tcBorders>
              <w:top w:val="nil"/>
              <w:left w:val="nil"/>
              <w:bottom w:val="single" w:sz="4" w:space="0" w:color="auto"/>
              <w:right w:val="single" w:sz="4" w:space="0" w:color="auto"/>
            </w:tcBorders>
            <w:shd w:val="clear" w:color="auto" w:fill="auto"/>
            <w:vAlign w:val="bottom"/>
            <w:hideMark/>
          </w:tcPr>
          <w:p w14:paraId="5DA573DA"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2F5A48F7"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35ADEC3F"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424" w:type="pct"/>
            <w:gridSpan w:val="2"/>
            <w:tcBorders>
              <w:top w:val="nil"/>
              <w:left w:val="nil"/>
              <w:bottom w:val="single" w:sz="4" w:space="0" w:color="auto"/>
              <w:right w:val="single" w:sz="4" w:space="0" w:color="auto"/>
            </w:tcBorders>
            <w:shd w:val="clear" w:color="auto" w:fill="auto"/>
            <w:hideMark/>
          </w:tcPr>
          <w:p w14:paraId="6C4CEF6C" w14:textId="2A4C1914"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w:t>
            </w:r>
          </w:p>
        </w:tc>
      </w:tr>
      <w:tr w:rsidR="005C4671" w:rsidRPr="00BA1428" w14:paraId="59AD47EC"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6B8182FD"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36</w:t>
            </w:r>
          </w:p>
        </w:tc>
        <w:tc>
          <w:tcPr>
            <w:tcW w:w="1152" w:type="pct"/>
            <w:tcBorders>
              <w:top w:val="nil"/>
              <w:left w:val="nil"/>
              <w:bottom w:val="single" w:sz="4" w:space="0" w:color="auto"/>
              <w:right w:val="single" w:sz="4" w:space="0" w:color="auto"/>
            </w:tcBorders>
            <w:shd w:val="clear" w:color="auto" w:fill="auto"/>
            <w:vAlign w:val="center"/>
            <w:hideMark/>
          </w:tcPr>
          <w:p w14:paraId="628B1E0B"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Cầu Định Công</w:t>
            </w:r>
          </w:p>
        </w:tc>
        <w:tc>
          <w:tcPr>
            <w:tcW w:w="914" w:type="pct"/>
            <w:tcBorders>
              <w:top w:val="nil"/>
              <w:left w:val="nil"/>
              <w:bottom w:val="single" w:sz="4" w:space="0" w:color="auto"/>
              <w:right w:val="single" w:sz="4" w:space="0" w:color="auto"/>
            </w:tcBorders>
            <w:shd w:val="clear" w:color="auto" w:fill="auto"/>
            <w:vAlign w:val="bottom"/>
            <w:hideMark/>
          </w:tcPr>
          <w:p w14:paraId="0E0C68D6"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20.98375, 105.83452</w:t>
            </w:r>
          </w:p>
        </w:tc>
        <w:tc>
          <w:tcPr>
            <w:tcW w:w="868" w:type="pct"/>
            <w:tcBorders>
              <w:top w:val="nil"/>
              <w:left w:val="nil"/>
              <w:bottom w:val="single" w:sz="4" w:space="0" w:color="auto"/>
              <w:right w:val="single" w:sz="4" w:space="0" w:color="auto"/>
            </w:tcBorders>
            <w:shd w:val="clear" w:color="auto" w:fill="auto"/>
            <w:vAlign w:val="center"/>
            <w:hideMark/>
          </w:tcPr>
          <w:p w14:paraId="0D1E8F3F"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Lê Trọng Tấn - Tôn Thất Tùng</w:t>
            </w:r>
          </w:p>
        </w:tc>
        <w:tc>
          <w:tcPr>
            <w:tcW w:w="315" w:type="pct"/>
            <w:gridSpan w:val="2"/>
            <w:tcBorders>
              <w:top w:val="nil"/>
              <w:left w:val="nil"/>
              <w:bottom w:val="single" w:sz="4" w:space="0" w:color="auto"/>
              <w:right w:val="single" w:sz="4" w:space="0" w:color="auto"/>
            </w:tcBorders>
            <w:shd w:val="clear" w:color="auto" w:fill="auto"/>
            <w:vAlign w:val="bottom"/>
            <w:hideMark/>
          </w:tcPr>
          <w:p w14:paraId="686A0B86"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4748F0E4"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15" w:type="pct"/>
            <w:gridSpan w:val="2"/>
            <w:tcBorders>
              <w:top w:val="nil"/>
              <w:left w:val="nil"/>
              <w:bottom w:val="single" w:sz="4" w:space="0" w:color="auto"/>
              <w:right w:val="single" w:sz="4" w:space="0" w:color="auto"/>
            </w:tcBorders>
            <w:shd w:val="clear" w:color="auto" w:fill="auto"/>
            <w:vAlign w:val="bottom"/>
            <w:hideMark/>
          </w:tcPr>
          <w:p w14:paraId="544E332B"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570DD861"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4932E052"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424" w:type="pct"/>
            <w:gridSpan w:val="2"/>
            <w:tcBorders>
              <w:top w:val="nil"/>
              <w:left w:val="nil"/>
              <w:bottom w:val="single" w:sz="4" w:space="0" w:color="auto"/>
              <w:right w:val="single" w:sz="4" w:space="0" w:color="auto"/>
            </w:tcBorders>
            <w:shd w:val="clear" w:color="auto" w:fill="auto"/>
            <w:hideMark/>
          </w:tcPr>
          <w:p w14:paraId="3FD496E3" w14:textId="446ACB0A"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w:t>
            </w:r>
          </w:p>
        </w:tc>
      </w:tr>
      <w:tr w:rsidR="005C4671" w:rsidRPr="00BA1428" w14:paraId="146FAE55"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67AD112F"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37</w:t>
            </w:r>
          </w:p>
        </w:tc>
        <w:tc>
          <w:tcPr>
            <w:tcW w:w="1152" w:type="pct"/>
            <w:tcBorders>
              <w:top w:val="nil"/>
              <w:left w:val="nil"/>
              <w:bottom w:val="single" w:sz="4" w:space="0" w:color="auto"/>
              <w:right w:val="single" w:sz="4" w:space="0" w:color="auto"/>
            </w:tcBorders>
            <w:shd w:val="clear" w:color="auto" w:fill="auto"/>
            <w:vAlign w:val="center"/>
            <w:hideMark/>
          </w:tcPr>
          <w:p w14:paraId="757919DA"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Trần Điền - Lê Trọng Tấn</w:t>
            </w:r>
          </w:p>
        </w:tc>
        <w:tc>
          <w:tcPr>
            <w:tcW w:w="914" w:type="pct"/>
            <w:tcBorders>
              <w:top w:val="nil"/>
              <w:left w:val="nil"/>
              <w:bottom w:val="single" w:sz="4" w:space="0" w:color="auto"/>
              <w:right w:val="single" w:sz="4" w:space="0" w:color="auto"/>
            </w:tcBorders>
            <w:shd w:val="clear" w:color="auto" w:fill="auto"/>
            <w:vAlign w:val="bottom"/>
            <w:hideMark/>
          </w:tcPr>
          <w:p w14:paraId="41E1C1F9"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20.99177, 105.83283</w:t>
            </w:r>
          </w:p>
        </w:tc>
        <w:tc>
          <w:tcPr>
            <w:tcW w:w="868" w:type="pct"/>
            <w:tcBorders>
              <w:top w:val="nil"/>
              <w:left w:val="nil"/>
              <w:bottom w:val="single" w:sz="4" w:space="0" w:color="auto"/>
              <w:right w:val="single" w:sz="4" w:space="0" w:color="auto"/>
            </w:tcBorders>
            <w:shd w:val="clear" w:color="auto" w:fill="auto"/>
            <w:vAlign w:val="center"/>
            <w:hideMark/>
          </w:tcPr>
          <w:p w14:paraId="0CDB3804"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Lê Trọng Tấn - Tôn Thất Tùng</w:t>
            </w:r>
          </w:p>
        </w:tc>
        <w:tc>
          <w:tcPr>
            <w:tcW w:w="315" w:type="pct"/>
            <w:gridSpan w:val="2"/>
            <w:tcBorders>
              <w:top w:val="nil"/>
              <w:left w:val="nil"/>
              <w:bottom w:val="single" w:sz="4" w:space="0" w:color="auto"/>
              <w:right w:val="single" w:sz="4" w:space="0" w:color="auto"/>
            </w:tcBorders>
            <w:shd w:val="clear" w:color="auto" w:fill="auto"/>
            <w:vAlign w:val="bottom"/>
            <w:hideMark/>
          </w:tcPr>
          <w:p w14:paraId="51009AAA"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1F3A41DA"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15" w:type="pct"/>
            <w:gridSpan w:val="2"/>
            <w:tcBorders>
              <w:top w:val="nil"/>
              <w:left w:val="nil"/>
              <w:bottom w:val="single" w:sz="4" w:space="0" w:color="auto"/>
              <w:right w:val="single" w:sz="4" w:space="0" w:color="auto"/>
            </w:tcBorders>
            <w:shd w:val="clear" w:color="auto" w:fill="auto"/>
            <w:vAlign w:val="bottom"/>
            <w:hideMark/>
          </w:tcPr>
          <w:p w14:paraId="18FD16B9"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405D7878"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5CE37573"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424" w:type="pct"/>
            <w:gridSpan w:val="2"/>
            <w:tcBorders>
              <w:top w:val="nil"/>
              <w:left w:val="nil"/>
              <w:bottom w:val="single" w:sz="4" w:space="0" w:color="auto"/>
              <w:right w:val="single" w:sz="4" w:space="0" w:color="auto"/>
            </w:tcBorders>
            <w:shd w:val="clear" w:color="auto" w:fill="auto"/>
            <w:hideMark/>
          </w:tcPr>
          <w:p w14:paraId="1D1D9F29" w14:textId="4FFC1001"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w:t>
            </w:r>
          </w:p>
        </w:tc>
      </w:tr>
      <w:tr w:rsidR="005C4671" w:rsidRPr="00BA1428" w14:paraId="6B750259"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1B7F9C77"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38</w:t>
            </w:r>
          </w:p>
        </w:tc>
        <w:tc>
          <w:tcPr>
            <w:tcW w:w="1152" w:type="pct"/>
            <w:tcBorders>
              <w:top w:val="nil"/>
              <w:left w:val="nil"/>
              <w:bottom w:val="single" w:sz="4" w:space="0" w:color="auto"/>
              <w:right w:val="single" w:sz="4" w:space="0" w:color="auto"/>
            </w:tcBorders>
            <w:shd w:val="clear" w:color="auto" w:fill="auto"/>
            <w:vAlign w:val="center"/>
            <w:hideMark/>
          </w:tcPr>
          <w:p w14:paraId="09A253CE"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Nguyễn Thái Học - Tôn Đức Thắng</w:t>
            </w:r>
          </w:p>
        </w:tc>
        <w:tc>
          <w:tcPr>
            <w:tcW w:w="914" w:type="pct"/>
            <w:tcBorders>
              <w:top w:val="nil"/>
              <w:left w:val="nil"/>
              <w:bottom w:val="single" w:sz="4" w:space="0" w:color="auto"/>
              <w:right w:val="single" w:sz="4" w:space="0" w:color="auto"/>
            </w:tcBorders>
            <w:shd w:val="clear" w:color="auto" w:fill="auto"/>
            <w:vAlign w:val="bottom"/>
            <w:hideMark/>
          </w:tcPr>
          <w:p w14:paraId="3375BFC2"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21.03035, 105.83599</w:t>
            </w:r>
          </w:p>
        </w:tc>
        <w:tc>
          <w:tcPr>
            <w:tcW w:w="868" w:type="pct"/>
            <w:tcBorders>
              <w:top w:val="nil"/>
              <w:left w:val="nil"/>
              <w:bottom w:val="single" w:sz="4" w:space="0" w:color="auto"/>
              <w:right w:val="single" w:sz="4" w:space="0" w:color="auto"/>
            </w:tcBorders>
            <w:shd w:val="clear" w:color="auto" w:fill="auto"/>
            <w:vAlign w:val="center"/>
            <w:hideMark/>
          </w:tcPr>
          <w:p w14:paraId="474A389D"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Kim Mã Nguyễn Thái Học</w:t>
            </w:r>
          </w:p>
        </w:tc>
        <w:tc>
          <w:tcPr>
            <w:tcW w:w="315" w:type="pct"/>
            <w:gridSpan w:val="2"/>
            <w:tcBorders>
              <w:top w:val="nil"/>
              <w:left w:val="nil"/>
              <w:bottom w:val="single" w:sz="4" w:space="0" w:color="auto"/>
              <w:right w:val="single" w:sz="4" w:space="0" w:color="auto"/>
            </w:tcBorders>
            <w:shd w:val="clear" w:color="auto" w:fill="auto"/>
            <w:vAlign w:val="bottom"/>
            <w:hideMark/>
          </w:tcPr>
          <w:p w14:paraId="056AAF4A"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68D34B99"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6</w:t>
            </w:r>
          </w:p>
        </w:tc>
        <w:tc>
          <w:tcPr>
            <w:tcW w:w="315" w:type="pct"/>
            <w:gridSpan w:val="2"/>
            <w:tcBorders>
              <w:top w:val="nil"/>
              <w:left w:val="nil"/>
              <w:bottom w:val="single" w:sz="4" w:space="0" w:color="auto"/>
              <w:right w:val="single" w:sz="4" w:space="0" w:color="auto"/>
            </w:tcBorders>
            <w:shd w:val="clear" w:color="auto" w:fill="auto"/>
            <w:vAlign w:val="bottom"/>
            <w:hideMark/>
          </w:tcPr>
          <w:p w14:paraId="0D0822BF"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0C29BE06"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386BAE58"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424" w:type="pct"/>
            <w:gridSpan w:val="2"/>
            <w:tcBorders>
              <w:top w:val="nil"/>
              <w:left w:val="nil"/>
              <w:bottom w:val="single" w:sz="4" w:space="0" w:color="auto"/>
              <w:right w:val="single" w:sz="4" w:space="0" w:color="auto"/>
            </w:tcBorders>
            <w:shd w:val="clear" w:color="auto" w:fill="auto"/>
            <w:hideMark/>
          </w:tcPr>
          <w:p w14:paraId="160C285C" w14:textId="034FE8F1"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Trùng với 02 dự án CATP</w:t>
            </w:r>
          </w:p>
        </w:tc>
      </w:tr>
      <w:tr w:rsidR="005C4671" w:rsidRPr="00BA1428" w14:paraId="240AB468"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02E801A1"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39</w:t>
            </w:r>
          </w:p>
        </w:tc>
        <w:tc>
          <w:tcPr>
            <w:tcW w:w="1152" w:type="pct"/>
            <w:tcBorders>
              <w:top w:val="nil"/>
              <w:left w:val="nil"/>
              <w:bottom w:val="single" w:sz="4" w:space="0" w:color="auto"/>
              <w:right w:val="single" w:sz="4" w:space="0" w:color="auto"/>
            </w:tcBorders>
            <w:shd w:val="clear" w:color="auto" w:fill="auto"/>
            <w:vAlign w:val="center"/>
            <w:hideMark/>
          </w:tcPr>
          <w:p w14:paraId="1993232E"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Nguyễn Thái Học-Hùng Vương</w:t>
            </w:r>
          </w:p>
        </w:tc>
        <w:tc>
          <w:tcPr>
            <w:tcW w:w="914" w:type="pct"/>
            <w:tcBorders>
              <w:top w:val="nil"/>
              <w:left w:val="nil"/>
              <w:bottom w:val="single" w:sz="4" w:space="0" w:color="auto"/>
              <w:right w:val="single" w:sz="4" w:space="0" w:color="auto"/>
            </w:tcBorders>
            <w:shd w:val="clear" w:color="auto" w:fill="auto"/>
            <w:vAlign w:val="bottom"/>
            <w:hideMark/>
          </w:tcPr>
          <w:p w14:paraId="3CB95D33"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21.03097, 105.83403</w:t>
            </w:r>
          </w:p>
        </w:tc>
        <w:tc>
          <w:tcPr>
            <w:tcW w:w="868" w:type="pct"/>
            <w:tcBorders>
              <w:top w:val="nil"/>
              <w:left w:val="nil"/>
              <w:bottom w:val="single" w:sz="4" w:space="0" w:color="auto"/>
              <w:right w:val="single" w:sz="4" w:space="0" w:color="auto"/>
            </w:tcBorders>
            <w:shd w:val="clear" w:color="auto" w:fill="auto"/>
            <w:vAlign w:val="center"/>
            <w:hideMark/>
          </w:tcPr>
          <w:p w14:paraId="2E3954EE"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Kim Mã Nguyễn Thái Học</w:t>
            </w:r>
          </w:p>
        </w:tc>
        <w:tc>
          <w:tcPr>
            <w:tcW w:w="315" w:type="pct"/>
            <w:gridSpan w:val="2"/>
            <w:tcBorders>
              <w:top w:val="nil"/>
              <w:left w:val="nil"/>
              <w:bottom w:val="single" w:sz="4" w:space="0" w:color="auto"/>
              <w:right w:val="single" w:sz="4" w:space="0" w:color="auto"/>
            </w:tcBorders>
            <w:shd w:val="clear" w:color="auto" w:fill="auto"/>
            <w:vAlign w:val="bottom"/>
            <w:hideMark/>
          </w:tcPr>
          <w:p w14:paraId="687BFB69"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7768D9E3"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6</w:t>
            </w:r>
          </w:p>
        </w:tc>
        <w:tc>
          <w:tcPr>
            <w:tcW w:w="315" w:type="pct"/>
            <w:gridSpan w:val="2"/>
            <w:tcBorders>
              <w:top w:val="nil"/>
              <w:left w:val="nil"/>
              <w:bottom w:val="single" w:sz="4" w:space="0" w:color="auto"/>
              <w:right w:val="single" w:sz="4" w:space="0" w:color="auto"/>
            </w:tcBorders>
            <w:shd w:val="clear" w:color="auto" w:fill="auto"/>
            <w:vAlign w:val="bottom"/>
            <w:hideMark/>
          </w:tcPr>
          <w:p w14:paraId="0C7BC524"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0346AA4F"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49003CF7"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424" w:type="pct"/>
            <w:gridSpan w:val="2"/>
            <w:tcBorders>
              <w:top w:val="nil"/>
              <w:left w:val="nil"/>
              <w:bottom w:val="single" w:sz="4" w:space="0" w:color="auto"/>
              <w:right w:val="single" w:sz="4" w:space="0" w:color="auto"/>
            </w:tcBorders>
            <w:shd w:val="clear" w:color="auto" w:fill="auto"/>
            <w:hideMark/>
          </w:tcPr>
          <w:p w14:paraId="292FA647" w14:textId="6B4ACDEA"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Trùng với 02 dự án CATP</w:t>
            </w:r>
          </w:p>
        </w:tc>
      </w:tr>
      <w:tr w:rsidR="005C4671" w:rsidRPr="00BA1428" w14:paraId="0735A7B6"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49B7BF9D"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40</w:t>
            </w:r>
          </w:p>
        </w:tc>
        <w:tc>
          <w:tcPr>
            <w:tcW w:w="1152" w:type="pct"/>
            <w:tcBorders>
              <w:top w:val="nil"/>
              <w:left w:val="nil"/>
              <w:bottom w:val="single" w:sz="4" w:space="0" w:color="auto"/>
              <w:right w:val="single" w:sz="4" w:space="0" w:color="auto"/>
            </w:tcBorders>
            <w:shd w:val="clear" w:color="auto" w:fill="auto"/>
            <w:noWrap/>
            <w:vAlign w:val="center"/>
            <w:hideMark/>
          </w:tcPr>
          <w:p w14:paraId="293ECEF7"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Đào Tấn - Liễu Giai</w:t>
            </w:r>
          </w:p>
        </w:tc>
        <w:tc>
          <w:tcPr>
            <w:tcW w:w="914" w:type="pct"/>
            <w:tcBorders>
              <w:top w:val="nil"/>
              <w:left w:val="nil"/>
              <w:bottom w:val="single" w:sz="4" w:space="0" w:color="auto"/>
              <w:right w:val="single" w:sz="4" w:space="0" w:color="auto"/>
            </w:tcBorders>
            <w:shd w:val="clear" w:color="auto" w:fill="auto"/>
            <w:vAlign w:val="bottom"/>
            <w:hideMark/>
          </w:tcPr>
          <w:p w14:paraId="6996A6E8"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21.03127, 105.81325</w:t>
            </w:r>
          </w:p>
        </w:tc>
        <w:tc>
          <w:tcPr>
            <w:tcW w:w="868" w:type="pct"/>
            <w:tcBorders>
              <w:top w:val="nil"/>
              <w:left w:val="nil"/>
              <w:bottom w:val="single" w:sz="4" w:space="0" w:color="auto"/>
              <w:right w:val="single" w:sz="4" w:space="0" w:color="auto"/>
            </w:tcBorders>
            <w:shd w:val="clear" w:color="auto" w:fill="auto"/>
            <w:vAlign w:val="center"/>
            <w:hideMark/>
          </w:tcPr>
          <w:p w14:paraId="538DEF91"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Kim Mã Nguyễn Thái Học</w:t>
            </w:r>
          </w:p>
        </w:tc>
        <w:tc>
          <w:tcPr>
            <w:tcW w:w="315" w:type="pct"/>
            <w:gridSpan w:val="2"/>
            <w:tcBorders>
              <w:top w:val="nil"/>
              <w:left w:val="nil"/>
              <w:bottom w:val="single" w:sz="4" w:space="0" w:color="auto"/>
              <w:right w:val="single" w:sz="4" w:space="0" w:color="auto"/>
            </w:tcBorders>
            <w:shd w:val="clear" w:color="auto" w:fill="auto"/>
            <w:vAlign w:val="bottom"/>
            <w:hideMark/>
          </w:tcPr>
          <w:p w14:paraId="072C6CFD"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4E5DDB2F"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15" w:type="pct"/>
            <w:gridSpan w:val="2"/>
            <w:tcBorders>
              <w:top w:val="nil"/>
              <w:left w:val="nil"/>
              <w:bottom w:val="single" w:sz="4" w:space="0" w:color="auto"/>
              <w:right w:val="single" w:sz="4" w:space="0" w:color="auto"/>
            </w:tcBorders>
            <w:shd w:val="clear" w:color="auto" w:fill="auto"/>
            <w:vAlign w:val="bottom"/>
            <w:hideMark/>
          </w:tcPr>
          <w:p w14:paraId="01AE7989"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1D793FFC"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4F985767"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424" w:type="pct"/>
            <w:gridSpan w:val="2"/>
            <w:tcBorders>
              <w:top w:val="nil"/>
              <w:left w:val="nil"/>
              <w:bottom w:val="single" w:sz="4" w:space="0" w:color="auto"/>
              <w:right w:val="single" w:sz="4" w:space="0" w:color="auto"/>
            </w:tcBorders>
            <w:shd w:val="clear" w:color="auto" w:fill="auto"/>
            <w:hideMark/>
          </w:tcPr>
          <w:p w14:paraId="225DE562" w14:textId="0373816D"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Trùng với 02 dự án CATP</w:t>
            </w:r>
          </w:p>
        </w:tc>
      </w:tr>
      <w:tr w:rsidR="005C4671" w:rsidRPr="00BA1428" w14:paraId="23A0465F"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306FB30E"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41</w:t>
            </w:r>
          </w:p>
        </w:tc>
        <w:tc>
          <w:tcPr>
            <w:tcW w:w="1152" w:type="pct"/>
            <w:tcBorders>
              <w:top w:val="nil"/>
              <w:left w:val="nil"/>
              <w:bottom w:val="single" w:sz="4" w:space="0" w:color="auto"/>
              <w:right w:val="single" w:sz="4" w:space="0" w:color="auto"/>
            </w:tcBorders>
            <w:shd w:val="clear" w:color="auto" w:fill="auto"/>
            <w:vAlign w:val="center"/>
            <w:hideMark/>
          </w:tcPr>
          <w:p w14:paraId="4834F3EE"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Đào Tấn - Nguyễn Khánh Toàn</w:t>
            </w:r>
          </w:p>
        </w:tc>
        <w:tc>
          <w:tcPr>
            <w:tcW w:w="914" w:type="pct"/>
            <w:tcBorders>
              <w:top w:val="nil"/>
              <w:left w:val="nil"/>
              <w:bottom w:val="single" w:sz="4" w:space="0" w:color="auto"/>
              <w:right w:val="single" w:sz="4" w:space="0" w:color="auto"/>
            </w:tcBorders>
            <w:shd w:val="clear" w:color="auto" w:fill="auto"/>
            <w:vAlign w:val="bottom"/>
            <w:hideMark/>
          </w:tcPr>
          <w:p w14:paraId="327ED51E"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21.03497, 105.80443</w:t>
            </w:r>
          </w:p>
        </w:tc>
        <w:tc>
          <w:tcPr>
            <w:tcW w:w="868" w:type="pct"/>
            <w:tcBorders>
              <w:top w:val="nil"/>
              <w:left w:val="nil"/>
              <w:bottom w:val="single" w:sz="4" w:space="0" w:color="auto"/>
              <w:right w:val="single" w:sz="4" w:space="0" w:color="auto"/>
            </w:tcBorders>
            <w:shd w:val="clear" w:color="auto" w:fill="auto"/>
            <w:vAlign w:val="center"/>
            <w:hideMark/>
          </w:tcPr>
          <w:p w14:paraId="46C2A9B4"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Kim Mã Nguyễn Thái Học</w:t>
            </w:r>
          </w:p>
        </w:tc>
        <w:tc>
          <w:tcPr>
            <w:tcW w:w="315" w:type="pct"/>
            <w:gridSpan w:val="2"/>
            <w:tcBorders>
              <w:top w:val="nil"/>
              <w:left w:val="nil"/>
              <w:bottom w:val="single" w:sz="4" w:space="0" w:color="auto"/>
              <w:right w:val="single" w:sz="4" w:space="0" w:color="auto"/>
            </w:tcBorders>
            <w:shd w:val="clear" w:color="auto" w:fill="auto"/>
            <w:vAlign w:val="bottom"/>
            <w:hideMark/>
          </w:tcPr>
          <w:p w14:paraId="34F53502"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3DFF66AB"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6</w:t>
            </w:r>
          </w:p>
        </w:tc>
        <w:tc>
          <w:tcPr>
            <w:tcW w:w="315" w:type="pct"/>
            <w:gridSpan w:val="2"/>
            <w:tcBorders>
              <w:top w:val="nil"/>
              <w:left w:val="nil"/>
              <w:bottom w:val="single" w:sz="4" w:space="0" w:color="auto"/>
              <w:right w:val="single" w:sz="4" w:space="0" w:color="auto"/>
            </w:tcBorders>
            <w:shd w:val="clear" w:color="auto" w:fill="auto"/>
            <w:vAlign w:val="bottom"/>
            <w:hideMark/>
          </w:tcPr>
          <w:p w14:paraId="0A1278E7"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01B4F40A"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1602C700"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424" w:type="pct"/>
            <w:gridSpan w:val="2"/>
            <w:tcBorders>
              <w:top w:val="nil"/>
              <w:left w:val="nil"/>
              <w:bottom w:val="single" w:sz="4" w:space="0" w:color="auto"/>
              <w:right w:val="single" w:sz="4" w:space="0" w:color="auto"/>
            </w:tcBorders>
            <w:shd w:val="clear" w:color="auto" w:fill="auto"/>
            <w:hideMark/>
          </w:tcPr>
          <w:p w14:paraId="03991AA8" w14:textId="119DE7CA"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w:t>
            </w:r>
          </w:p>
        </w:tc>
      </w:tr>
      <w:tr w:rsidR="005C4671" w:rsidRPr="00BA1428" w14:paraId="02EBAA98"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56B86BD9"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lastRenderedPageBreak/>
              <w:t>42</w:t>
            </w:r>
          </w:p>
        </w:tc>
        <w:tc>
          <w:tcPr>
            <w:tcW w:w="1152" w:type="pct"/>
            <w:tcBorders>
              <w:top w:val="nil"/>
              <w:left w:val="nil"/>
              <w:bottom w:val="single" w:sz="4" w:space="0" w:color="auto"/>
              <w:right w:val="single" w:sz="4" w:space="0" w:color="auto"/>
            </w:tcBorders>
            <w:shd w:val="clear" w:color="auto" w:fill="auto"/>
            <w:vAlign w:val="center"/>
            <w:hideMark/>
          </w:tcPr>
          <w:p w14:paraId="7C0E4CA7"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Nút Trúc- Kim Mã</w:t>
            </w:r>
          </w:p>
        </w:tc>
        <w:tc>
          <w:tcPr>
            <w:tcW w:w="914" w:type="pct"/>
            <w:tcBorders>
              <w:top w:val="nil"/>
              <w:left w:val="nil"/>
              <w:bottom w:val="single" w:sz="4" w:space="0" w:color="auto"/>
              <w:right w:val="single" w:sz="4" w:space="0" w:color="auto"/>
            </w:tcBorders>
            <w:shd w:val="clear" w:color="auto" w:fill="auto"/>
            <w:vAlign w:val="bottom"/>
            <w:hideMark/>
          </w:tcPr>
          <w:p w14:paraId="4B9FA74A"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21.03125, 105.82166</w:t>
            </w:r>
          </w:p>
        </w:tc>
        <w:tc>
          <w:tcPr>
            <w:tcW w:w="868" w:type="pct"/>
            <w:tcBorders>
              <w:top w:val="nil"/>
              <w:left w:val="nil"/>
              <w:bottom w:val="single" w:sz="4" w:space="0" w:color="auto"/>
              <w:right w:val="single" w:sz="4" w:space="0" w:color="auto"/>
            </w:tcBorders>
            <w:shd w:val="clear" w:color="auto" w:fill="auto"/>
            <w:vAlign w:val="center"/>
            <w:hideMark/>
          </w:tcPr>
          <w:p w14:paraId="46E1AF34"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Kim Mã Nguyễn Thái Học</w:t>
            </w:r>
          </w:p>
        </w:tc>
        <w:tc>
          <w:tcPr>
            <w:tcW w:w="315" w:type="pct"/>
            <w:gridSpan w:val="2"/>
            <w:tcBorders>
              <w:top w:val="nil"/>
              <w:left w:val="nil"/>
              <w:bottom w:val="single" w:sz="4" w:space="0" w:color="auto"/>
              <w:right w:val="single" w:sz="4" w:space="0" w:color="auto"/>
            </w:tcBorders>
            <w:shd w:val="clear" w:color="auto" w:fill="auto"/>
            <w:vAlign w:val="bottom"/>
            <w:hideMark/>
          </w:tcPr>
          <w:p w14:paraId="5B0B3841"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5879F1B3"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15" w:type="pct"/>
            <w:gridSpan w:val="2"/>
            <w:tcBorders>
              <w:top w:val="nil"/>
              <w:left w:val="nil"/>
              <w:bottom w:val="single" w:sz="4" w:space="0" w:color="auto"/>
              <w:right w:val="single" w:sz="4" w:space="0" w:color="auto"/>
            </w:tcBorders>
            <w:shd w:val="clear" w:color="auto" w:fill="auto"/>
            <w:vAlign w:val="bottom"/>
            <w:hideMark/>
          </w:tcPr>
          <w:p w14:paraId="593A42EE"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2B269BAC"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032EEEF4"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424" w:type="pct"/>
            <w:gridSpan w:val="2"/>
            <w:tcBorders>
              <w:top w:val="nil"/>
              <w:left w:val="nil"/>
              <w:bottom w:val="single" w:sz="4" w:space="0" w:color="auto"/>
              <w:right w:val="single" w:sz="4" w:space="0" w:color="auto"/>
            </w:tcBorders>
            <w:shd w:val="clear" w:color="auto" w:fill="auto"/>
            <w:hideMark/>
          </w:tcPr>
          <w:p w14:paraId="3A91B579" w14:textId="7F4993C9"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Trùng với 02 dự án CATP</w:t>
            </w:r>
          </w:p>
        </w:tc>
      </w:tr>
      <w:tr w:rsidR="005C4671" w:rsidRPr="00BA1428" w14:paraId="5045E18F"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25FC4636"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43</w:t>
            </w:r>
          </w:p>
        </w:tc>
        <w:tc>
          <w:tcPr>
            <w:tcW w:w="1152" w:type="pct"/>
            <w:tcBorders>
              <w:top w:val="nil"/>
              <w:left w:val="nil"/>
              <w:bottom w:val="single" w:sz="4" w:space="0" w:color="auto"/>
              <w:right w:val="single" w:sz="4" w:space="0" w:color="auto"/>
            </w:tcBorders>
            <w:shd w:val="clear" w:color="auto" w:fill="auto"/>
            <w:vAlign w:val="center"/>
            <w:hideMark/>
          </w:tcPr>
          <w:p w14:paraId="5A1E59EA"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Ga S9 - Kim Mã</w:t>
            </w:r>
          </w:p>
        </w:tc>
        <w:tc>
          <w:tcPr>
            <w:tcW w:w="914" w:type="pct"/>
            <w:tcBorders>
              <w:top w:val="nil"/>
              <w:left w:val="nil"/>
              <w:bottom w:val="single" w:sz="4" w:space="0" w:color="auto"/>
              <w:right w:val="single" w:sz="4" w:space="0" w:color="auto"/>
            </w:tcBorders>
            <w:shd w:val="clear" w:color="auto" w:fill="auto"/>
            <w:vAlign w:val="bottom"/>
            <w:hideMark/>
          </w:tcPr>
          <w:p w14:paraId="596C3DBF"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21.03057, 105.81591</w:t>
            </w:r>
          </w:p>
        </w:tc>
        <w:tc>
          <w:tcPr>
            <w:tcW w:w="868" w:type="pct"/>
            <w:tcBorders>
              <w:top w:val="nil"/>
              <w:left w:val="nil"/>
              <w:bottom w:val="single" w:sz="4" w:space="0" w:color="auto"/>
              <w:right w:val="single" w:sz="4" w:space="0" w:color="auto"/>
            </w:tcBorders>
            <w:shd w:val="clear" w:color="auto" w:fill="auto"/>
            <w:vAlign w:val="center"/>
            <w:hideMark/>
          </w:tcPr>
          <w:p w14:paraId="2889BD20"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Kim Mã Nguyễn Thái Học</w:t>
            </w:r>
          </w:p>
        </w:tc>
        <w:tc>
          <w:tcPr>
            <w:tcW w:w="315" w:type="pct"/>
            <w:gridSpan w:val="2"/>
            <w:tcBorders>
              <w:top w:val="nil"/>
              <w:left w:val="nil"/>
              <w:bottom w:val="single" w:sz="4" w:space="0" w:color="auto"/>
              <w:right w:val="single" w:sz="4" w:space="0" w:color="auto"/>
            </w:tcBorders>
            <w:shd w:val="clear" w:color="auto" w:fill="auto"/>
            <w:vAlign w:val="bottom"/>
            <w:hideMark/>
          </w:tcPr>
          <w:p w14:paraId="47294E50"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16AE3D2A"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15" w:type="pct"/>
            <w:gridSpan w:val="2"/>
            <w:tcBorders>
              <w:top w:val="nil"/>
              <w:left w:val="nil"/>
              <w:bottom w:val="single" w:sz="4" w:space="0" w:color="auto"/>
              <w:right w:val="single" w:sz="4" w:space="0" w:color="auto"/>
            </w:tcBorders>
            <w:shd w:val="clear" w:color="auto" w:fill="auto"/>
            <w:vAlign w:val="bottom"/>
            <w:hideMark/>
          </w:tcPr>
          <w:p w14:paraId="356D2F87"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38C51B85"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7CBD901C"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424" w:type="pct"/>
            <w:gridSpan w:val="2"/>
            <w:tcBorders>
              <w:top w:val="nil"/>
              <w:left w:val="nil"/>
              <w:bottom w:val="single" w:sz="4" w:space="0" w:color="auto"/>
              <w:right w:val="single" w:sz="4" w:space="0" w:color="auto"/>
            </w:tcBorders>
            <w:shd w:val="clear" w:color="auto" w:fill="auto"/>
            <w:hideMark/>
          </w:tcPr>
          <w:p w14:paraId="0F4E775D" w14:textId="1E07EA9C"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w:t>
            </w:r>
          </w:p>
        </w:tc>
      </w:tr>
      <w:tr w:rsidR="005C4671" w:rsidRPr="00BA1428" w14:paraId="1DDF75BD"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23EAFC53"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44</w:t>
            </w:r>
          </w:p>
        </w:tc>
        <w:tc>
          <w:tcPr>
            <w:tcW w:w="1152" w:type="pct"/>
            <w:tcBorders>
              <w:top w:val="nil"/>
              <w:left w:val="nil"/>
              <w:bottom w:val="single" w:sz="4" w:space="0" w:color="auto"/>
              <w:right w:val="single" w:sz="4" w:space="0" w:color="auto"/>
            </w:tcBorders>
            <w:shd w:val="clear" w:color="auto" w:fill="auto"/>
            <w:vAlign w:val="center"/>
            <w:hideMark/>
          </w:tcPr>
          <w:p w14:paraId="08DEB9AC"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Đ. Võ Chí Công &amp; Đ. Nguyễn Hoàng Tôn</w:t>
            </w:r>
          </w:p>
        </w:tc>
        <w:tc>
          <w:tcPr>
            <w:tcW w:w="914" w:type="pct"/>
            <w:tcBorders>
              <w:top w:val="nil"/>
              <w:left w:val="nil"/>
              <w:bottom w:val="single" w:sz="4" w:space="0" w:color="auto"/>
              <w:right w:val="single" w:sz="4" w:space="0" w:color="auto"/>
            </w:tcBorders>
            <w:shd w:val="clear" w:color="auto" w:fill="auto"/>
            <w:vAlign w:val="bottom"/>
            <w:hideMark/>
          </w:tcPr>
          <w:p w14:paraId="6385B3D4"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21.070336, 105.809132</w:t>
            </w:r>
          </w:p>
        </w:tc>
        <w:tc>
          <w:tcPr>
            <w:tcW w:w="868" w:type="pct"/>
            <w:tcBorders>
              <w:top w:val="nil"/>
              <w:left w:val="nil"/>
              <w:bottom w:val="single" w:sz="4" w:space="0" w:color="auto"/>
              <w:right w:val="single" w:sz="4" w:space="0" w:color="auto"/>
            </w:tcBorders>
            <w:shd w:val="clear" w:color="auto" w:fill="auto"/>
            <w:vAlign w:val="center"/>
            <w:hideMark/>
          </w:tcPr>
          <w:p w14:paraId="1B50BCA3"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Đường Võ Chí Công</w:t>
            </w:r>
          </w:p>
        </w:tc>
        <w:tc>
          <w:tcPr>
            <w:tcW w:w="315" w:type="pct"/>
            <w:gridSpan w:val="2"/>
            <w:tcBorders>
              <w:top w:val="nil"/>
              <w:left w:val="nil"/>
              <w:bottom w:val="single" w:sz="4" w:space="0" w:color="auto"/>
              <w:right w:val="single" w:sz="4" w:space="0" w:color="auto"/>
            </w:tcBorders>
            <w:shd w:val="clear" w:color="auto" w:fill="auto"/>
            <w:vAlign w:val="bottom"/>
            <w:hideMark/>
          </w:tcPr>
          <w:p w14:paraId="03616CEB"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6</w:t>
            </w:r>
          </w:p>
        </w:tc>
        <w:tc>
          <w:tcPr>
            <w:tcW w:w="341" w:type="pct"/>
            <w:gridSpan w:val="2"/>
            <w:tcBorders>
              <w:top w:val="nil"/>
              <w:left w:val="nil"/>
              <w:bottom w:val="single" w:sz="4" w:space="0" w:color="auto"/>
              <w:right w:val="single" w:sz="4" w:space="0" w:color="auto"/>
            </w:tcBorders>
            <w:shd w:val="clear" w:color="auto" w:fill="auto"/>
            <w:vAlign w:val="bottom"/>
            <w:hideMark/>
          </w:tcPr>
          <w:p w14:paraId="4B9C3396"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8</w:t>
            </w:r>
          </w:p>
        </w:tc>
        <w:tc>
          <w:tcPr>
            <w:tcW w:w="315" w:type="pct"/>
            <w:gridSpan w:val="2"/>
            <w:tcBorders>
              <w:top w:val="nil"/>
              <w:left w:val="nil"/>
              <w:bottom w:val="single" w:sz="4" w:space="0" w:color="auto"/>
              <w:right w:val="single" w:sz="4" w:space="0" w:color="auto"/>
            </w:tcBorders>
            <w:shd w:val="clear" w:color="auto" w:fill="auto"/>
            <w:vAlign w:val="bottom"/>
            <w:hideMark/>
          </w:tcPr>
          <w:p w14:paraId="4273CE85"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6FC693AA"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28" w:type="pct"/>
            <w:gridSpan w:val="2"/>
            <w:tcBorders>
              <w:top w:val="nil"/>
              <w:left w:val="nil"/>
              <w:bottom w:val="single" w:sz="4" w:space="0" w:color="auto"/>
              <w:right w:val="single" w:sz="4" w:space="0" w:color="auto"/>
            </w:tcBorders>
            <w:shd w:val="clear" w:color="auto" w:fill="auto"/>
            <w:vAlign w:val="bottom"/>
            <w:hideMark/>
          </w:tcPr>
          <w:p w14:paraId="301BC84F"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424" w:type="pct"/>
            <w:gridSpan w:val="2"/>
            <w:tcBorders>
              <w:top w:val="nil"/>
              <w:left w:val="nil"/>
              <w:bottom w:val="single" w:sz="4" w:space="0" w:color="auto"/>
              <w:right w:val="single" w:sz="4" w:space="0" w:color="auto"/>
            </w:tcBorders>
            <w:shd w:val="clear" w:color="auto" w:fill="auto"/>
            <w:hideMark/>
          </w:tcPr>
          <w:p w14:paraId="34E059BD" w14:textId="4FB93503"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Trùng với 02 dự án CATP</w:t>
            </w:r>
          </w:p>
        </w:tc>
      </w:tr>
      <w:tr w:rsidR="005C4671" w:rsidRPr="00BA1428" w14:paraId="77FDA621"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20B4917A"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45</w:t>
            </w:r>
          </w:p>
        </w:tc>
        <w:tc>
          <w:tcPr>
            <w:tcW w:w="1152" w:type="pct"/>
            <w:tcBorders>
              <w:top w:val="nil"/>
              <w:left w:val="nil"/>
              <w:bottom w:val="single" w:sz="4" w:space="0" w:color="auto"/>
              <w:right w:val="single" w:sz="4" w:space="0" w:color="auto"/>
            </w:tcBorders>
            <w:shd w:val="clear" w:color="auto" w:fill="auto"/>
            <w:vAlign w:val="center"/>
            <w:hideMark/>
          </w:tcPr>
          <w:p w14:paraId="4A3DC98A"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Võ Chí Công - Xuân La</w:t>
            </w:r>
          </w:p>
        </w:tc>
        <w:tc>
          <w:tcPr>
            <w:tcW w:w="914" w:type="pct"/>
            <w:tcBorders>
              <w:top w:val="nil"/>
              <w:left w:val="nil"/>
              <w:bottom w:val="single" w:sz="4" w:space="0" w:color="auto"/>
              <w:right w:val="single" w:sz="4" w:space="0" w:color="auto"/>
            </w:tcBorders>
            <w:shd w:val="clear" w:color="auto" w:fill="auto"/>
            <w:vAlign w:val="bottom"/>
            <w:hideMark/>
          </w:tcPr>
          <w:p w14:paraId="3F699344"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 xml:space="preserve">21.06482, </w:t>
            </w:r>
            <w:r w:rsidRPr="00BA1428">
              <w:rPr>
                <w:rFonts w:eastAsia="Times New Roman"/>
                <w:kern w:val="0"/>
                <w:sz w:val="28"/>
                <w:szCs w:val="28"/>
                <w14:ligatures w14:val="none"/>
              </w:rPr>
              <w:br/>
              <w:t>105.8059</w:t>
            </w:r>
          </w:p>
        </w:tc>
        <w:tc>
          <w:tcPr>
            <w:tcW w:w="868" w:type="pct"/>
            <w:tcBorders>
              <w:top w:val="nil"/>
              <w:left w:val="nil"/>
              <w:bottom w:val="single" w:sz="4" w:space="0" w:color="auto"/>
              <w:right w:val="single" w:sz="4" w:space="0" w:color="auto"/>
            </w:tcBorders>
            <w:shd w:val="clear" w:color="auto" w:fill="auto"/>
            <w:vAlign w:val="center"/>
            <w:hideMark/>
          </w:tcPr>
          <w:p w14:paraId="50437344"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Đường Võ Chí Công</w:t>
            </w:r>
          </w:p>
        </w:tc>
        <w:tc>
          <w:tcPr>
            <w:tcW w:w="315" w:type="pct"/>
            <w:gridSpan w:val="2"/>
            <w:tcBorders>
              <w:top w:val="nil"/>
              <w:left w:val="nil"/>
              <w:bottom w:val="single" w:sz="4" w:space="0" w:color="auto"/>
              <w:right w:val="single" w:sz="4" w:space="0" w:color="auto"/>
            </w:tcBorders>
            <w:shd w:val="clear" w:color="auto" w:fill="auto"/>
            <w:vAlign w:val="bottom"/>
            <w:hideMark/>
          </w:tcPr>
          <w:p w14:paraId="46A9D031"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6</w:t>
            </w:r>
          </w:p>
        </w:tc>
        <w:tc>
          <w:tcPr>
            <w:tcW w:w="341" w:type="pct"/>
            <w:gridSpan w:val="2"/>
            <w:tcBorders>
              <w:top w:val="nil"/>
              <w:left w:val="nil"/>
              <w:bottom w:val="single" w:sz="4" w:space="0" w:color="auto"/>
              <w:right w:val="single" w:sz="4" w:space="0" w:color="auto"/>
            </w:tcBorders>
            <w:shd w:val="clear" w:color="auto" w:fill="auto"/>
            <w:vAlign w:val="bottom"/>
            <w:hideMark/>
          </w:tcPr>
          <w:p w14:paraId="7BA4D57E"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8</w:t>
            </w:r>
          </w:p>
        </w:tc>
        <w:tc>
          <w:tcPr>
            <w:tcW w:w="315" w:type="pct"/>
            <w:gridSpan w:val="2"/>
            <w:tcBorders>
              <w:top w:val="nil"/>
              <w:left w:val="nil"/>
              <w:bottom w:val="single" w:sz="4" w:space="0" w:color="auto"/>
              <w:right w:val="single" w:sz="4" w:space="0" w:color="auto"/>
            </w:tcBorders>
            <w:shd w:val="clear" w:color="auto" w:fill="auto"/>
            <w:vAlign w:val="bottom"/>
            <w:hideMark/>
          </w:tcPr>
          <w:p w14:paraId="7D9F3FFA"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616647BD"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2BDB097C"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424" w:type="pct"/>
            <w:gridSpan w:val="2"/>
            <w:tcBorders>
              <w:top w:val="nil"/>
              <w:left w:val="nil"/>
              <w:bottom w:val="single" w:sz="4" w:space="0" w:color="auto"/>
              <w:right w:val="single" w:sz="4" w:space="0" w:color="auto"/>
            </w:tcBorders>
            <w:shd w:val="clear" w:color="auto" w:fill="auto"/>
            <w:hideMark/>
          </w:tcPr>
          <w:p w14:paraId="0D079C23" w14:textId="490C474B"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Trùng với 02 dự án CATP</w:t>
            </w:r>
          </w:p>
        </w:tc>
      </w:tr>
      <w:tr w:rsidR="005C4671" w:rsidRPr="00BA1428" w14:paraId="157BB49F"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58DB41C3"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46</w:t>
            </w:r>
          </w:p>
        </w:tc>
        <w:tc>
          <w:tcPr>
            <w:tcW w:w="1152" w:type="pct"/>
            <w:tcBorders>
              <w:top w:val="nil"/>
              <w:left w:val="nil"/>
              <w:bottom w:val="single" w:sz="4" w:space="0" w:color="auto"/>
              <w:right w:val="single" w:sz="4" w:space="0" w:color="auto"/>
            </w:tcBorders>
            <w:shd w:val="clear" w:color="auto" w:fill="auto"/>
            <w:noWrap/>
            <w:vAlign w:val="center"/>
            <w:hideMark/>
          </w:tcPr>
          <w:p w14:paraId="6E76C6C1"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Nguyễn Khoái - Minh Khai</w:t>
            </w:r>
          </w:p>
        </w:tc>
        <w:tc>
          <w:tcPr>
            <w:tcW w:w="914" w:type="pct"/>
            <w:tcBorders>
              <w:top w:val="nil"/>
              <w:left w:val="nil"/>
              <w:bottom w:val="single" w:sz="4" w:space="0" w:color="auto"/>
              <w:right w:val="single" w:sz="4" w:space="0" w:color="auto"/>
            </w:tcBorders>
            <w:shd w:val="clear" w:color="auto" w:fill="auto"/>
            <w:vAlign w:val="bottom"/>
            <w:hideMark/>
          </w:tcPr>
          <w:p w14:paraId="5DB3D00D"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21.00562, 105.86897</w:t>
            </w:r>
          </w:p>
        </w:tc>
        <w:tc>
          <w:tcPr>
            <w:tcW w:w="868" w:type="pct"/>
            <w:tcBorders>
              <w:top w:val="nil"/>
              <w:left w:val="nil"/>
              <w:bottom w:val="single" w:sz="4" w:space="0" w:color="auto"/>
              <w:right w:val="single" w:sz="4" w:space="0" w:color="auto"/>
            </w:tcBorders>
            <w:shd w:val="clear" w:color="auto" w:fill="auto"/>
            <w:vAlign w:val="center"/>
            <w:hideMark/>
          </w:tcPr>
          <w:p w14:paraId="564158F7"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Đê Nguyễn Khoái</w:t>
            </w:r>
          </w:p>
        </w:tc>
        <w:tc>
          <w:tcPr>
            <w:tcW w:w="315" w:type="pct"/>
            <w:gridSpan w:val="2"/>
            <w:tcBorders>
              <w:top w:val="nil"/>
              <w:left w:val="nil"/>
              <w:bottom w:val="single" w:sz="4" w:space="0" w:color="auto"/>
              <w:right w:val="single" w:sz="4" w:space="0" w:color="auto"/>
            </w:tcBorders>
            <w:shd w:val="clear" w:color="auto" w:fill="auto"/>
            <w:vAlign w:val="bottom"/>
            <w:hideMark/>
          </w:tcPr>
          <w:p w14:paraId="23FED832"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02B8AF30"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15" w:type="pct"/>
            <w:gridSpan w:val="2"/>
            <w:tcBorders>
              <w:top w:val="nil"/>
              <w:left w:val="nil"/>
              <w:bottom w:val="single" w:sz="4" w:space="0" w:color="auto"/>
              <w:right w:val="single" w:sz="4" w:space="0" w:color="auto"/>
            </w:tcBorders>
            <w:shd w:val="clear" w:color="auto" w:fill="auto"/>
            <w:vAlign w:val="bottom"/>
            <w:hideMark/>
          </w:tcPr>
          <w:p w14:paraId="022580AF"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73C66E8C"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1E8BF1CF"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424" w:type="pct"/>
            <w:gridSpan w:val="2"/>
            <w:tcBorders>
              <w:top w:val="nil"/>
              <w:left w:val="nil"/>
              <w:bottom w:val="single" w:sz="4" w:space="0" w:color="auto"/>
              <w:right w:val="single" w:sz="4" w:space="0" w:color="auto"/>
            </w:tcBorders>
            <w:shd w:val="clear" w:color="auto" w:fill="auto"/>
            <w:hideMark/>
          </w:tcPr>
          <w:p w14:paraId="79C85542" w14:textId="6FABDE09"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w:t>
            </w:r>
          </w:p>
        </w:tc>
      </w:tr>
      <w:tr w:rsidR="005C4671" w:rsidRPr="00BA1428" w14:paraId="1ECA1C0C"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45CD041D"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47</w:t>
            </w:r>
          </w:p>
        </w:tc>
        <w:tc>
          <w:tcPr>
            <w:tcW w:w="1152" w:type="pct"/>
            <w:tcBorders>
              <w:top w:val="nil"/>
              <w:left w:val="nil"/>
              <w:bottom w:val="single" w:sz="4" w:space="0" w:color="auto"/>
              <w:right w:val="single" w:sz="4" w:space="0" w:color="auto"/>
            </w:tcBorders>
            <w:shd w:val="clear" w:color="auto" w:fill="auto"/>
            <w:noWrap/>
            <w:vAlign w:val="center"/>
            <w:hideMark/>
          </w:tcPr>
          <w:p w14:paraId="6523A9E5"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Nguyễn Khoái - Trần Khát Chân</w:t>
            </w:r>
          </w:p>
        </w:tc>
        <w:tc>
          <w:tcPr>
            <w:tcW w:w="914" w:type="pct"/>
            <w:tcBorders>
              <w:top w:val="nil"/>
              <w:left w:val="nil"/>
              <w:bottom w:val="single" w:sz="4" w:space="0" w:color="auto"/>
              <w:right w:val="single" w:sz="4" w:space="0" w:color="auto"/>
            </w:tcBorders>
            <w:shd w:val="clear" w:color="auto" w:fill="auto"/>
            <w:vAlign w:val="bottom"/>
            <w:hideMark/>
          </w:tcPr>
          <w:p w14:paraId="24399C78"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21.00866, 105.86583</w:t>
            </w:r>
          </w:p>
        </w:tc>
        <w:tc>
          <w:tcPr>
            <w:tcW w:w="868" w:type="pct"/>
            <w:tcBorders>
              <w:top w:val="nil"/>
              <w:left w:val="nil"/>
              <w:bottom w:val="single" w:sz="4" w:space="0" w:color="auto"/>
              <w:right w:val="single" w:sz="4" w:space="0" w:color="auto"/>
            </w:tcBorders>
            <w:shd w:val="clear" w:color="auto" w:fill="auto"/>
            <w:vAlign w:val="center"/>
            <w:hideMark/>
          </w:tcPr>
          <w:p w14:paraId="51347F1C"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Đê Nguyễn Khoái</w:t>
            </w:r>
          </w:p>
        </w:tc>
        <w:tc>
          <w:tcPr>
            <w:tcW w:w="315" w:type="pct"/>
            <w:gridSpan w:val="2"/>
            <w:tcBorders>
              <w:top w:val="nil"/>
              <w:left w:val="nil"/>
              <w:bottom w:val="single" w:sz="4" w:space="0" w:color="auto"/>
              <w:right w:val="single" w:sz="4" w:space="0" w:color="auto"/>
            </w:tcBorders>
            <w:shd w:val="clear" w:color="auto" w:fill="auto"/>
            <w:vAlign w:val="bottom"/>
            <w:hideMark/>
          </w:tcPr>
          <w:p w14:paraId="65FD3501"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6</w:t>
            </w:r>
          </w:p>
        </w:tc>
        <w:tc>
          <w:tcPr>
            <w:tcW w:w="341" w:type="pct"/>
            <w:gridSpan w:val="2"/>
            <w:tcBorders>
              <w:top w:val="nil"/>
              <w:left w:val="nil"/>
              <w:bottom w:val="single" w:sz="4" w:space="0" w:color="auto"/>
              <w:right w:val="single" w:sz="4" w:space="0" w:color="auto"/>
            </w:tcBorders>
            <w:shd w:val="clear" w:color="auto" w:fill="auto"/>
            <w:vAlign w:val="bottom"/>
            <w:hideMark/>
          </w:tcPr>
          <w:p w14:paraId="3DE74D6B"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15" w:type="pct"/>
            <w:gridSpan w:val="2"/>
            <w:tcBorders>
              <w:top w:val="nil"/>
              <w:left w:val="nil"/>
              <w:bottom w:val="single" w:sz="4" w:space="0" w:color="auto"/>
              <w:right w:val="single" w:sz="4" w:space="0" w:color="auto"/>
            </w:tcBorders>
            <w:shd w:val="clear" w:color="auto" w:fill="auto"/>
            <w:vAlign w:val="bottom"/>
            <w:hideMark/>
          </w:tcPr>
          <w:p w14:paraId="6D91C47B"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0C2B8EE2"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7E1532AA"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424" w:type="pct"/>
            <w:gridSpan w:val="2"/>
            <w:tcBorders>
              <w:top w:val="nil"/>
              <w:left w:val="nil"/>
              <w:bottom w:val="single" w:sz="4" w:space="0" w:color="auto"/>
              <w:right w:val="single" w:sz="4" w:space="0" w:color="auto"/>
            </w:tcBorders>
            <w:shd w:val="clear" w:color="auto" w:fill="auto"/>
            <w:hideMark/>
          </w:tcPr>
          <w:p w14:paraId="0E45974D" w14:textId="2F71E5C6"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w:t>
            </w:r>
          </w:p>
        </w:tc>
      </w:tr>
      <w:tr w:rsidR="005C4671" w:rsidRPr="00BA1428" w14:paraId="078FB482"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4AA2BF3E"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48</w:t>
            </w:r>
          </w:p>
        </w:tc>
        <w:tc>
          <w:tcPr>
            <w:tcW w:w="1152" w:type="pct"/>
            <w:tcBorders>
              <w:top w:val="nil"/>
              <w:left w:val="nil"/>
              <w:bottom w:val="single" w:sz="4" w:space="0" w:color="auto"/>
              <w:right w:val="single" w:sz="4" w:space="0" w:color="auto"/>
            </w:tcBorders>
            <w:shd w:val="clear" w:color="auto" w:fill="auto"/>
            <w:noWrap/>
            <w:vAlign w:val="center"/>
            <w:hideMark/>
          </w:tcPr>
          <w:p w14:paraId="608F80EB"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Cây Xăng Lương Yên</w:t>
            </w:r>
          </w:p>
        </w:tc>
        <w:tc>
          <w:tcPr>
            <w:tcW w:w="914" w:type="pct"/>
            <w:tcBorders>
              <w:top w:val="nil"/>
              <w:left w:val="nil"/>
              <w:bottom w:val="single" w:sz="4" w:space="0" w:color="auto"/>
              <w:right w:val="single" w:sz="4" w:space="0" w:color="auto"/>
            </w:tcBorders>
            <w:shd w:val="clear" w:color="auto" w:fill="auto"/>
            <w:vAlign w:val="bottom"/>
            <w:hideMark/>
          </w:tcPr>
          <w:p w14:paraId="7C519793"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21.01309, 105.86342</w:t>
            </w:r>
          </w:p>
        </w:tc>
        <w:tc>
          <w:tcPr>
            <w:tcW w:w="868" w:type="pct"/>
            <w:tcBorders>
              <w:top w:val="nil"/>
              <w:left w:val="nil"/>
              <w:bottom w:val="single" w:sz="4" w:space="0" w:color="auto"/>
              <w:right w:val="single" w:sz="4" w:space="0" w:color="auto"/>
            </w:tcBorders>
            <w:shd w:val="clear" w:color="auto" w:fill="auto"/>
            <w:vAlign w:val="center"/>
            <w:hideMark/>
          </w:tcPr>
          <w:p w14:paraId="6130EB4B"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Đê Nguyễn Khoái</w:t>
            </w:r>
          </w:p>
        </w:tc>
        <w:tc>
          <w:tcPr>
            <w:tcW w:w="315" w:type="pct"/>
            <w:gridSpan w:val="2"/>
            <w:tcBorders>
              <w:top w:val="nil"/>
              <w:left w:val="nil"/>
              <w:bottom w:val="single" w:sz="4" w:space="0" w:color="auto"/>
              <w:right w:val="single" w:sz="4" w:space="0" w:color="auto"/>
            </w:tcBorders>
            <w:shd w:val="clear" w:color="auto" w:fill="auto"/>
            <w:vAlign w:val="bottom"/>
            <w:hideMark/>
          </w:tcPr>
          <w:p w14:paraId="2CBF970E"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6</w:t>
            </w:r>
          </w:p>
        </w:tc>
        <w:tc>
          <w:tcPr>
            <w:tcW w:w="341" w:type="pct"/>
            <w:gridSpan w:val="2"/>
            <w:tcBorders>
              <w:top w:val="nil"/>
              <w:left w:val="nil"/>
              <w:bottom w:val="single" w:sz="4" w:space="0" w:color="auto"/>
              <w:right w:val="single" w:sz="4" w:space="0" w:color="auto"/>
            </w:tcBorders>
            <w:shd w:val="clear" w:color="auto" w:fill="auto"/>
            <w:vAlign w:val="bottom"/>
            <w:hideMark/>
          </w:tcPr>
          <w:p w14:paraId="4D12C2C3"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15" w:type="pct"/>
            <w:gridSpan w:val="2"/>
            <w:tcBorders>
              <w:top w:val="nil"/>
              <w:left w:val="nil"/>
              <w:bottom w:val="single" w:sz="4" w:space="0" w:color="auto"/>
              <w:right w:val="single" w:sz="4" w:space="0" w:color="auto"/>
            </w:tcBorders>
            <w:shd w:val="clear" w:color="auto" w:fill="auto"/>
            <w:vAlign w:val="bottom"/>
            <w:hideMark/>
          </w:tcPr>
          <w:p w14:paraId="63C6820A"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5177933F"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7358BB04"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424" w:type="pct"/>
            <w:gridSpan w:val="2"/>
            <w:tcBorders>
              <w:top w:val="nil"/>
              <w:left w:val="nil"/>
              <w:bottom w:val="single" w:sz="4" w:space="0" w:color="auto"/>
              <w:right w:val="single" w:sz="4" w:space="0" w:color="auto"/>
            </w:tcBorders>
            <w:shd w:val="clear" w:color="auto" w:fill="auto"/>
            <w:hideMark/>
          </w:tcPr>
          <w:p w14:paraId="2E0B6E35" w14:textId="3F88A2FD"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w:t>
            </w:r>
          </w:p>
        </w:tc>
      </w:tr>
      <w:tr w:rsidR="005C4671" w:rsidRPr="00BA1428" w14:paraId="16141069"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2F0C9D1E"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49</w:t>
            </w:r>
          </w:p>
        </w:tc>
        <w:tc>
          <w:tcPr>
            <w:tcW w:w="1152" w:type="pct"/>
            <w:tcBorders>
              <w:top w:val="nil"/>
              <w:left w:val="nil"/>
              <w:bottom w:val="single" w:sz="4" w:space="0" w:color="auto"/>
              <w:right w:val="single" w:sz="4" w:space="0" w:color="auto"/>
            </w:tcBorders>
            <w:shd w:val="clear" w:color="auto" w:fill="auto"/>
            <w:noWrap/>
            <w:vAlign w:val="center"/>
            <w:hideMark/>
          </w:tcPr>
          <w:p w14:paraId="11F46317"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Nguyễn Khoái - Vạn Kiếp</w:t>
            </w:r>
          </w:p>
        </w:tc>
        <w:tc>
          <w:tcPr>
            <w:tcW w:w="914" w:type="pct"/>
            <w:tcBorders>
              <w:top w:val="nil"/>
              <w:left w:val="nil"/>
              <w:bottom w:val="single" w:sz="4" w:space="0" w:color="auto"/>
              <w:right w:val="single" w:sz="4" w:space="0" w:color="auto"/>
            </w:tcBorders>
            <w:shd w:val="clear" w:color="auto" w:fill="auto"/>
            <w:vAlign w:val="bottom"/>
            <w:hideMark/>
          </w:tcPr>
          <w:p w14:paraId="678A1F01"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21.01857, 105.86213</w:t>
            </w:r>
          </w:p>
        </w:tc>
        <w:tc>
          <w:tcPr>
            <w:tcW w:w="868" w:type="pct"/>
            <w:tcBorders>
              <w:top w:val="nil"/>
              <w:left w:val="nil"/>
              <w:bottom w:val="single" w:sz="4" w:space="0" w:color="auto"/>
              <w:right w:val="single" w:sz="4" w:space="0" w:color="auto"/>
            </w:tcBorders>
            <w:shd w:val="clear" w:color="auto" w:fill="auto"/>
            <w:vAlign w:val="center"/>
            <w:hideMark/>
          </w:tcPr>
          <w:p w14:paraId="38D4454D"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Đê Nguyễn Khoái</w:t>
            </w:r>
          </w:p>
        </w:tc>
        <w:tc>
          <w:tcPr>
            <w:tcW w:w="315" w:type="pct"/>
            <w:gridSpan w:val="2"/>
            <w:tcBorders>
              <w:top w:val="nil"/>
              <w:left w:val="nil"/>
              <w:bottom w:val="single" w:sz="4" w:space="0" w:color="auto"/>
              <w:right w:val="single" w:sz="4" w:space="0" w:color="auto"/>
            </w:tcBorders>
            <w:shd w:val="clear" w:color="auto" w:fill="auto"/>
            <w:vAlign w:val="bottom"/>
            <w:hideMark/>
          </w:tcPr>
          <w:p w14:paraId="42736FF1"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6</w:t>
            </w:r>
          </w:p>
        </w:tc>
        <w:tc>
          <w:tcPr>
            <w:tcW w:w="341" w:type="pct"/>
            <w:gridSpan w:val="2"/>
            <w:tcBorders>
              <w:top w:val="nil"/>
              <w:left w:val="nil"/>
              <w:bottom w:val="single" w:sz="4" w:space="0" w:color="auto"/>
              <w:right w:val="single" w:sz="4" w:space="0" w:color="auto"/>
            </w:tcBorders>
            <w:shd w:val="clear" w:color="auto" w:fill="auto"/>
            <w:vAlign w:val="bottom"/>
            <w:hideMark/>
          </w:tcPr>
          <w:p w14:paraId="619A49A4"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8</w:t>
            </w:r>
          </w:p>
        </w:tc>
        <w:tc>
          <w:tcPr>
            <w:tcW w:w="315" w:type="pct"/>
            <w:gridSpan w:val="2"/>
            <w:tcBorders>
              <w:top w:val="nil"/>
              <w:left w:val="nil"/>
              <w:bottom w:val="single" w:sz="4" w:space="0" w:color="auto"/>
              <w:right w:val="single" w:sz="4" w:space="0" w:color="auto"/>
            </w:tcBorders>
            <w:shd w:val="clear" w:color="auto" w:fill="auto"/>
            <w:vAlign w:val="bottom"/>
            <w:hideMark/>
          </w:tcPr>
          <w:p w14:paraId="7707F14A"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06C0A67D"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27BFAD9A"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424" w:type="pct"/>
            <w:gridSpan w:val="2"/>
            <w:tcBorders>
              <w:top w:val="nil"/>
              <w:left w:val="nil"/>
              <w:bottom w:val="single" w:sz="4" w:space="0" w:color="auto"/>
              <w:right w:val="single" w:sz="4" w:space="0" w:color="auto"/>
            </w:tcBorders>
            <w:shd w:val="clear" w:color="auto" w:fill="auto"/>
            <w:hideMark/>
          </w:tcPr>
          <w:p w14:paraId="7F73BC84" w14:textId="6D2076F1"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Trùng với 02 dự án CATP</w:t>
            </w:r>
          </w:p>
        </w:tc>
      </w:tr>
      <w:tr w:rsidR="005C4671" w:rsidRPr="00BA1428" w14:paraId="645B2C46"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1AC65ABF"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50</w:t>
            </w:r>
          </w:p>
        </w:tc>
        <w:tc>
          <w:tcPr>
            <w:tcW w:w="1152" w:type="pct"/>
            <w:tcBorders>
              <w:top w:val="nil"/>
              <w:left w:val="nil"/>
              <w:bottom w:val="single" w:sz="4" w:space="0" w:color="auto"/>
              <w:right w:val="single" w:sz="4" w:space="0" w:color="auto"/>
            </w:tcBorders>
            <w:shd w:val="clear" w:color="auto" w:fill="auto"/>
            <w:noWrap/>
            <w:vAlign w:val="center"/>
            <w:hideMark/>
          </w:tcPr>
          <w:p w14:paraId="4694199E"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Nguyễn Khoái-Cầu Đất</w:t>
            </w:r>
          </w:p>
        </w:tc>
        <w:tc>
          <w:tcPr>
            <w:tcW w:w="914" w:type="pct"/>
            <w:tcBorders>
              <w:top w:val="nil"/>
              <w:left w:val="nil"/>
              <w:bottom w:val="single" w:sz="4" w:space="0" w:color="auto"/>
              <w:right w:val="single" w:sz="4" w:space="0" w:color="auto"/>
            </w:tcBorders>
            <w:shd w:val="clear" w:color="auto" w:fill="auto"/>
            <w:vAlign w:val="bottom"/>
            <w:hideMark/>
          </w:tcPr>
          <w:p w14:paraId="3AA7A022"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21.02409, 105.86074</w:t>
            </w:r>
          </w:p>
        </w:tc>
        <w:tc>
          <w:tcPr>
            <w:tcW w:w="868" w:type="pct"/>
            <w:tcBorders>
              <w:top w:val="nil"/>
              <w:left w:val="nil"/>
              <w:bottom w:val="single" w:sz="4" w:space="0" w:color="auto"/>
              <w:right w:val="single" w:sz="4" w:space="0" w:color="auto"/>
            </w:tcBorders>
            <w:shd w:val="clear" w:color="auto" w:fill="auto"/>
            <w:vAlign w:val="center"/>
            <w:hideMark/>
          </w:tcPr>
          <w:p w14:paraId="4BB71B1B"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Đê Nguyễn Khoái</w:t>
            </w:r>
          </w:p>
        </w:tc>
        <w:tc>
          <w:tcPr>
            <w:tcW w:w="315" w:type="pct"/>
            <w:gridSpan w:val="2"/>
            <w:tcBorders>
              <w:top w:val="nil"/>
              <w:left w:val="nil"/>
              <w:bottom w:val="single" w:sz="4" w:space="0" w:color="auto"/>
              <w:right w:val="single" w:sz="4" w:space="0" w:color="auto"/>
            </w:tcBorders>
            <w:shd w:val="clear" w:color="auto" w:fill="auto"/>
            <w:vAlign w:val="bottom"/>
            <w:hideMark/>
          </w:tcPr>
          <w:p w14:paraId="4A97C415"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3B4A3B56"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8</w:t>
            </w:r>
          </w:p>
        </w:tc>
        <w:tc>
          <w:tcPr>
            <w:tcW w:w="315" w:type="pct"/>
            <w:gridSpan w:val="2"/>
            <w:tcBorders>
              <w:top w:val="nil"/>
              <w:left w:val="nil"/>
              <w:bottom w:val="single" w:sz="4" w:space="0" w:color="auto"/>
              <w:right w:val="single" w:sz="4" w:space="0" w:color="auto"/>
            </w:tcBorders>
            <w:shd w:val="clear" w:color="auto" w:fill="auto"/>
            <w:vAlign w:val="bottom"/>
            <w:hideMark/>
          </w:tcPr>
          <w:p w14:paraId="29D326B0"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247FFC9D"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5D0AE23C"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424" w:type="pct"/>
            <w:gridSpan w:val="2"/>
            <w:tcBorders>
              <w:top w:val="nil"/>
              <w:left w:val="nil"/>
              <w:bottom w:val="single" w:sz="4" w:space="0" w:color="auto"/>
              <w:right w:val="single" w:sz="4" w:space="0" w:color="auto"/>
            </w:tcBorders>
            <w:shd w:val="clear" w:color="auto" w:fill="auto"/>
            <w:hideMark/>
          </w:tcPr>
          <w:p w14:paraId="0595F16A" w14:textId="24794B6B"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w:t>
            </w:r>
          </w:p>
        </w:tc>
      </w:tr>
      <w:tr w:rsidR="005C4671" w:rsidRPr="00BA1428" w14:paraId="47AD28D1"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18BE5F2F"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51</w:t>
            </w:r>
          </w:p>
        </w:tc>
        <w:tc>
          <w:tcPr>
            <w:tcW w:w="1152" w:type="pct"/>
            <w:tcBorders>
              <w:top w:val="nil"/>
              <w:left w:val="nil"/>
              <w:bottom w:val="single" w:sz="4" w:space="0" w:color="auto"/>
              <w:right w:val="single" w:sz="4" w:space="0" w:color="auto"/>
            </w:tcBorders>
            <w:shd w:val="clear" w:color="auto" w:fill="auto"/>
            <w:noWrap/>
            <w:vAlign w:val="center"/>
            <w:hideMark/>
          </w:tcPr>
          <w:p w14:paraId="5A565B2D"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Nguyễn Khoái-Chương Dương Độ</w:t>
            </w:r>
          </w:p>
        </w:tc>
        <w:tc>
          <w:tcPr>
            <w:tcW w:w="914" w:type="pct"/>
            <w:tcBorders>
              <w:top w:val="nil"/>
              <w:left w:val="nil"/>
              <w:bottom w:val="single" w:sz="4" w:space="0" w:color="auto"/>
              <w:right w:val="single" w:sz="4" w:space="0" w:color="auto"/>
            </w:tcBorders>
            <w:shd w:val="clear" w:color="auto" w:fill="auto"/>
            <w:vAlign w:val="bottom"/>
            <w:hideMark/>
          </w:tcPr>
          <w:p w14:paraId="3DF4A3AA"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21.02919, 105.85782</w:t>
            </w:r>
          </w:p>
        </w:tc>
        <w:tc>
          <w:tcPr>
            <w:tcW w:w="868" w:type="pct"/>
            <w:tcBorders>
              <w:top w:val="nil"/>
              <w:left w:val="nil"/>
              <w:bottom w:val="single" w:sz="4" w:space="0" w:color="auto"/>
              <w:right w:val="single" w:sz="4" w:space="0" w:color="auto"/>
            </w:tcBorders>
            <w:shd w:val="clear" w:color="auto" w:fill="auto"/>
            <w:vAlign w:val="center"/>
            <w:hideMark/>
          </w:tcPr>
          <w:p w14:paraId="6D37942F"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Đê Nguyễn Khoái</w:t>
            </w:r>
          </w:p>
        </w:tc>
        <w:tc>
          <w:tcPr>
            <w:tcW w:w="315" w:type="pct"/>
            <w:gridSpan w:val="2"/>
            <w:tcBorders>
              <w:top w:val="nil"/>
              <w:left w:val="nil"/>
              <w:bottom w:val="single" w:sz="4" w:space="0" w:color="auto"/>
              <w:right w:val="single" w:sz="4" w:space="0" w:color="auto"/>
            </w:tcBorders>
            <w:shd w:val="clear" w:color="auto" w:fill="auto"/>
            <w:vAlign w:val="bottom"/>
            <w:hideMark/>
          </w:tcPr>
          <w:p w14:paraId="083CD0B4"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201F4629"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15" w:type="pct"/>
            <w:gridSpan w:val="2"/>
            <w:tcBorders>
              <w:top w:val="nil"/>
              <w:left w:val="nil"/>
              <w:bottom w:val="single" w:sz="4" w:space="0" w:color="auto"/>
              <w:right w:val="single" w:sz="4" w:space="0" w:color="auto"/>
            </w:tcBorders>
            <w:shd w:val="clear" w:color="auto" w:fill="auto"/>
            <w:vAlign w:val="bottom"/>
            <w:hideMark/>
          </w:tcPr>
          <w:p w14:paraId="6AD35248"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4808879F"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0A47B528"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424" w:type="pct"/>
            <w:gridSpan w:val="2"/>
            <w:tcBorders>
              <w:top w:val="nil"/>
              <w:left w:val="nil"/>
              <w:bottom w:val="single" w:sz="4" w:space="0" w:color="auto"/>
              <w:right w:val="single" w:sz="4" w:space="0" w:color="auto"/>
            </w:tcBorders>
            <w:shd w:val="clear" w:color="auto" w:fill="auto"/>
            <w:hideMark/>
          </w:tcPr>
          <w:p w14:paraId="7BFD8390" w14:textId="5C4EFFFE"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w:t>
            </w:r>
          </w:p>
        </w:tc>
      </w:tr>
      <w:tr w:rsidR="005C4671" w:rsidRPr="00BA1428" w14:paraId="2359B83C"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5903BD5B"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52</w:t>
            </w:r>
          </w:p>
        </w:tc>
        <w:tc>
          <w:tcPr>
            <w:tcW w:w="1152" w:type="pct"/>
            <w:tcBorders>
              <w:top w:val="nil"/>
              <w:left w:val="nil"/>
              <w:bottom w:val="single" w:sz="4" w:space="0" w:color="auto"/>
              <w:right w:val="single" w:sz="4" w:space="0" w:color="auto"/>
            </w:tcBorders>
            <w:shd w:val="clear" w:color="auto" w:fill="auto"/>
            <w:noWrap/>
            <w:vAlign w:val="center"/>
            <w:hideMark/>
          </w:tcPr>
          <w:p w14:paraId="7F842751"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Nguyễn Khoái - Hàm Tử Quan</w:t>
            </w:r>
          </w:p>
        </w:tc>
        <w:tc>
          <w:tcPr>
            <w:tcW w:w="914" w:type="pct"/>
            <w:tcBorders>
              <w:top w:val="nil"/>
              <w:left w:val="nil"/>
              <w:bottom w:val="single" w:sz="4" w:space="0" w:color="auto"/>
              <w:right w:val="single" w:sz="4" w:space="0" w:color="auto"/>
            </w:tcBorders>
            <w:shd w:val="clear" w:color="auto" w:fill="auto"/>
            <w:vAlign w:val="bottom"/>
            <w:hideMark/>
          </w:tcPr>
          <w:p w14:paraId="0BE557C6"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21.03141, 105.85678</w:t>
            </w:r>
          </w:p>
        </w:tc>
        <w:tc>
          <w:tcPr>
            <w:tcW w:w="868" w:type="pct"/>
            <w:tcBorders>
              <w:top w:val="nil"/>
              <w:left w:val="nil"/>
              <w:bottom w:val="single" w:sz="4" w:space="0" w:color="auto"/>
              <w:right w:val="single" w:sz="4" w:space="0" w:color="auto"/>
            </w:tcBorders>
            <w:shd w:val="clear" w:color="auto" w:fill="auto"/>
            <w:vAlign w:val="center"/>
            <w:hideMark/>
          </w:tcPr>
          <w:p w14:paraId="7864F874"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Đê Nguyễn Khoái</w:t>
            </w:r>
          </w:p>
        </w:tc>
        <w:tc>
          <w:tcPr>
            <w:tcW w:w="315" w:type="pct"/>
            <w:gridSpan w:val="2"/>
            <w:tcBorders>
              <w:top w:val="nil"/>
              <w:left w:val="nil"/>
              <w:bottom w:val="single" w:sz="4" w:space="0" w:color="auto"/>
              <w:right w:val="single" w:sz="4" w:space="0" w:color="auto"/>
            </w:tcBorders>
            <w:shd w:val="clear" w:color="auto" w:fill="auto"/>
            <w:vAlign w:val="bottom"/>
            <w:hideMark/>
          </w:tcPr>
          <w:p w14:paraId="549C7CD1"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126D2F60"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6</w:t>
            </w:r>
          </w:p>
        </w:tc>
        <w:tc>
          <w:tcPr>
            <w:tcW w:w="315" w:type="pct"/>
            <w:gridSpan w:val="2"/>
            <w:tcBorders>
              <w:top w:val="nil"/>
              <w:left w:val="nil"/>
              <w:bottom w:val="single" w:sz="4" w:space="0" w:color="auto"/>
              <w:right w:val="single" w:sz="4" w:space="0" w:color="auto"/>
            </w:tcBorders>
            <w:shd w:val="clear" w:color="auto" w:fill="auto"/>
            <w:vAlign w:val="bottom"/>
            <w:hideMark/>
          </w:tcPr>
          <w:p w14:paraId="01BF3A5D"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202EB603"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3B095BB9"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424" w:type="pct"/>
            <w:gridSpan w:val="2"/>
            <w:tcBorders>
              <w:top w:val="nil"/>
              <w:left w:val="nil"/>
              <w:bottom w:val="single" w:sz="4" w:space="0" w:color="auto"/>
              <w:right w:val="single" w:sz="4" w:space="0" w:color="auto"/>
            </w:tcBorders>
            <w:shd w:val="clear" w:color="auto" w:fill="auto"/>
            <w:hideMark/>
          </w:tcPr>
          <w:p w14:paraId="71108F63" w14:textId="5DBF8EFC"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w:t>
            </w:r>
          </w:p>
        </w:tc>
      </w:tr>
      <w:tr w:rsidR="005C4671" w:rsidRPr="00BA1428" w14:paraId="215F23CB"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43FDA598"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53</w:t>
            </w:r>
          </w:p>
        </w:tc>
        <w:tc>
          <w:tcPr>
            <w:tcW w:w="1152" w:type="pct"/>
            <w:tcBorders>
              <w:top w:val="nil"/>
              <w:left w:val="nil"/>
              <w:bottom w:val="single" w:sz="4" w:space="0" w:color="auto"/>
              <w:right w:val="single" w:sz="4" w:space="0" w:color="auto"/>
            </w:tcBorders>
            <w:shd w:val="clear" w:color="auto" w:fill="auto"/>
            <w:noWrap/>
            <w:vAlign w:val="center"/>
            <w:hideMark/>
          </w:tcPr>
          <w:p w14:paraId="74C6A337"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Gầm cầu Chương Dương</w:t>
            </w:r>
          </w:p>
        </w:tc>
        <w:tc>
          <w:tcPr>
            <w:tcW w:w="914" w:type="pct"/>
            <w:tcBorders>
              <w:top w:val="nil"/>
              <w:left w:val="nil"/>
              <w:bottom w:val="single" w:sz="4" w:space="0" w:color="auto"/>
              <w:right w:val="single" w:sz="4" w:space="0" w:color="auto"/>
            </w:tcBorders>
            <w:shd w:val="clear" w:color="auto" w:fill="auto"/>
            <w:vAlign w:val="bottom"/>
            <w:hideMark/>
          </w:tcPr>
          <w:p w14:paraId="03705D82"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21.03532, 105.85472</w:t>
            </w:r>
          </w:p>
        </w:tc>
        <w:tc>
          <w:tcPr>
            <w:tcW w:w="868" w:type="pct"/>
            <w:tcBorders>
              <w:top w:val="nil"/>
              <w:left w:val="nil"/>
              <w:bottom w:val="single" w:sz="4" w:space="0" w:color="auto"/>
              <w:right w:val="single" w:sz="4" w:space="0" w:color="auto"/>
            </w:tcBorders>
            <w:shd w:val="clear" w:color="auto" w:fill="auto"/>
            <w:vAlign w:val="center"/>
            <w:hideMark/>
          </w:tcPr>
          <w:p w14:paraId="08C006B1"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Đê Nguyễn Khoái</w:t>
            </w:r>
          </w:p>
        </w:tc>
        <w:tc>
          <w:tcPr>
            <w:tcW w:w="315" w:type="pct"/>
            <w:gridSpan w:val="2"/>
            <w:tcBorders>
              <w:top w:val="nil"/>
              <w:left w:val="nil"/>
              <w:bottom w:val="single" w:sz="4" w:space="0" w:color="auto"/>
              <w:right w:val="single" w:sz="4" w:space="0" w:color="auto"/>
            </w:tcBorders>
            <w:shd w:val="clear" w:color="auto" w:fill="auto"/>
            <w:vAlign w:val="bottom"/>
            <w:hideMark/>
          </w:tcPr>
          <w:p w14:paraId="49CD6C32"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68BCA755"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6</w:t>
            </w:r>
          </w:p>
        </w:tc>
        <w:tc>
          <w:tcPr>
            <w:tcW w:w="315" w:type="pct"/>
            <w:gridSpan w:val="2"/>
            <w:tcBorders>
              <w:top w:val="nil"/>
              <w:left w:val="nil"/>
              <w:bottom w:val="single" w:sz="4" w:space="0" w:color="auto"/>
              <w:right w:val="single" w:sz="4" w:space="0" w:color="auto"/>
            </w:tcBorders>
            <w:shd w:val="clear" w:color="auto" w:fill="auto"/>
            <w:vAlign w:val="bottom"/>
            <w:hideMark/>
          </w:tcPr>
          <w:p w14:paraId="286C5AAC"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5FDF3673"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1138BBF0"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424" w:type="pct"/>
            <w:gridSpan w:val="2"/>
            <w:tcBorders>
              <w:top w:val="nil"/>
              <w:left w:val="nil"/>
              <w:bottom w:val="single" w:sz="4" w:space="0" w:color="auto"/>
              <w:right w:val="single" w:sz="4" w:space="0" w:color="auto"/>
            </w:tcBorders>
            <w:shd w:val="clear" w:color="auto" w:fill="auto"/>
            <w:hideMark/>
          </w:tcPr>
          <w:p w14:paraId="488E97B7" w14:textId="18DD3FFA"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w:t>
            </w:r>
          </w:p>
        </w:tc>
      </w:tr>
      <w:tr w:rsidR="005C4671" w:rsidRPr="00BA1428" w14:paraId="6D6FADE5"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59ECF431"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54</w:t>
            </w:r>
          </w:p>
        </w:tc>
        <w:tc>
          <w:tcPr>
            <w:tcW w:w="1152" w:type="pct"/>
            <w:tcBorders>
              <w:top w:val="nil"/>
              <w:left w:val="nil"/>
              <w:bottom w:val="single" w:sz="4" w:space="0" w:color="auto"/>
              <w:right w:val="single" w:sz="4" w:space="0" w:color="auto"/>
            </w:tcBorders>
            <w:shd w:val="clear" w:color="auto" w:fill="auto"/>
            <w:noWrap/>
            <w:vAlign w:val="center"/>
            <w:hideMark/>
          </w:tcPr>
          <w:p w14:paraId="7260E6A5"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Nguyễn Du - Quang Trung</w:t>
            </w:r>
          </w:p>
        </w:tc>
        <w:tc>
          <w:tcPr>
            <w:tcW w:w="914" w:type="pct"/>
            <w:tcBorders>
              <w:top w:val="nil"/>
              <w:left w:val="nil"/>
              <w:bottom w:val="single" w:sz="4" w:space="0" w:color="auto"/>
              <w:right w:val="single" w:sz="4" w:space="0" w:color="auto"/>
            </w:tcBorders>
            <w:shd w:val="clear" w:color="auto" w:fill="auto"/>
            <w:vAlign w:val="bottom"/>
            <w:hideMark/>
          </w:tcPr>
          <w:p w14:paraId="0A7D48E6"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21.01904, 105.84765</w:t>
            </w:r>
          </w:p>
        </w:tc>
        <w:tc>
          <w:tcPr>
            <w:tcW w:w="868" w:type="pct"/>
            <w:tcBorders>
              <w:top w:val="nil"/>
              <w:left w:val="nil"/>
              <w:bottom w:val="single" w:sz="4" w:space="0" w:color="auto"/>
              <w:right w:val="single" w:sz="4" w:space="0" w:color="auto"/>
            </w:tcBorders>
            <w:shd w:val="clear" w:color="auto" w:fill="auto"/>
            <w:vAlign w:val="bottom"/>
            <w:hideMark/>
          </w:tcPr>
          <w:p w14:paraId="036243E6"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 </w:t>
            </w:r>
          </w:p>
        </w:tc>
        <w:tc>
          <w:tcPr>
            <w:tcW w:w="315" w:type="pct"/>
            <w:gridSpan w:val="2"/>
            <w:tcBorders>
              <w:top w:val="nil"/>
              <w:left w:val="nil"/>
              <w:bottom w:val="single" w:sz="4" w:space="0" w:color="auto"/>
              <w:right w:val="single" w:sz="4" w:space="0" w:color="auto"/>
            </w:tcBorders>
            <w:shd w:val="clear" w:color="auto" w:fill="auto"/>
            <w:vAlign w:val="bottom"/>
            <w:hideMark/>
          </w:tcPr>
          <w:p w14:paraId="6BD385B3"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2CBD183E"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15" w:type="pct"/>
            <w:gridSpan w:val="2"/>
            <w:tcBorders>
              <w:top w:val="nil"/>
              <w:left w:val="nil"/>
              <w:bottom w:val="single" w:sz="4" w:space="0" w:color="auto"/>
              <w:right w:val="single" w:sz="4" w:space="0" w:color="auto"/>
            </w:tcBorders>
            <w:shd w:val="clear" w:color="auto" w:fill="auto"/>
            <w:vAlign w:val="bottom"/>
            <w:hideMark/>
          </w:tcPr>
          <w:p w14:paraId="6D57D1DF"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5D1B3F90"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79625259"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424" w:type="pct"/>
            <w:gridSpan w:val="2"/>
            <w:tcBorders>
              <w:top w:val="nil"/>
              <w:left w:val="nil"/>
              <w:bottom w:val="single" w:sz="4" w:space="0" w:color="auto"/>
              <w:right w:val="single" w:sz="4" w:space="0" w:color="auto"/>
            </w:tcBorders>
            <w:shd w:val="clear" w:color="auto" w:fill="auto"/>
            <w:hideMark/>
          </w:tcPr>
          <w:p w14:paraId="4BFE14C5" w14:textId="74D5F946"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Trùng với 02 dự án CATP</w:t>
            </w:r>
          </w:p>
        </w:tc>
      </w:tr>
      <w:tr w:rsidR="005C4671" w:rsidRPr="00BA1428" w14:paraId="222D0D37" w14:textId="77777777" w:rsidTr="00A6199E">
        <w:trPr>
          <w:jc w:val="center"/>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706F0C58"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lastRenderedPageBreak/>
              <w:t>55</w:t>
            </w:r>
          </w:p>
        </w:tc>
        <w:tc>
          <w:tcPr>
            <w:tcW w:w="1152" w:type="pct"/>
            <w:tcBorders>
              <w:top w:val="nil"/>
              <w:left w:val="nil"/>
              <w:bottom w:val="single" w:sz="4" w:space="0" w:color="auto"/>
              <w:right w:val="single" w:sz="4" w:space="0" w:color="auto"/>
            </w:tcBorders>
            <w:shd w:val="clear" w:color="auto" w:fill="auto"/>
            <w:noWrap/>
            <w:vAlign w:val="center"/>
            <w:hideMark/>
          </w:tcPr>
          <w:p w14:paraId="6F398A5F"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Lạc Trung - Kim Ngưu</w:t>
            </w:r>
          </w:p>
        </w:tc>
        <w:tc>
          <w:tcPr>
            <w:tcW w:w="914" w:type="pct"/>
            <w:tcBorders>
              <w:top w:val="nil"/>
              <w:left w:val="nil"/>
              <w:bottom w:val="single" w:sz="4" w:space="0" w:color="auto"/>
              <w:right w:val="single" w:sz="4" w:space="0" w:color="auto"/>
            </w:tcBorders>
            <w:shd w:val="clear" w:color="auto" w:fill="auto"/>
            <w:vAlign w:val="bottom"/>
            <w:hideMark/>
          </w:tcPr>
          <w:p w14:paraId="0D7E48D7"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21.00299, 105.86178</w:t>
            </w:r>
          </w:p>
        </w:tc>
        <w:tc>
          <w:tcPr>
            <w:tcW w:w="868" w:type="pct"/>
            <w:tcBorders>
              <w:top w:val="nil"/>
              <w:left w:val="nil"/>
              <w:bottom w:val="single" w:sz="4" w:space="0" w:color="auto"/>
              <w:right w:val="single" w:sz="4" w:space="0" w:color="auto"/>
            </w:tcBorders>
            <w:shd w:val="clear" w:color="auto" w:fill="auto"/>
            <w:vAlign w:val="bottom"/>
            <w:hideMark/>
          </w:tcPr>
          <w:p w14:paraId="40BD09FE" w14:textId="77777777" w:rsidR="005C4671" w:rsidRPr="00BA1428" w:rsidRDefault="005C4671" w:rsidP="00117DFF">
            <w:pPr>
              <w:widowControl w:val="0"/>
              <w:spacing w:after="0" w:line="240" w:lineRule="auto"/>
              <w:jc w:val="both"/>
              <w:rPr>
                <w:rFonts w:eastAsia="Times New Roman"/>
                <w:kern w:val="0"/>
                <w:sz w:val="28"/>
                <w:szCs w:val="28"/>
                <w14:ligatures w14:val="none"/>
              </w:rPr>
            </w:pPr>
            <w:r w:rsidRPr="00BA1428">
              <w:rPr>
                <w:rFonts w:eastAsia="Times New Roman"/>
                <w:kern w:val="0"/>
                <w:sz w:val="28"/>
                <w:szCs w:val="28"/>
                <w14:ligatures w14:val="none"/>
              </w:rPr>
              <w:t> </w:t>
            </w:r>
          </w:p>
        </w:tc>
        <w:tc>
          <w:tcPr>
            <w:tcW w:w="315" w:type="pct"/>
            <w:gridSpan w:val="2"/>
            <w:tcBorders>
              <w:top w:val="nil"/>
              <w:left w:val="nil"/>
              <w:bottom w:val="single" w:sz="4" w:space="0" w:color="auto"/>
              <w:right w:val="single" w:sz="4" w:space="0" w:color="auto"/>
            </w:tcBorders>
            <w:shd w:val="clear" w:color="auto" w:fill="auto"/>
            <w:vAlign w:val="bottom"/>
            <w:hideMark/>
          </w:tcPr>
          <w:p w14:paraId="2F351D5B"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4</w:t>
            </w:r>
          </w:p>
        </w:tc>
        <w:tc>
          <w:tcPr>
            <w:tcW w:w="341" w:type="pct"/>
            <w:gridSpan w:val="2"/>
            <w:tcBorders>
              <w:top w:val="nil"/>
              <w:left w:val="nil"/>
              <w:bottom w:val="single" w:sz="4" w:space="0" w:color="auto"/>
              <w:right w:val="single" w:sz="4" w:space="0" w:color="auto"/>
            </w:tcBorders>
            <w:shd w:val="clear" w:color="auto" w:fill="auto"/>
            <w:vAlign w:val="bottom"/>
            <w:hideMark/>
          </w:tcPr>
          <w:p w14:paraId="23B3FBDC"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6</w:t>
            </w:r>
          </w:p>
        </w:tc>
        <w:tc>
          <w:tcPr>
            <w:tcW w:w="315" w:type="pct"/>
            <w:gridSpan w:val="2"/>
            <w:tcBorders>
              <w:top w:val="nil"/>
              <w:left w:val="nil"/>
              <w:bottom w:val="single" w:sz="4" w:space="0" w:color="auto"/>
              <w:right w:val="single" w:sz="4" w:space="0" w:color="auto"/>
            </w:tcBorders>
            <w:shd w:val="clear" w:color="auto" w:fill="auto"/>
            <w:vAlign w:val="bottom"/>
            <w:hideMark/>
          </w:tcPr>
          <w:p w14:paraId="4AD1EB8E" w14:textId="77777777"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8"/>
                <w:szCs w:val="28"/>
                <w14:ligatures w14:val="none"/>
              </w:rPr>
              <w:t>1</w:t>
            </w:r>
          </w:p>
        </w:tc>
        <w:tc>
          <w:tcPr>
            <w:tcW w:w="243" w:type="pct"/>
            <w:gridSpan w:val="2"/>
            <w:tcBorders>
              <w:top w:val="nil"/>
              <w:left w:val="nil"/>
              <w:bottom w:val="single" w:sz="4" w:space="0" w:color="auto"/>
              <w:right w:val="single" w:sz="4" w:space="0" w:color="auto"/>
            </w:tcBorders>
            <w:shd w:val="clear" w:color="auto" w:fill="auto"/>
            <w:vAlign w:val="bottom"/>
            <w:hideMark/>
          </w:tcPr>
          <w:p w14:paraId="72468F1C"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228" w:type="pct"/>
            <w:gridSpan w:val="2"/>
            <w:tcBorders>
              <w:top w:val="nil"/>
              <w:left w:val="nil"/>
              <w:bottom w:val="single" w:sz="4" w:space="0" w:color="auto"/>
              <w:right w:val="single" w:sz="4" w:space="0" w:color="auto"/>
            </w:tcBorders>
            <w:shd w:val="clear" w:color="auto" w:fill="auto"/>
            <w:vAlign w:val="bottom"/>
            <w:hideMark/>
          </w:tcPr>
          <w:p w14:paraId="17ED0DED" w14:textId="77777777" w:rsidR="005C4671" w:rsidRPr="00BA1428" w:rsidRDefault="005C4671" w:rsidP="00117DFF">
            <w:pPr>
              <w:widowControl w:val="0"/>
              <w:spacing w:after="0" w:line="240" w:lineRule="auto"/>
              <w:jc w:val="center"/>
              <w:rPr>
                <w:rFonts w:eastAsia="Times New Roman"/>
                <w:kern w:val="0"/>
                <w:sz w:val="28"/>
                <w:szCs w:val="28"/>
                <w14:ligatures w14:val="none"/>
              </w:rPr>
            </w:pPr>
          </w:p>
        </w:tc>
        <w:tc>
          <w:tcPr>
            <w:tcW w:w="424" w:type="pct"/>
            <w:gridSpan w:val="2"/>
            <w:tcBorders>
              <w:top w:val="nil"/>
              <w:left w:val="nil"/>
              <w:bottom w:val="single" w:sz="4" w:space="0" w:color="auto"/>
              <w:right w:val="single" w:sz="4" w:space="0" w:color="auto"/>
            </w:tcBorders>
            <w:shd w:val="clear" w:color="auto" w:fill="auto"/>
            <w:hideMark/>
          </w:tcPr>
          <w:p w14:paraId="7C3BEE2C" w14:textId="4E847A3C" w:rsidR="005C4671" w:rsidRPr="00BA1428" w:rsidRDefault="005C4671" w:rsidP="00117DFF">
            <w:pPr>
              <w:widowControl w:val="0"/>
              <w:spacing w:after="0" w:line="240" w:lineRule="auto"/>
              <w:jc w:val="center"/>
              <w:rPr>
                <w:rFonts w:eastAsia="Times New Roman"/>
                <w:kern w:val="0"/>
                <w:sz w:val="28"/>
                <w:szCs w:val="28"/>
                <w14:ligatures w14:val="none"/>
              </w:rPr>
            </w:pPr>
            <w:r w:rsidRPr="00BA1428">
              <w:rPr>
                <w:rFonts w:eastAsia="Times New Roman"/>
                <w:kern w:val="0"/>
                <w:sz w:val="22"/>
                <w:szCs w:val="22"/>
                <w14:ligatures w14:val="none"/>
              </w:rPr>
              <w:t> </w:t>
            </w:r>
          </w:p>
        </w:tc>
      </w:tr>
      <w:tr w:rsidR="005C4671" w:rsidRPr="00BA1428" w14:paraId="0870DF17" w14:textId="77777777" w:rsidTr="00A6199E">
        <w:trPr>
          <w:jc w:val="center"/>
        </w:trPr>
        <w:tc>
          <w:tcPr>
            <w:tcW w:w="314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560BAF1" w14:textId="77777777" w:rsidR="005C4671" w:rsidRPr="00BA1428" w:rsidRDefault="005C4671" w:rsidP="00117DFF">
            <w:pPr>
              <w:widowControl w:val="0"/>
              <w:spacing w:after="0" w:line="240" w:lineRule="auto"/>
              <w:jc w:val="center"/>
              <w:rPr>
                <w:rFonts w:eastAsia="Times New Roman"/>
                <w:b/>
                <w:bCs/>
                <w:kern w:val="0"/>
                <w:sz w:val="28"/>
                <w:szCs w:val="28"/>
                <w14:ligatures w14:val="none"/>
              </w:rPr>
            </w:pPr>
            <w:r w:rsidRPr="00BA1428">
              <w:rPr>
                <w:rFonts w:eastAsia="Times New Roman"/>
                <w:b/>
                <w:bCs/>
                <w:kern w:val="0"/>
                <w:sz w:val="28"/>
                <w:szCs w:val="28"/>
                <w14:ligatures w14:val="none"/>
              </w:rPr>
              <w:t>Tổng cộng</w:t>
            </w:r>
          </w:p>
        </w:tc>
        <w:tc>
          <w:tcPr>
            <w:tcW w:w="314" w:type="pct"/>
            <w:gridSpan w:val="2"/>
            <w:tcBorders>
              <w:top w:val="nil"/>
              <w:left w:val="nil"/>
              <w:bottom w:val="single" w:sz="4" w:space="0" w:color="auto"/>
              <w:right w:val="single" w:sz="4" w:space="0" w:color="auto"/>
            </w:tcBorders>
            <w:shd w:val="clear" w:color="auto" w:fill="auto"/>
            <w:vAlign w:val="bottom"/>
            <w:hideMark/>
          </w:tcPr>
          <w:p w14:paraId="5AF07FB9" w14:textId="7A3B29C5" w:rsidR="005C4671" w:rsidRPr="00BA1428" w:rsidRDefault="005C4671" w:rsidP="00117DFF">
            <w:pPr>
              <w:widowControl w:val="0"/>
              <w:spacing w:after="0" w:line="240" w:lineRule="auto"/>
              <w:jc w:val="center"/>
              <w:rPr>
                <w:rFonts w:eastAsia="Times New Roman"/>
                <w:b/>
                <w:bCs/>
                <w:kern w:val="0"/>
                <w:sz w:val="28"/>
                <w:szCs w:val="28"/>
                <w14:ligatures w14:val="none"/>
              </w:rPr>
            </w:pPr>
            <w:r w:rsidRPr="00BA1428">
              <w:rPr>
                <w:rFonts w:eastAsia="Times New Roman"/>
                <w:b/>
                <w:bCs/>
                <w:kern w:val="0"/>
                <w:sz w:val="28"/>
                <w:szCs w:val="28"/>
                <w14:ligatures w14:val="none"/>
              </w:rPr>
              <w:t>240</w:t>
            </w:r>
          </w:p>
        </w:tc>
        <w:tc>
          <w:tcPr>
            <w:tcW w:w="341" w:type="pct"/>
            <w:gridSpan w:val="2"/>
            <w:tcBorders>
              <w:top w:val="nil"/>
              <w:left w:val="nil"/>
              <w:bottom w:val="single" w:sz="4" w:space="0" w:color="auto"/>
              <w:right w:val="single" w:sz="4" w:space="0" w:color="auto"/>
            </w:tcBorders>
            <w:shd w:val="clear" w:color="auto" w:fill="auto"/>
            <w:vAlign w:val="bottom"/>
            <w:hideMark/>
          </w:tcPr>
          <w:p w14:paraId="5760C3AF" w14:textId="77777777" w:rsidR="005C4671" w:rsidRPr="00BA1428" w:rsidRDefault="005C4671" w:rsidP="00117DFF">
            <w:pPr>
              <w:widowControl w:val="0"/>
              <w:spacing w:after="0" w:line="240" w:lineRule="auto"/>
              <w:jc w:val="center"/>
              <w:rPr>
                <w:rFonts w:eastAsia="Times New Roman"/>
                <w:b/>
                <w:bCs/>
                <w:kern w:val="0"/>
                <w:sz w:val="28"/>
                <w:szCs w:val="28"/>
                <w14:ligatures w14:val="none"/>
              </w:rPr>
            </w:pPr>
            <w:r w:rsidRPr="00BA1428">
              <w:rPr>
                <w:rFonts w:eastAsia="Times New Roman"/>
                <w:b/>
                <w:bCs/>
                <w:kern w:val="0"/>
                <w:sz w:val="28"/>
                <w:szCs w:val="28"/>
                <w14:ligatures w14:val="none"/>
              </w:rPr>
              <w:t>296</w:t>
            </w:r>
          </w:p>
        </w:tc>
        <w:tc>
          <w:tcPr>
            <w:tcW w:w="314" w:type="pct"/>
            <w:gridSpan w:val="2"/>
            <w:tcBorders>
              <w:top w:val="nil"/>
              <w:left w:val="nil"/>
              <w:bottom w:val="single" w:sz="4" w:space="0" w:color="auto"/>
              <w:right w:val="single" w:sz="4" w:space="0" w:color="auto"/>
            </w:tcBorders>
            <w:shd w:val="clear" w:color="auto" w:fill="auto"/>
            <w:vAlign w:val="bottom"/>
            <w:hideMark/>
          </w:tcPr>
          <w:p w14:paraId="363FE47F" w14:textId="77777777" w:rsidR="005C4671" w:rsidRPr="00BA1428" w:rsidRDefault="005C4671" w:rsidP="00117DFF">
            <w:pPr>
              <w:widowControl w:val="0"/>
              <w:spacing w:after="0" w:line="240" w:lineRule="auto"/>
              <w:jc w:val="center"/>
              <w:rPr>
                <w:rFonts w:eastAsia="Times New Roman"/>
                <w:b/>
                <w:bCs/>
                <w:kern w:val="0"/>
                <w:sz w:val="28"/>
                <w:szCs w:val="28"/>
                <w14:ligatures w14:val="none"/>
              </w:rPr>
            </w:pPr>
            <w:r w:rsidRPr="00BA1428">
              <w:rPr>
                <w:rFonts w:eastAsia="Times New Roman"/>
                <w:b/>
                <w:bCs/>
                <w:kern w:val="0"/>
                <w:sz w:val="28"/>
                <w:szCs w:val="28"/>
                <w14:ligatures w14:val="none"/>
              </w:rPr>
              <w:t>64</w:t>
            </w:r>
          </w:p>
        </w:tc>
        <w:tc>
          <w:tcPr>
            <w:tcW w:w="245" w:type="pct"/>
            <w:gridSpan w:val="2"/>
            <w:tcBorders>
              <w:top w:val="nil"/>
              <w:left w:val="nil"/>
              <w:bottom w:val="single" w:sz="4" w:space="0" w:color="auto"/>
              <w:right w:val="single" w:sz="4" w:space="0" w:color="auto"/>
            </w:tcBorders>
            <w:shd w:val="clear" w:color="auto" w:fill="auto"/>
            <w:vAlign w:val="bottom"/>
            <w:hideMark/>
          </w:tcPr>
          <w:p w14:paraId="4C2DA065" w14:textId="25D4CEE7" w:rsidR="005C4671" w:rsidRPr="00BA1428" w:rsidRDefault="005C4671" w:rsidP="00117DFF">
            <w:pPr>
              <w:widowControl w:val="0"/>
              <w:spacing w:after="0" w:line="240" w:lineRule="auto"/>
              <w:jc w:val="center"/>
              <w:rPr>
                <w:rFonts w:eastAsia="Times New Roman"/>
                <w:b/>
                <w:bCs/>
                <w:kern w:val="0"/>
                <w:sz w:val="28"/>
                <w:szCs w:val="28"/>
                <w14:ligatures w14:val="none"/>
              </w:rPr>
            </w:pPr>
            <w:r w:rsidRPr="00BA1428">
              <w:rPr>
                <w:rFonts w:eastAsia="Times New Roman"/>
                <w:b/>
                <w:bCs/>
                <w:kern w:val="0"/>
                <w:sz w:val="28"/>
                <w:szCs w:val="28"/>
                <w14:ligatures w14:val="none"/>
              </w:rPr>
              <w:t>10</w:t>
            </w:r>
          </w:p>
        </w:tc>
        <w:tc>
          <w:tcPr>
            <w:tcW w:w="222" w:type="pct"/>
            <w:gridSpan w:val="2"/>
            <w:tcBorders>
              <w:top w:val="nil"/>
              <w:left w:val="nil"/>
              <w:bottom w:val="single" w:sz="4" w:space="0" w:color="auto"/>
              <w:right w:val="single" w:sz="4" w:space="0" w:color="auto"/>
            </w:tcBorders>
            <w:shd w:val="clear" w:color="auto" w:fill="auto"/>
            <w:vAlign w:val="bottom"/>
            <w:hideMark/>
          </w:tcPr>
          <w:p w14:paraId="0D6F2EBE" w14:textId="77777777" w:rsidR="005C4671" w:rsidRPr="00BA1428" w:rsidRDefault="005C4671" w:rsidP="00117DFF">
            <w:pPr>
              <w:widowControl w:val="0"/>
              <w:spacing w:after="0" w:line="240" w:lineRule="auto"/>
              <w:jc w:val="center"/>
              <w:rPr>
                <w:rFonts w:eastAsia="Times New Roman"/>
                <w:b/>
                <w:bCs/>
                <w:kern w:val="0"/>
                <w:sz w:val="28"/>
                <w:szCs w:val="28"/>
                <w14:ligatures w14:val="none"/>
              </w:rPr>
            </w:pPr>
            <w:r w:rsidRPr="00BA1428">
              <w:rPr>
                <w:rFonts w:eastAsia="Times New Roman"/>
                <w:b/>
                <w:bCs/>
                <w:kern w:val="0"/>
                <w:sz w:val="28"/>
                <w:szCs w:val="28"/>
                <w14:ligatures w14:val="none"/>
              </w:rPr>
              <w:t>20</w:t>
            </w:r>
          </w:p>
        </w:tc>
        <w:tc>
          <w:tcPr>
            <w:tcW w:w="423" w:type="pct"/>
            <w:tcBorders>
              <w:top w:val="nil"/>
              <w:left w:val="nil"/>
              <w:bottom w:val="single" w:sz="4" w:space="0" w:color="auto"/>
              <w:right w:val="single" w:sz="4" w:space="0" w:color="auto"/>
            </w:tcBorders>
            <w:shd w:val="clear" w:color="auto" w:fill="auto"/>
            <w:vAlign w:val="bottom"/>
            <w:hideMark/>
          </w:tcPr>
          <w:p w14:paraId="7D60DFA6" w14:textId="77777777" w:rsidR="005C4671" w:rsidRPr="00BA1428" w:rsidRDefault="005C4671" w:rsidP="00117DFF">
            <w:pPr>
              <w:widowControl w:val="0"/>
              <w:spacing w:after="0" w:line="240" w:lineRule="auto"/>
              <w:jc w:val="center"/>
              <w:rPr>
                <w:rFonts w:eastAsia="Times New Roman"/>
                <w:b/>
                <w:bCs/>
                <w:kern w:val="0"/>
                <w:sz w:val="28"/>
                <w:szCs w:val="28"/>
                <w14:ligatures w14:val="none"/>
              </w:rPr>
            </w:pPr>
          </w:p>
        </w:tc>
      </w:tr>
    </w:tbl>
    <w:p w14:paraId="55A18CA3" w14:textId="77777777" w:rsidR="00D67DF3" w:rsidRPr="00BA1428" w:rsidRDefault="00D67DF3" w:rsidP="00A67FB4">
      <w:pPr>
        <w:widowControl w:val="0"/>
        <w:spacing w:after="0" w:line="360" w:lineRule="auto"/>
        <w:ind w:firstLine="720"/>
        <w:jc w:val="center"/>
        <w:rPr>
          <w:b/>
          <w:bCs/>
          <w:sz w:val="28"/>
          <w:szCs w:val="28"/>
        </w:rPr>
        <w:sectPr w:rsidR="00D67DF3" w:rsidRPr="00BA1428" w:rsidSect="00D67DF3">
          <w:pgSz w:w="16840" w:h="11907" w:orient="landscape" w:code="9"/>
          <w:pgMar w:top="1701" w:right="851" w:bottom="1134" w:left="1134" w:header="709" w:footer="709" w:gutter="0"/>
          <w:cols w:space="708"/>
          <w:docGrid w:linePitch="360"/>
        </w:sectPr>
      </w:pPr>
    </w:p>
    <w:p w14:paraId="0F76CDB0" w14:textId="273E51AF" w:rsidR="00DD2963" w:rsidRPr="00BA1428" w:rsidRDefault="0026436B" w:rsidP="00D67DF3">
      <w:pPr>
        <w:pStyle w:val="abang"/>
      </w:pPr>
      <w:bookmarkStart w:id="544" w:name="_Toc162423209"/>
      <w:bookmarkStart w:id="545" w:name="_Toc162878268"/>
      <w:bookmarkStart w:id="546" w:name="_Toc173744664"/>
      <w:bookmarkStart w:id="547" w:name="_Toc173744723"/>
      <w:bookmarkStart w:id="548" w:name="_Toc511943790"/>
      <w:bookmarkStart w:id="549" w:name="_Toc161815448"/>
      <w:bookmarkStart w:id="550" w:name="_Toc162011915"/>
      <w:r w:rsidRPr="00BA1428">
        <w:lastRenderedPageBreak/>
        <w:t xml:space="preserve">PHỤ LỤC </w:t>
      </w:r>
      <w:r w:rsidR="008E6796" w:rsidRPr="00BA1428">
        <w:t>6.</w:t>
      </w:r>
      <w:r w:rsidRPr="00BA1428">
        <w:t xml:space="preserve"> BỔ SUNG CHỨC NĂNG, NHIỆM VỤ CỦA TRUNG TÂM QUẢN LÝ VÀ ĐIỀU HÀNH GIAO THÔNG THÀNH PHỐ HÀ NỘI</w:t>
      </w:r>
      <w:bookmarkEnd w:id="544"/>
      <w:bookmarkEnd w:id="545"/>
      <w:bookmarkEnd w:id="546"/>
      <w:bookmarkEnd w:id="547"/>
    </w:p>
    <w:p w14:paraId="5BBD9AA6" w14:textId="77777777" w:rsidR="00DD2963" w:rsidRPr="00BA1428" w:rsidRDefault="00DD2963" w:rsidP="00DD2963">
      <w:pPr>
        <w:spacing w:before="120" w:after="120"/>
        <w:ind w:firstLine="720"/>
        <w:jc w:val="center"/>
        <w:rPr>
          <w:b/>
          <w:bCs/>
          <w:sz w:val="28"/>
          <w:szCs w:val="28"/>
        </w:rPr>
      </w:pPr>
      <w:r w:rsidRPr="00BA1428">
        <w:rPr>
          <w:noProof/>
          <w:sz w:val="28"/>
          <w:szCs w:val="28"/>
        </w:rPr>
        <mc:AlternateContent>
          <mc:Choice Requires="wps">
            <w:drawing>
              <wp:anchor distT="4294967294" distB="4294967294" distL="114300" distR="114300" simplePos="0" relativeHeight="251658240" behindDoc="0" locked="0" layoutInCell="1" allowOverlap="1" wp14:anchorId="1C6961FC" wp14:editId="55C463F1">
                <wp:simplePos x="0" y="0"/>
                <wp:positionH relativeFrom="column">
                  <wp:posOffset>2472690</wp:posOffset>
                </wp:positionH>
                <wp:positionV relativeFrom="paragraph">
                  <wp:posOffset>83184</wp:posOffset>
                </wp:positionV>
                <wp:extent cx="9239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E5C09" id="Straight Connector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4.7pt,6.55pt" to="267.4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"/>
            </w:pict>
          </mc:Fallback>
        </mc:AlternateContent>
      </w:r>
    </w:p>
    <w:p w14:paraId="43F8C3F7" w14:textId="77777777" w:rsidR="00FF0D60" w:rsidRPr="00BA1428" w:rsidRDefault="00FF0D60" w:rsidP="00FF0D60">
      <w:pPr>
        <w:ind w:firstLine="720"/>
        <w:rPr>
          <w:b/>
          <w:sz w:val="28"/>
          <w:szCs w:val="28"/>
        </w:rPr>
      </w:pPr>
      <w:r w:rsidRPr="00BA1428">
        <w:rPr>
          <w:b/>
          <w:sz w:val="28"/>
          <w:szCs w:val="28"/>
        </w:rPr>
        <w:t xml:space="preserve">PHẦN I: THỰC TRẠNG TỔ CHỨC VÀ HOẠT ĐỘNG CỦA TRUNG TÂM QUẢN LÝ VÀ ĐIỀU HÀNH GIAO THÔNG THÀNH PHỐ HÀ NỘI </w:t>
      </w:r>
    </w:p>
    <w:p w14:paraId="3982A6DC" w14:textId="77777777" w:rsidR="00FF0D60" w:rsidRPr="00BA1428" w:rsidRDefault="00FF0D60" w:rsidP="00FF0D60">
      <w:pPr>
        <w:ind w:firstLine="720"/>
        <w:jc w:val="both"/>
        <w:rPr>
          <w:b/>
          <w:sz w:val="28"/>
          <w:szCs w:val="28"/>
        </w:rPr>
      </w:pPr>
      <w:r w:rsidRPr="00BA1428">
        <w:rPr>
          <w:b/>
          <w:sz w:val="28"/>
          <w:szCs w:val="28"/>
        </w:rPr>
        <w:t>I. VỊ TRÍ, CHỨC NĂNG</w:t>
      </w:r>
    </w:p>
    <w:p w14:paraId="64480E60" w14:textId="77777777" w:rsidR="00FF0D60" w:rsidRPr="00BA1428" w:rsidRDefault="00FF0D60" w:rsidP="00FF0D60">
      <w:pPr>
        <w:ind w:firstLine="720"/>
        <w:jc w:val="both"/>
        <w:rPr>
          <w:spacing w:val="-4"/>
          <w:sz w:val="28"/>
          <w:szCs w:val="28"/>
        </w:rPr>
      </w:pPr>
      <w:r w:rsidRPr="00BA1428">
        <w:rPr>
          <w:sz w:val="28"/>
          <w:szCs w:val="28"/>
        </w:rPr>
        <w:t xml:space="preserve">Trung tâm Quản lý và Điều hành giao thông thành phố Hà Nội (sau đây gọi tắt là Trung tâm) được thành lập theo Quyết </w:t>
      </w:r>
      <w:r w:rsidRPr="00BA1428">
        <w:rPr>
          <w:spacing w:val="-4"/>
          <w:sz w:val="28"/>
          <w:szCs w:val="28"/>
        </w:rPr>
        <w:t>định số …/QĐ-UBND ngày … của UBND Thành phố Hà Nội về việc đổi tên Trung tâm Quản lý giao thông công cộng thành phố Hà Nội thành Trung tâm Quản lý và Điều hành giao thông thuộc Sở Giao thông vận tải.</w:t>
      </w:r>
    </w:p>
    <w:p w14:paraId="3B5C6B84" w14:textId="77777777" w:rsidR="00FF0D60" w:rsidRPr="00BA1428" w:rsidRDefault="00FF0D60" w:rsidP="00FF0D60">
      <w:pPr>
        <w:overflowPunct w:val="0"/>
        <w:autoSpaceDE w:val="0"/>
        <w:autoSpaceDN w:val="0"/>
        <w:adjustRightInd w:val="0"/>
        <w:ind w:firstLine="720"/>
        <w:jc w:val="both"/>
        <w:textAlignment w:val="baseline"/>
        <w:rPr>
          <w:sz w:val="28"/>
          <w:szCs w:val="28"/>
          <w:lang w:val="en-GB"/>
        </w:rPr>
      </w:pPr>
      <w:r w:rsidRPr="00BA1428">
        <w:rPr>
          <w:bCs/>
          <w:sz w:val="28"/>
          <w:szCs w:val="28"/>
        </w:rPr>
        <w:t>Trung tâm Quản lý và Điều hành giao thông thành phố Hà Nội</w:t>
      </w:r>
      <w:r w:rsidRPr="00BA1428">
        <w:rPr>
          <w:sz w:val="28"/>
          <w:szCs w:val="28"/>
          <w:lang w:val="en-GB"/>
        </w:rPr>
        <w:t xml:space="preserve"> là đơn vị sự nghiệp công lập thuộc Sở Giao thông vận tải Hà Nội. Trung tâm có tư cách pháp nhân; </w:t>
      </w:r>
      <w:r w:rsidRPr="00BA1428">
        <w:rPr>
          <w:bCs/>
          <w:sz w:val="28"/>
          <w:szCs w:val="28"/>
        </w:rPr>
        <w:t xml:space="preserve">có con dấu và tài khoản riêng để hoạt động theo quy định của pháp luật; chấp hành sự chỉ đạo, quản lý trực tiếp về tổ chức, biên chế và hoạt động </w:t>
      </w:r>
      <w:r w:rsidRPr="00BA1428">
        <w:rPr>
          <w:sz w:val="28"/>
          <w:szCs w:val="28"/>
          <w:lang w:val="en-GB"/>
        </w:rPr>
        <w:t xml:space="preserve"> của Sở Giao thông vận tải thành phố Hà Nội, đồng thời chấp hành sự chỉ đạo, hướng dẫn và kiểm tra về chuyên môn, nghiệp vụ của các cơ quan nhà nước có thẩm quyền</w:t>
      </w:r>
      <w:r w:rsidRPr="00BA1428">
        <w:rPr>
          <w:sz w:val="28"/>
          <w:szCs w:val="28"/>
        </w:rPr>
        <w:t xml:space="preserve">. Thực hiện chức năng </w:t>
      </w:r>
      <w:r w:rsidRPr="00BA1428">
        <w:rPr>
          <w:sz w:val="28"/>
          <w:szCs w:val="28"/>
          <w:lang w:val="en-GB"/>
        </w:rPr>
        <w:t xml:space="preserve">giúp Giám đốc Sở Giao thông vận tải Hà Nội trong công tác quản lý về </w:t>
      </w:r>
      <w:r w:rsidRPr="00BA1428">
        <w:rPr>
          <w:bCs/>
          <w:sz w:val="28"/>
          <w:szCs w:val="28"/>
          <w:lang w:val="en-GB"/>
        </w:rPr>
        <w:t>hệ thống</w:t>
      </w:r>
      <w:r w:rsidRPr="00BA1428">
        <w:rPr>
          <w:sz w:val="28"/>
          <w:szCs w:val="28"/>
          <w:lang w:val="en-GB"/>
        </w:rPr>
        <w:t xml:space="preserve"> giao thông công cộng trên địa bàn thành phố Hà Nội; tổ chức nghiên cứu, ứng dụng các đề tài khoa học công nghệ chuyên ngành giao thông vận tải;</w:t>
      </w:r>
      <w:r w:rsidRPr="00BA1428">
        <w:rPr>
          <w:b/>
          <w:sz w:val="28"/>
          <w:szCs w:val="28"/>
        </w:rPr>
        <w:t xml:space="preserve"> </w:t>
      </w:r>
      <w:r w:rsidRPr="00BA1428">
        <w:rPr>
          <w:bCs/>
          <w:sz w:val="28"/>
          <w:szCs w:val="28"/>
        </w:rPr>
        <w:t>tổ chức quản lý, vận hành hệ thống giám sát và điều khiển giao thông; triển khai và quản lý hệ thống giao thông thông minh (ITS) trên địa bàn thành phố;</w:t>
      </w:r>
      <w:r w:rsidRPr="00BA1428">
        <w:rPr>
          <w:b/>
          <w:sz w:val="28"/>
          <w:szCs w:val="28"/>
        </w:rPr>
        <w:t xml:space="preserve"> </w:t>
      </w:r>
      <w:r w:rsidRPr="00BA1428">
        <w:rPr>
          <w:spacing w:val="-4"/>
          <w:sz w:val="28"/>
          <w:szCs w:val="28"/>
        </w:rPr>
        <w:t>t</w:t>
      </w:r>
      <w:r w:rsidRPr="00BA1428">
        <w:rPr>
          <w:spacing w:val="-4"/>
          <w:sz w:val="28"/>
          <w:szCs w:val="28"/>
          <w:lang w:val="en-GB"/>
        </w:rPr>
        <w:t>ổ chức đào tạo, tuyên truyền pháp luật giao thông đường bộ, bồi dưỡng nghiệp vụ chuyên ngành về giao thông vận tải trên địa bàn Thành phố; công tác đào tạo lái xe cơ giới đường bộ theo quy định của pháp luật hiện hành;</w:t>
      </w:r>
      <w:r w:rsidRPr="00BA1428">
        <w:rPr>
          <w:sz w:val="28"/>
          <w:szCs w:val="28"/>
          <w:lang w:val="en-GB"/>
        </w:rPr>
        <w:t xml:space="preserve"> c</w:t>
      </w:r>
      <w:r w:rsidRPr="00BA1428">
        <w:rPr>
          <w:bCs/>
          <w:sz w:val="28"/>
          <w:szCs w:val="28"/>
        </w:rPr>
        <w:t>hủ đầu tư trong công tác đấu thầu và đặt hàng, các đề án, dự án, duy tu duy trì kết cấu hạ tầng giao thông công cộng (kết cấu hạ tầng đường sắt đô thị, xe buýt…) và các danh mục dự toán ngân sách giao hàng năm; tổ chức quản lý, sử dụng, khai thác và bảo trì tài sản kết cấu hạ tầng giao thông đường sắt đô thị, xe buýt trên địa bàn thành phố Hà Nội.</w:t>
      </w:r>
    </w:p>
    <w:p w14:paraId="63957D58" w14:textId="77777777" w:rsidR="00FF0D60" w:rsidRPr="00BA1428" w:rsidRDefault="00FF0D60" w:rsidP="00FF0D60">
      <w:pPr>
        <w:widowControl w:val="0"/>
        <w:ind w:firstLine="720"/>
        <w:jc w:val="both"/>
        <w:rPr>
          <w:sz w:val="28"/>
          <w:szCs w:val="28"/>
        </w:rPr>
      </w:pPr>
      <w:r w:rsidRPr="00BA1428">
        <w:rPr>
          <w:sz w:val="28"/>
          <w:szCs w:val="28"/>
          <w:lang w:val="vi-VN"/>
        </w:rPr>
        <w:t xml:space="preserve">Trụ sở </w:t>
      </w:r>
      <w:r w:rsidRPr="00BA1428">
        <w:rPr>
          <w:sz w:val="28"/>
          <w:szCs w:val="28"/>
        </w:rPr>
        <w:t>làm việc</w:t>
      </w:r>
      <w:r w:rsidRPr="00BA1428">
        <w:rPr>
          <w:sz w:val="28"/>
          <w:szCs w:val="28"/>
          <w:lang w:val="vi-VN"/>
        </w:rPr>
        <w:t xml:space="preserve">: </w:t>
      </w:r>
    </w:p>
    <w:p w14:paraId="78F6835D" w14:textId="77777777" w:rsidR="00FF0D60" w:rsidRPr="00BA1428" w:rsidRDefault="00FF0D60" w:rsidP="00FF0D60">
      <w:pPr>
        <w:widowControl w:val="0"/>
        <w:ind w:firstLine="720"/>
        <w:jc w:val="both"/>
        <w:rPr>
          <w:sz w:val="28"/>
          <w:szCs w:val="28"/>
          <w:lang w:val="vi-VN"/>
        </w:rPr>
      </w:pPr>
      <w:r w:rsidRPr="00BA1428">
        <w:rPr>
          <w:sz w:val="28"/>
          <w:szCs w:val="28"/>
        </w:rPr>
        <w:t xml:space="preserve">- Cơ sở 1: </w:t>
      </w:r>
      <w:r w:rsidRPr="00BA1428">
        <w:rPr>
          <w:sz w:val="28"/>
          <w:szCs w:val="28"/>
          <w:lang w:val="vi-VN"/>
        </w:rPr>
        <w:t xml:space="preserve">Số 1, đường Kim Mã, phường Kim Mã, quận Ba Đình, </w:t>
      </w:r>
      <w:r w:rsidRPr="00BA1428">
        <w:rPr>
          <w:sz w:val="28"/>
          <w:szCs w:val="28"/>
        </w:rPr>
        <w:t>t</w:t>
      </w:r>
      <w:r w:rsidRPr="00BA1428">
        <w:rPr>
          <w:sz w:val="28"/>
          <w:szCs w:val="28"/>
          <w:lang w:val="vi-VN"/>
        </w:rPr>
        <w:t>hành phố Hà Nội.</w:t>
      </w:r>
    </w:p>
    <w:p w14:paraId="241A844B" w14:textId="77777777" w:rsidR="00FF0D60" w:rsidRPr="00BA1428" w:rsidRDefault="00FF0D60" w:rsidP="00FF0D60">
      <w:pPr>
        <w:widowControl w:val="0"/>
        <w:ind w:firstLine="720"/>
        <w:jc w:val="both"/>
        <w:rPr>
          <w:sz w:val="28"/>
          <w:szCs w:val="28"/>
          <w:lang w:val="vi-VN"/>
        </w:rPr>
      </w:pPr>
      <w:r w:rsidRPr="00BA1428">
        <w:rPr>
          <w:sz w:val="28"/>
          <w:szCs w:val="28"/>
        </w:rPr>
        <w:t>- Cơ sở 2:</w:t>
      </w:r>
      <w:r w:rsidRPr="00BA1428">
        <w:rPr>
          <w:sz w:val="28"/>
          <w:szCs w:val="28"/>
          <w:lang w:val="vi-VN"/>
        </w:rPr>
        <w:t xml:space="preserve"> Số 1, phố Quốc Tử Giám, phường Văn Chương, quận Đống Đa, thành phố Hà Nội.</w:t>
      </w:r>
    </w:p>
    <w:p w14:paraId="2851EE50" w14:textId="77777777" w:rsidR="00FF0D60" w:rsidRPr="00BA1428" w:rsidRDefault="00FF0D60" w:rsidP="00FF0D60">
      <w:pPr>
        <w:widowControl w:val="0"/>
        <w:ind w:firstLine="720"/>
        <w:jc w:val="both"/>
        <w:rPr>
          <w:sz w:val="28"/>
          <w:szCs w:val="28"/>
        </w:rPr>
      </w:pPr>
      <w:r w:rsidRPr="00BA1428">
        <w:rPr>
          <w:sz w:val="28"/>
          <w:szCs w:val="28"/>
          <w:lang w:val="vi-VN"/>
        </w:rPr>
        <w:t xml:space="preserve">- </w:t>
      </w:r>
      <w:r w:rsidRPr="00BA1428">
        <w:rPr>
          <w:sz w:val="28"/>
          <w:szCs w:val="28"/>
        </w:rPr>
        <w:t xml:space="preserve">Cơ sở 3: </w:t>
      </w:r>
      <w:r w:rsidRPr="00BA1428">
        <w:rPr>
          <w:sz w:val="28"/>
          <w:szCs w:val="28"/>
          <w:lang w:val="vi-VN"/>
        </w:rPr>
        <w:t>Số 16, phố Cao Bá Quát, phường Điện Biên, quận Ba Đình, thành phố Hà Nội.</w:t>
      </w:r>
    </w:p>
    <w:p w14:paraId="4D76F5FE" w14:textId="77777777" w:rsidR="00D67DF3" w:rsidRPr="00BA1428" w:rsidRDefault="00D67DF3">
      <w:pPr>
        <w:rPr>
          <w:b/>
          <w:sz w:val="28"/>
          <w:szCs w:val="28"/>
        </w:rPr>
      </w:pPr>
      <w:r w:rsidRPr="00BA1428">
        <w:rPr>
          <w:b/>
          <w:sz w:val="28"/>
          <w:szCs w:val="28"/>
        </w:rPr>
        <w:br w:type="page"/>
      </w:r>
    </w:p>
    <w:p w14:paraId="6A304E53" w14:textId="5D3821D6" w:rsidR="00FF0D60" w:rsidRPr="00BA1428" w:rsidRDefault="00FF0D60" w:rsidP="00FF0D60">
      <w:pPr>
        <w:ind w:firstLine="720"/>
        <w:jc w:val="both"/>
        <w:rPr>
          <w:b/>
          <w:sz w:val="28"/>
          <w:szCs w:val="28"/>
        </w:rPr>
      </w:pPr>
      <w:r w:rsidRPr="00BA1428">
        <w:rPr>
          <w:b/>
          <w:sz w:val="28"/>
          <w:szCs w:val="28"/>
        </w:rPr>
        <w:lastRenderedPageBreak/>
        <w:t>II. NHIỆM VỤ VÀ QUYỀN HẠN</w:t>
      </w:r>
    </w:p>
    <w:p w14:paraId="5A39A922" w14:textId="77777777" w:rsidR="00FF0D60" w:rsidRPr="00BA1428" w:rsidRDefault="00FF0D60" w:rsidP="00FF0D60">
      <w:pPr>
        <w:ind w:firstLine="720"/>
        <w:jc w:val="both"/>
        <w:rPr>
          <w:iCs/>
          <w:sz w:val="28"/>
          <w:szCs w:val="28"/>
        </w:rPr>
      </w:pPr>
      <w:r w:rsidRPr="00BA1428">
        <w:rPr>
          <w:sz w:val="28"/>
          <w:szCs w:val="28"/>
        </w:rPr>
        <w:t>1.</w:t>
      </w:r>
      <w:r w:rsidRPr="00BA1428">
        <w:rPr>
          <w:iCs/>
          <w:sz w:val="28"/>
          <w:szCs w:val="28"/>
        </w:rPr>
        <w:t xml:space="preserve"> Xây dựng và thực hiện Đề án, kế hoạch phát triển vận tải hành khách công cộng trên địa bàn thành phố và vận tải hành khách công cộng tới các tỉnh liền kề trình cấp có thẩm quyền phê duyệt. Bao gồm: phát triển, điều chỉnh mạng lưới, kết cấu hạ tầng, ứng dụng công nghệ, tiêu chí, đơn giá, định mức, quy chế, cơ chế quản lý, cơ chế chính sách đảm bảo các loại hình vận tải hành khách công cộng được tích hợp một cách đồng bộ, liên thông.</w:t>
      </w:r>
    </w:p>
    <w:p w14:paraId="711A552A" w14:textId="77777777" w:rsidR="00FF0D60" w:rsidRPr="00BA1428" w:rsidRDefault="00FF0D60" w:rsidP="00FF0D60">
      <w:pPr>
        <w:ind w:firstLine="720"/>
        <w:jc w:val="both"/>
        <w:rPr>
          <w:bCs/>
          <w:sz w:val="28"/>
          <w:szCs w:val="28"/>
        </w:rPr>
      </w:pPr>
      <w:r w:rsidRPr="00BA1428">
        <w:rPr>
          <w:sz w:val="28"/>
          <w:szCs w:val="28"/>
        </w:rPr>
        <w:t xml:space="preserve">2. Quản lý, </w:t>
      </w:r>
      <w:r w:rsidRPr="00BA1428">
        <w:rPr>
          <w:bCs/>
          <w:sz w:val="28"/>
          <w:szCs w:val="28"/>
        </w:rPr>
        <w:t>phát triển</w:t>
      </w:r>
      <w:r w:rsidRPr="00BA1428">
        <w:rPr>
          <w:sz w:val="28"/>
          <w:szCs w:val="28"/>
        </w:rPr>
        <w:t xml:space="preserve"> và điều hành hệ thống vận tải hành khách công cộng trên địa bàn Thành phố (tổ chức đấu thầu, đặt hàng, ký kết và quản lý các hợp đồng với các đơn vị cung ứng dịch vụ trong hoạt động vận tải hành khách công cộng và quản lý </w:t>
      </w:r>
      <w:r w:rsidRPr="00BA1428">
        <w:rPr>
          <w:bCs/>
          <w:sz w:val="28"/>
          <w:szCs w:val="28"/>
        </w:rPr>
        <w:t>giám sát</w:t>
      </w:r>
      <w:r w:rsidRPr="00BA1428">
        <w:rPr>
          <w:sz w:val="28"/>
          <w:szCs w:val="28"/>
        </w:rPr>
        <w:t xml:space="preserve"> chất lượng dịch vụ theo các quy định của pháp luật. Điều hành hệ thống vận tải hành khách công cộng, </w:t>
      </w:r>
      <w:r w:rsidRPr="00BA1428">
        <w:rPr>
          <w:bCs/>
          <w:sz w:val="28"/>
          <w:szCs w:val="28"/>
        </w:rPr>
        <w:t xml:space="preserve">quyết định điều chỉnh tạm thời một phần hoặc toàn bộ danh sách phương tiện, biểu đồ, hành trình chạy xe trên tuyến xe buýt có trợ giá phù hợp với nhu cầu, điều kiện thực tế để nâng cao chất lượng dịch vụ, thuận tiện cho hành khách (đảm bảo không vượt giá gói thầu, đặt hàng được duyệt). </w:t>
      </w:r>
    </w:p>
    <w:p w14:paraId="1A4227F8" w14:textId="77777777" w:rsidR="00FF0D60" w:rsidRPr="00BA1428" w:rsidRDefault="00FF0D60" w:rsidP="00FF0D60">
      <w:pPr>
        <w:ind w:firstLine="720"/>
        <w:jc w:val="both"/>
        <w:rPr>
          <w:b/>
          <w:spacing w:val="-4"/>
          <w:sz w:val="28"/>
          <w:szCs w:val="28"/>
        </w:rPr>
      </w:pPr>
      <w:r w:rsidRPr="00BA1428">
        <w:rPr>
          <w:bCs/>
          <w:spacing w:val="-4"/>
          <w:sz w:val="28"/>
          <w:szCs w:val="28"/>
        </w:rPr>
        <w:t xml:space="preserve">3. </w:t>
      </w:r>
      <w:r w:rsidRPr="00BA1428">
        <w:rPr>
          <w:spacing w:val="-4"/>
          <w:sz w:val="28"/>
          <w:szCs w:val="28"/>
        </w:rPr>
        <w:t xml:space="preserve">Quản lý, </w:t>
      </w:r>
      <w:r w:rsidRPr="00BA1428">
        <w:rPr>
          <w:bCs/>
          <w:sz w:val="28"/>
          <w:szCs w:val="28"/>
        </w:rPr>
        <w:t>vận hành,</w:t>
      </w:r>
      <w:r w:rsidRPr="00BA1428">
        <w:rPr>
          <w:spacing w:val="-4"/>
          <w:sz w:val="28"/>
          <w:szCs w:val="28"/>
        </w:rPr>
        <w:t xml:space="preserve"> khai thác, tổ chức duy tu bảo trì và sử dụng có hiệu quả hệ thống kết cấu hạ tầng </w:t>
      </w:r>
      <w:r w:rsidRPr="00BA1428">
        <w:rPr>
          <w:bCs/>
          <w:sz w:val="28"/>
          <w:szCs w:val="28"/>
        </w:rPr>
        <w:t>giao thông công cộng (nhà ga, điểm dừng, điểm đỗ, bãi đỗ xe, điểm đầu cuối, điểm trung chuyển và điểm trông giữ xe…)</w:t>
      </w:r>
      <w:r w:rsidRPr="00BA1428">
        <w:rPr>
          <w:b/>
          <w:spacing w:val="-4"/>
          <w:sz w:val="28"/>
          <w:szCs w:val="28"/>
        </w:rPr>
        <w:t xml:space="preserve"> </w:t>
      </w:r>
      <w:r w:rsidRPr="00BA1428">
        <w:rPr>
          <w:spacing w:val="-4"/>
          <w:sz w:val="28"/>
          <w:szCs w:val="28"/>
        </w:rPr>
        <w:t>phục vụ hoạt động vận tải hành khách công cộng trên địa bàn Thành phố.</w:t>
      </w:r>
      <w:r w:rsidRPr="00BA1428">
        <w:rPr>
          <w:b/>
          <w:spacing w:val="-4"/>
          <w:sz w:val="28"/>
          <w:szCs w:val="28"/>
        </w:rPr>
        <w:t xml:space="preserve"> </w:t>
      </w:r>
    </w:p>
    <w:p w14:paraId="7704045F" w14:textId="77777777" w:rsidR="00FF0D60" w:rsidRPr="00BA1428" w:rsidRDefault="00FF0D60" w:rsidP="00FF0D60">
      <w:pPr>
        <w:ind w:firstLine="720"/>
        <w:jc w:val="both"/>
        <w:rPr>
          <w:bCs/>
          <w:sz w:val="28"/>
          <w:szCs w:val="28"/>
        </w:rPr>
      </w:pPr>
      <w:r w:rsidRPr="00BA1428">
        <w:rPr>
          <w:bCs/>
          <w:sz w:val="28"/>
          <w:szCs w:val="28"/>
        </w:rPr>
        <w:t>4. Thực hiện di chuyển, thu hồi, bổ sung và khắc phục sự cố gãy đổ, xô lệch hoặc thiếu, mất thông tin liên quan đến hạ tầng vận tải hành khách công cộng (điểm dừng, biển báo điểm dừng, pano điểm đầu cuối, nhà chờ xe buýt, sơn kẻ vạch…) để tạo thuận lợi cho việc đi lại của hành khách.</w:t>
      </w:r>
    </w:p>
    <w:p w14:paraId="7028A1F3" w14:textId="77777777" w:rsidR="00FF0D60" w:rsidRPr="00BA1428" w:rsidRDefault="00FF0D60" w:rsidP="00FF0D60">
      <w:pPr>
        <w:ind w:firstLine="720"/>
        <w:jc w:val="both"/>
        <w:rPr>
          <w:bCs/>
          <w:sz w:val="28"/>
          <w:szCs w:val="28"/>
        </w:rPr>
      </w:pPr>
      <w:r w:rsidRPr="00BA1428">
        <w:rPr>
          <w:bCs/>
          <w:sz w:val="28"/>
          <w:szCs w:val="28"/>
        </w:rPr>
        <w:t>5. Tổ chức quản lý, vận hành, khai thác, và bảo trì tài sản kết cấu hạ tầng đường sắt đô thị:</w:t>
      </w:r>
    </w:p>
    <w:p w14:paraId="61D9E7C7" w14:textId="77777777" w:rsidR="00FF0D60" w:rsidRPr="00BA1428" w:rsidRDefault="00FF0D60" w:rsidP="00FF0D60">
      <w:pPr>
        <w:ind w:firstLine="720"/>
        <w:jc w:val="both"/>
        <w:rPr>
          <w:bCs/>
          <w:sz w:val="28"/>
          <w:szCs w:val="28"/>
        </w:rPr>
      </w:pPr>
      <w:r w:rsidRPr="00BA1428">
        <w:rPr>
          <w:bCs/>
          <w:sz w:val="28"/>
          <w:szCs w:val="28"/>
        </w:rPr>
        <w:t xml:space="preserve">a) Tổ chức tiếp nhận, quản lý và bảo trì tài sản kết cấu hạ tầng giao thông đường sắt đô thị được hình thành từ các dự án trên địa bàn; </w:t>
      </w:r>
    </w:p>
    <w:p w14:paraId="7F9DAAE9" w14:textId="77777777" w:rsidR="00FF0D60" w:rsidRPr="00BA1428" w:rsidRDefault="00FF0D60" w:rsidP="00FF0D60">
      <w:pPr>
        <w:ind w:firstLine="720"/>
        <w:jc w:val="both"/>
        <w:rPr>
          <w:bCs/>
          <w:sz w:val="28"/>
          <w:szCs w:val="28"/>
        </w:rPr>
      </w:pPr>
      <w:r w:rsidRPr="00BA1428">
        <w:rPr>
          <w:bCs/>
          <w:sz w:val="28"/>
          <w:szCs w:val="28"/>
        </w:rPr>
        <w:t xml:space="preserve">b) Quản lý và sử dụng nguồn vốn từ ngân sách và nguồn vốn khác được bố trí cho công tác quản lý, bảo trì tài sản thuộc kết cấu hạ tầng giao thông đường sắt theo đúng quy định hiện hành. </w:t>
      </w:r>
    </w:p>
    <w:p w14:paraId="5EB2A2E1" w14:textId="77777777" w:rsidR="00FF0D60" w:rsidRPr="00BA1428" w:rsidRDefault="00FF0D60" w:rsidP="00FF0D60">
      <w:pPr>
        <w:ind w:firstLine="720"/>
        <w:jc w:val="both"/>
        <w:rPr>
          <w:bCs/>
          <w:sz w:val="28"/>
          <w:szCs w:val="28"/>
        </w:rPr>
      </w:pPr>
      <w:r w:rsidRPr="00BA1428">
        <w:rPr>
          <w:bCs/>
          <w:sz w:val="28"/>
          <w:szCs w:val="28"/>
        </w:rPr>
        <w:t xml:space="preserve">c) Triển khai thực hiện giao nhiệm vụ, đặt hàng hoặc đấu thầu để lựa chọn đơn vị, doanh nghiệp đáp ứng điều kiện, tiêu chuẩn cung cấp sản phẩm dịch vụ công hoặc quản lý, bảo trì tài sản kết cấu hạ tầng giao thông đường sắt theo quy định hiện hành. </w:t>
      </w:r>
    </w:p>
    <w:p w14:paraId="061F83DC" w14:textId="77777777" w:rsidR="00FF0D60" w:rsidRPr="00BA1428" w:rsidRDefault="00FF0D60" w:rsidP="00FF0D60">
      <w:pPr>
        <w:pStyle w:val="NoSpacing"/>
        <w:ind w:firstLine="720"/>
        <w:jc w:val="both"/>
        <w:rPr>
          <w:rFonts w:ascii="Times New Roman" w:hAnsi="Times New Roman"/>
          <w:bCs/>
          <w:sz w:val="28"/>
          <w:szCs w:val="28"/>
        </w:rPr>
      </w:pPr>
      <w:r w:rsidRPr="00BA1428">
        <w:rPr>
          <w:rFonts w:ascii="Times New Roman" w:hAnsi="Times New Roman"/>
          <w:bCs/>
          <w:sz w:val="28"/>
          <w:szCs w:val="28"/>
        </w:rPr>
        <w:t>d) Xây dựng đề án quản lý tài sản công đường sắt đô thị để khai thác kinh doanh thương mại dịch vụ giảm trợ giá từ ngân sách Nhà nước.</w:t>
      </w:r>
    </w:p>
    <w:p w14:paraId="0212348A" w14:textId="77777777" w:rsidR="00FF0D60" w:rsidRPr="00BA1428" w:rsidRDefault="00FF0D60" w:rsidP="00FF0D60">
      <w:pPr>
        <w:pStyle w:val="NoSpacing"/>
        <w:ind w:firstLine="720"/>
        <w:jc w:val="both"/>
        <w:rPr>
          <w:rFonts w:ascii="Times New Roman" w:hAnsi="Times New Roman"/>
          <w:b/>
          <w:spacing w:val="3"/>
          <w:sz w:val="28"/>
          <w:szCs w:val="28"/>
          <w:shd w:val="clear" w:color="auto" w:fill="FFFFFF"/>
        </w:rPr>
      </w:pPr>
      <w:r w:rsidRPr="00BA1428">
        <w:rPr>
          <w:rFonts w:ascii="Times New Roman" w:hAnsi="Times New Roman"/>
          <w:spacing w:val="3"/>
          <w:sz w:val="28"/>
          <w:szCs w:val="28"/>
          <w:shd w:val="clear" w:color="auto" w:fill="FFFFFF"/>
        </w:rPr>
        <w:lastRenderedPageBreak/>
        <w:t xml:space="preserve">6. Xây dựng, tham mưu chính sách và quản lý hệ thống vé VTHKCC đa phương thức trên địa bàn thành phố </w:t>
      </w:r>
      <w:r w:rsidRPr="00BA1428">
        <w:rPr>
          <w:rFonts w:ascii="Times New Roman" w:hAnsi="Times New Roman"/>
          <w:bCs/>
          <w:sz w:val="28"/>
          <w:szCs w:val="28"/>
        </w:rPr>
        <w:t>(vé giấy, thẻ vé điện tử) bao gồm: Quản lý phát hành, phân bổ doanh thu, quản lý thanh toán bù trừ (bao gồm quyết định, lựa chọn trung tâm thanh toán bù trừ FMC…), quản lý dữ liệu, quản lý bảo mật, quản lý quy định chính sách, quản lý vận hành, bảo trì hệ thống và hệ thống thực hiện được thanh toán nhiều hình thức (thẻ ngân hàng, ví điện tử, QR code);</w:t>
      </w:r>
    </w:p>
    <w:p w14:paraId="0F764CA8" w14:textId="77777777" w:rsidR="00FF0D60" w:rsidRPr="00BA1428" w:rsidRDefault="00FF0D60" w:rsidP="00FF0D60">
      <w:pPr>
        <w:pStyle w:val="NoSpacing"/>
        <w:ind w:firstLine="720"/>
        <w:jc w:val="both"/>
        <w:rPr>
          <w:rFonts w:ascii="Times New Roman" w:hAnsi="Times New Roman"/>
          <w:sz w:val="28"/>
          <w:szCs w:val="28"/>
        </w:rPr>
      </w:pPr>
      <w:r w:rsidRPr="00BA1428">
        <w:rPr>
          <w:rFonts w:ascii="Times New Roman" w:hAnsi="Times New Roman"/>
          <w:sz w:val="28"/>
          <w:szCs w:val="28"/>
        </w:rPr>
        <w:t>7. Tổ chức khai thác các nguồn thu:</w:t>
      </w:r>
    </w:p>
    <w:p w14:paraId="48677730" w14:textId="77777777" w:rsidR="00FF0D60" w:rsidRPr="00BA1428" w:rsidRDefault="00FF0D60" w:rsidP="00FF0D60">
      <w:pPr>
        <w:pStyle w:val="NoSpacing"/>
        <w:ind w:firstLine="720"/>
        <w:jc w:val="both"/>
        <w:rPr>
          <w:rFonts w:ascii="Times New Roman" w:hAnsi="Times New Roman"/>
          <w:spacing w:val="-4"/>
          <w:sz w:val="28"/>
          <w:szCs w:val="28"/>
        </w:rPr>
      </w:pPr>
      <w:r w:rsidRPr="00BA1428">
        <w:rPr>
          <w:rFonts w:ascii="Times New Roman" w:hAnsi="Times New Roman"/>
          <w:spacing w:val="-4"/>
          <w:sz w:val="28"/>
          <w:szCs w:val="28"/>
        </w:rPr>
        <w:t xml:space="preserve">a) </w:t>
      </w:r>
      <w:r w:rsidRPr="00BA1428">
        <w:rPr>
          <w:rFonts w:ascii="Times New Roman" w:hAnsi="Times New Roman"/>
          <w:spacing w:val="-4"/>
          <w:sz w:val="28"/>
          <w:szCs w:val="28"/>
          <w:lang w:val="vi-VN"/>
        </w:rPr>
        <w:t xml:space="preserve">Nguồn thu từ cung cấp hoạt động dịch vụ sự nghiệp </w:t>
      </w:r>
      <w:r w:rsidRPr="00BA1428">
        <w:rPr>
          <w:rFonts w:ascii="Times New Roman" w:hAnsi="Times New Roman"/>
          <w:spacing w:val="-4"/>
          <w:sz w:val="28"/>
          <w:szCs w:val="28"/>
          <w:u w:color="FF0000"/>
          <w:lang w:val="vi-VN"/>
        </w:rPr>
        <w:t>công thuộc</w:t>
      </w:r>
      <w:r w:rsidRPr="00BA1428">
        <w:rPr>
          <w:rFonts w:ascii="Times New Roman" w:hAnsi="Times New Roman"/>
          <w:spacing w:val="-4"/>
          <w:sz w:val="28"/>
          <w:szCs w:val="28"/>
          <w:lang w:val="vi-VN"/>
        </w:rPr>
        <w:t xml:space="preserve"> danh mục dịch vụ sự nghiệp công sử dụng ngân sách nhà nước (bao gồm cả nguồn ngân sách nhà nước đặt hàng hoặc đấu thầu cung cấp dịch vụ sự nghiệp công theo quy định)</w:t>
      </w:r>
      <w:r w:rsidRPr="00BA1428">
        <w:rPr>
          <w:rFonts w:ascii="Times New Roman" w:hAnsi="Times New Roman"/>
          <w:spacing w:val="-4"/>
          <w:sz w:val="28"/>
          <w:szCs w:val="28"/>
        </w:rPr>
        <w:t xml:space="preserve">; </w:t>
      </w:r>
    </w:p>
    <w:p w14:paraId="44545915" w14:textId="77777777" w:rsidR="00FF0D60" w:rsidRPr="00BA1428" w:rsidRDefault="00FF0D60" w:rsidP="00FF0D60">
      <w:pPr>
        <w:pStyle w:val="NoSpacing"/>
        <w:ind w:firstLine="720"/>
        <w:jc w:val="both"/>
        <w:rPr>
          <w:rFonts w:ascii="Times New Roman" w:hAnsi="Times New Roman"/>
          <w:bCs/>
          <w:sz w:val="28"/>
          <w:szCs w:val="28"/>
        </w:rPr>
      </w:pPr>
      <w:r w:rsidRPr="00BA1428">
        <w:rPr>
          <w:rFonts w:ascii="Times New Roman" w:hAnsi="Times New Roman"/>
          <w:sz w:val="28"/>
          <w:szCs w:val="28"/>
        </w:rPr>
        <w:t>b)</w:t>
      </w:r>
      <w:r w:rsidRPr="00BA1428">
        <w:rPr>
          <w:rFonts w:ascii="Times New Roman" w:hAnsi="Times New Roman"/>
          <w:sz w:val="28"/>
          <w:szCs w:val="28"/>
          <w:lang w:val="vi-VN"/>
        </w:rPr>
        <w:t xml:space="preserve"> Nguồn chênh lệch thu lớn hơn chi (sau khi đã thực hiện các nghĩa vụ với nhà nước) từ hoạt động dịch vụ sự nghiệp công không sử dụng ngân sách nhà nước; từ hoạt động sản xuất, kinh doanh; hoạt động liên doanh, liên kết với các tổ chức, cá nhân theo đúng quy định của pháp luật</w:t>
      </w:r>
      <w:r w:rsidRPr="00BA1428">
        <w:rPr>
          <w:rFonts w:ascii="Times New Roman" w:hAnsi="Times New Roman"/>
          <w:sz w:val="28"/>
          <w:szCs w:val="28"/>
        </w:rPr>
        <w:t xml:space="preserve"> như: </w:t>
      </w:r>
      <w:r w:rsidRPr="00BA1428">
        <w:rPr>
          <w:rFonts w:ascii="Times New Roman" w:hAnsi="Times New Roman"/>
          <w:bCs/>
          <w:sz w:val="28"/>
          <w:szCs w:val="28"/>
        </w:rPr>
        <w:t>nguồn thu quảng cáo và dịch vụ liên quan đến giao thông vận tải; thu từ dịch vụ vệ sinh, an ninh trật tự tại các bến xe buýt, điểm trung chuyển, nhà chờ, nhà ga đường sắt đô thị, nguồn thu từ định mức tỷ lệ chi phí quản lý, giám sát công tác bảo dưỡng công trình đường sắt…;</w:t>
      </w:r>
    </w:p>
    <w:p w14:paraId="72EA6300" w14:textId="77777777" w:rsidR="00FF0D60" w:rsidRPr="00BA1428" w:rsidRDefault="00FF0D60" w:rsidP="00FF0D60">
      <w:pPr>
        <w:pStyle w:val="NoSpacing"/>
        <w:ind w:firstLine="720"/>
        <w:jc w:val="both"/>
        <w:rPr>
          <w:rFonts w:ascii="Times New Roman" w:hAnsi="Times New Roman"/>
          <w:bCs/>
          <w:sz w:val="28"/>
          <w:szCs w:val="28"/>
        </w:rPr>
      </w:pPr>
      <w:r w:rsidRPr="00BA1428">
        <w:rPr>
          <w:rFonts w:ascii="Times New Roman" w:hAnsi="Times New Roman"/>
          <w:sz w:val="28"/>
          <w:szCs w:val="28"/>
        </w:rPr>
        <w:t>c)</w:t>
      </w:r>
      <w:r w:rsidRPr="00BA1428">
        <w:rPr>
          <w:rFonts w:ascii="Times New Roman" w:hAnsi="Times New Roman"/>
          <w:sz w:val="28"/>
          <w:szCs w:val="28"/>
          <w:lang w:val="vi-VN"/>
        </w:rPr>
        <w:t xml:space="preserve"> Nguồn thu thực hiện các nhiệm vụ khoa học và công nghệ</w:t>
      </w:r>
      <w:r w:rsidRPr="00BA1428">
        <w:rPr>
          <w:rFonts w:ascii="Times New Roman" w:hAnsi="Times New Roman"/>
          <w:sz w:val="28"/>
          <w:szCs w:val="28"/>
        </w:rPr>
        <w:t xml:space="preserve"> </w:t>
      </w:r>
      <w:r w:rsidRPr="00BA1428">
        <w:rPr>
          <w:rFonts w:ascii="Times New Roman" w:hAnsi="Times New Roman"/>
          <w:sz w:val="28"/>
          <w:szCs w:val="28"/>
          <w:lang w:val="vi-VN"/>
        </w:rPr>
        <w:t>khi được cơ quan có thẩm quyền tuyển chọn hoặc giao trực tiếp theo quy định của pháp luật về khoa học và công nghệ (áp dụng đối với tổ chức khoa học và công nghệ công lập)</w:t>
      </w:r>
      <w:r w:rsidRPr="00BA1428">
        <w:rPr>
          <w:rFonts w:ascii="Times New Roman" w:hAnsi="Times New Roman"/>
          <w:sz w:val="28"/>
          <w:szCs w:val="28"/>
        </w:rPr>
        <w:t>: Khai thác thu từ dịch vụ cơ sở dữ liệu số hóa về cơ sở hạ tầng VTHKCC</w:t>
      </w:r>
      <w:r w:rsidRPr="00BA1428">
        <w:rPr>
          <w:rFonts w:ascii="Times New Roman" w:hAnsi="Times New Roman"/>
          <w:sz w:val="28"/>
          <w:szCs w:val="28"/>
          <w:lang w:val="vi-VN"/>
        </w:rPr>
        <w:t>;</w:t>
      </w:r>
      <w:r w:rsidRPr="00BA1428">
        <w:rPr>
          <w:rFonts w:ascii="Times New Roman" w:hAnsi="Times New Roman"/>
          <w:spacing w:val="3"/>
          <w:sz w:val="28"/>
          <w:szCs w:val="28"/>
          <w:shd w:val="clear" w:color="auto" w:fill="FFFFFF"/>
        </w:rPr>
        <w:t xml:space="preserve"> </w:t>
      </w:r>
      <w:r w:rsidRPr="00BA1428">
        <w:rPr>
          <w:rFonts w:ascii="Times New Roman" w:hAnsi="Times New Roman"/>
          <w:bCs/>
          <w:sz w:val="28"/>
          <w:szCs w:val="28"/>
        </w:rPr>
        <w:t>thu từ khai thác các dịch vụ từ hệ thống giao thông thông minh...;</w:t>
      </w:r>
    </w:p>
    <w:p w14:paraId="24E4F82E" w14:textId="77777777" w:rsidR="00FF0D60" w:rsidRPr="00BA1428" w:rsidRDefault="00FF0D60" w:rsidP="00FF0D60">
      <w:pPr>
        <w:pStyle w:val="NoSpacing"/>
        <w:ind w:firstLine="720"/>
        <w:jc w:val="both"/>
        <w:rPr>
          <w:rFonts w:ascii="Times New Roman" w:hAnsi="Times New Roman"/>
          <w:sz w:val="28"/>
          <w:szCs w:val="28"/>
        </w:rPr>
      </w:pPr>
      <w:r w:rsidRPr="00BA1428">
        <w:rPr>
          <w:rFonts w:ascii="Times New Roman" w:hAnsi="Times New Roman"/>
          <w:sz w:val="28"/>
          <w:szCs w:val="28"/>
        </w:rPr>
        <w:t>d)</w:t>
      </w:r>
      <w:r w:rsidRPr="00BA1428">
        <w:rPr>
          <w:rFonts w:ascii="Times New Roman" w:hAnsi="Times New Roman"/>
          <w:sz w:val="28"/>
          <w:szCs w:val="28"/>
          <w:lang w:val="vi-VN"/>
        </w:rPr>
        <w:t xml:space="preserve"> Nguồn thu phí được để lại chi thường xuyên theo quy định của pháp luật về phí, lệ phí;</w:t>
      </w:r>
    </w:p>
    <w:p w14:paraId="7F11B5E1" w14:textId="77777777" w:rsidR="00FF0D60" w:rsidRPr="00BA1428" w:rsidRDefault="00FF0D60" w:rsidP="00FF0D60">
      <w:pPr>
        <w:pStyle w:val="NoSpacing"/>
        <w:ind w:firstLine="720"/>
        <w:jc w:val="both"/>
        <w:rPr>
          <w:rFonts w:ascii="Times New Roman" w:hAnsi="Times New Roman"/>
          <w:bCs/>
          <w:sz w:val="28"/>
          <w:szCs w:val="28"/>
        </w:rPr>
      </w:pPr>
      <w:r w:rsidRPr="00BA1428">
        <w:rPr>
          <w:rFonts w:ascii="Times New Roman" w:hAnsi="Times New Roman"/>
          <w:sz w:val="28"/>
          <w:szCs w:val="28"/>
        </w:rPr>
        <w:t>đ)</w:t>
      </w:r>
      <w:r w:rsidRPr="00BA1428">
        <w:rPr>
          <w:rFonts w:ascii="Times New Roman" w:hAnsi="Times New Roman"/>
          <w:sz w:val="28"/>
          <w:szCs w:val="28"/>
          <w:lang w:val="vi-VN"/>
        </w:rPr>
        <w:t xml:space="preserve"> Thu từ cho thuê tài sản công (sau khi trừ các chi phí hợp lý có liên quan đến việc cho thuê tài sản theo quy định của pháp luật quản lý, sử dụng tài sản công và nộp các khoản thuế theo quy định); thu từ lãi tiền gửi ngân hàng (sau khi trừ phí dịch vụ ngân hàng (nếu có) và nộp thuế theo quy định)</w:t>
      </w:r>
      <w:r w:rsidRPr="00BA1428">
        <w:rPr>
          <w:rFonts w:ascii="Times New Roman" w:hAnsi="Times New Roman"/>
          <w:sz w:val="28"/>
          <w:szCs w:val="28"/>
        </w:rPr>
        <w:t xml:space="preserve">: </w:t>
      </w:r>
      <w:r w:rsidRPr="00BA1428">
        <w:rPr>
          <w:rFonts w:ascii="Times New Roman" w:hAnsi="Times New Roman"/>
          <w:bCs/>
          <w:sz w:val="28"/>
          <w:szCs w:val="28"/>
        </w:rPr>
        <w:t>Các điểm trung chuyển, đầu cuối, nhà chờ, các bảng LED, nhà ga, công trình, vật kiến trúc… sau khi được xác lập quyền sở hữu toàn dân giao tiếp nhận quản lý sử dụng và khai thác tài sản;</w:t>
      </w:r>
    </w:p>
    <w:p w14:paraId="657B6947" w14:textId="77777777" w:rsidR="00FF0D60" w:rsidRPr="00BA1428" w:rsidRDefault="00FF0D60" w:rsidP="00FF0D60">
      <w:pPr>
        <w:ind w:firstLine="720"/>
        <w:jc w:val="both"/>
        <w:rPr>
          <w:sz w:val="28"/>
          <w:szCs w:val="28"/>
        </w:rPr>
      </w:pPr>
      <w:r w:rsidRPr="00BA1428">
        <w:rPr>
          <w:sz w:val="28"/>
          <w:szCs w:val="28"/>
        </w:rPr>
        <w:t>e)</w:t>
      </w:r>
      <w:r w:rsidRPr="00BA1428">
        <w:rPr>
          <w:sz w:val="28"/>
          <w:szCs w:val="28"/>
          <w:lang w:val="vi-VN"/>
        </w:rPr>
        <w:t xml:space="preserve"> Nguồn thu khác theo quy định của pháp luật (nếu có).</w:t>
      </w:r>
    </w:p>
    <w:p w14:paraId="4A82C267" w14:textId="77777777" w:rsidR="00FF0D60" w:rsidRPr="00BA1428" w:rsidRDefault="00FF0D60" w:rsidP="00FF0D60">
      <w:pPr>
        <w:ind w:firstLine="720"/>
        <w:jc w:val="both"/>
        <w:rPr>
          <w:b/>
          <w:iCs/>
          <w:sz w:val="28"/>
          <w:szCs w:val="28"/>
        </w:rPr>
      </w:pPr>
      <w:r w:rsidRPr="00BA1428">
        <w:rPr>
          <w:iCs/>
          <w:sz w:val="28"/>
          <w:szCs w:val="28"/>
        </w:rPr>
        <w:t xml:space="preserve">8. Xây dựng và tổ chức thực hiện các </w:t>
      </w:r>
      <w:r w:rsidRPr="00BA1428">
        <w:rPr>
          <w:bCs/>
          <w:sz w:val="28"/>
          <w:szCs w:val="28"/>
        </w:rPr>
        <w:t>đề án, dự án,</w:t>
      </w:r>
      <w:r w:rsidRPr="00BA1428">
        <w:rPr>
          <w:iCs/>
          <w:sz w:val="28"/>
          <w:szCs w:val="28"/>
        </w:rPr>
        <w:t xml:space="preserve"> ứng dụng các đề tài khoa học công nghệ liên quan đến quản lý và phát triển hệ thống giao thông công cộng được giao. </w:t>
      </w:r>
    </w:p>
    <w:p w14:paraId="1568BBB1" w14:textId="77777777" w:rsidR="00FF0D60" w:rsidRPr="00BA1428" w:rsidRDefault="00FF0D60" w:rsidP="00FF0D60">
      <w:pPr>
        <w:ind w:firstLine="720"/>
        <w:jc w:val="both"/>
        <w:rPr>
          <w:bCs/>
          <w:sz w:val="28"/>
          <w:szCs w:val="28"/>
        </w:rPr>
      </w:pPr>
      <w:r w:rsidRPr="00BA1428">
        <w:rPr>
          <w:iCs/>
          <w:sz w:val="28"/>
          <w:szCs w:val="28"/>
        </w:rPr>
        <w:t>9. Tổ</w:t>
      </w:r>
      <w:r w:rsidRPr="00BA1428">
        <w:rPr>
          <w:sz w:val="28"/>
          <w:szCs w:val="28"/>
        </w:rPr>
        <w:t xml:space="preserve"> chức các lớp đào tạo, bồi dưỡng về quản lý hạ tầng giao thông đô thị, </w:t>
      </w:r>
      <w:r w:rsidRPr="00BA1428">
        <w:rPr>
          <w:bCs/>
          <w:sz w:val="28"/>
          <w:szCs w:val="28"/>
        </w:rPr>
        <w:t xml:space="preserve">tổ chức tập huấn nghiệp vụ vận tải và an toàn giao thông cho người lái xe, nhân viên phục vụ trên xe. </w:t>
      </w:r>
    </w:p>
    <w:p w14:paraId="6DF539B5" w14:textId="77777777" w:rsidR="00FF0D60" w:rsidRPr="00BA1428" w:rsidRDefault="00FF0D60" w:rsidP="00FF0D60">
      <w:pPr>
        <w:ind w:firstLine="720"/>
        <w:jc w:val="both"/>
        <w:rPr>
          <w:sz w:val="28"/>
          <w:szCs w:val="28"/>
        </w:rPr>
      </w:pPr>
      <w:r w:rsidRPr="00BA1428">
        <w:rPr>
          <w:sz w:val="28"/>
          <w:szCs w:val="28"/>
        </w:rPr>
        <w:t>10. Tổ chức đào tạo lái xe cơ giới đường bộ.</w:t>
      </w:r>
    </w:p>
    <w:p w14:paraId="73B3CEBC" w14:textId="77777777" w:rsidR="00FF0D60" w:rsidRPr="00BA1428" w:rsidRDefault="00FF0D60" w:rsidP="00FF0D60">
      <w:pPr>
        <w:ind w:firstLine="720"/>
        <w:jc w:val="both"/>
        <w:rPr>
          <w:sz w:val="28"/>
          <w:szCs w:val="28"/>
        </w:rPr>
      </w:pPr>
      <w:r w:rsidRPr="00BA1428">
        <w:rPr>
          <w:sz w:val="28"/>
          <w:szCs w:val="28"/>
        </w:rPr>
        <w:t>11. Tổ chức tuyên truyền, phổ biến giáo dục pháp luật, tập huấn nghiệp vụ về an toàn giao thông.</w:t>
      </w:r>
    </w:p>
    <w:p w14:paraId="540EF769" w14:textId="77777777" w:rsidR="00FF0D60" w:rsidRPr="00BA1428" w:rsidRDefault="00FF0D60" w:rsidP="00FF0D60">
      <w:pPr>
        <w:ind w:firstLine="720"/>
        <w:jc w:val="both"/>
        <w:rPr>
          <w:bCs/>
          <w:sz w:val="28"/>
          <w:szCs w:val="28"/>
        </w:rPr>
      </w:pPr>
      <w:r w:rsidRPr="00BA1428">
        <w:rPr>
          <w:bCs/>
          <w:sz w:val="28"/>
          <w:szCs w:val="28"/>
        </w:rPr>
        <w:lastRenderedPageBreak/>
        <w:t>12. Quản lý, vận hành hệ thống giám sát và điều khiển giao thông:</w:t>
      </w:r>
    </w:p>
    <w:p w14:paraId="5D364D63" w14:textId="77777777" w:rsidR="00FF0D60" w:rsidRPr="00BA1428" w:rsidRDefault="00FF0D60" w:rsidP="00FF0D60">
      <w:pPr>
        <w:ind w:firstLine="720"/>
        <w:jc w:val="both"/>
        <w:rPr>
          <w:bCs/>
          <w:sz w:val="28"/>
          <w:szCs w:val="28"/>
        </w:rPr>
      </w:pPr>
      <w:r w:rsidRPr="00BA1428">
        <w:rPr>
          <w:bCs/>
          <w:sz w:val="28"/>
          <w:szCs w:val="28"/>
        </w:rPr>
        <w:t>a) Tổ chức quản lý, vận hành, bảo trì và khai thác có hiệu quả hệ thống giám sát và điều khiển giao thông thành phố được giao quản lý.</w:t>
      </w:r>
    </w:p>
    <w:p w14:paraId="0743AB6E" w14:textId="77777777" w:rsidR="00FF0D60" w:rsidRPr="00BA1428" w:rsidRDefault="00FF0D60" w:rsidP="00FF0D60">
      <w:pPr>
        <w:pStyle w:val="ListParagraph"/>
        <w:widowControl w:val="0"/>
        <w:tabs>
          <w:tab w:val="left" w:pos="0"/>
        </w:tabs>
        <w:ind w:left="0" w:firstLine="720"/>
        <w:jc w:val="both"/>
        <w:rPr>
          <w:bCs/>
          <w:sz w:val="28"/>
          <w:szCs w:val="28"/>
        </w:rPr>
      </w:pPr>
      <w:r w:rsidRPr="00BA1428">
        <w:rPr>
          <w:sz w:val="28"/>
          <w:szCs w:val="28"/>
        </w:rPr>
        <w:t xml:space="preserve">b) Triển khai ứng dụng hệ thống giao thông thông minh (ITS) </w:t>
      </w:r>
      <w:r w:rsidRPr="00BA1428">
        <w:rPr>
          <w:sz w:val="28"/>
          <w:szCs w:val="28"/>
          <w:lang w:val="vi-VN"/>
        </w:rPr>
        <w:t>với</w:t>
      </w:r>
      <w:r w:rsidRPr="00BA1428">
        <w:rPr>
          <w:sz w:val="28"/>
          <w:szCs w:val="28"/>
        </w:rPr>
        <w:t xml:space="preserve"> 12 chức năng</w:t>
      </w:r>
      <w:r w:rsidRPr="00BA1428">
        <w:rPr>
          <w:bCs/>
          <w:sz w:val="28"/>
          <w:szCs w:val="28"/>
        </w:rPr>
        <w:t>:  (1) Giám sát giao thông; (2) Cung cấp thông tin giao thông; (3) Điều khiển giao thông; (4) Hỗ trợ xử lý vi phạm TT ATGT; (5) Quản lý GTCC; (6) Quản lý đỗ xe; (7) Quản lý sự cố; (8) Quản lý kết cấu hạ tầng giao thông; (9) Quản lý thanh toán vé điện tử GTCC; (10) Quản lý vận tải; (11) Quản lý nhu cầu giao thông; (12) Mô phỏng giao thông trong công tác quản lý, khai thác và điều hành giao thông vận tải như: cảnh báo, dẫn đường; thu phí điện tử; trợ giúp lái xe an toàn; tối ưu hóa quản lý giao thông; tăng cường hiệu quả khai thác công trình đường bộ; trợ giúp cho hoạt động giao thông công cộng; hoạt động khác thông qua việc áp dụng dữ liệu lớn (Big Data), Internet kết nối vạn vật (Internet of Things), Trí tuệ nhân tạo (AI), quá trình chuyển đổi số (Digital Transformation).</w:t>
      </w:r>
    </w:p>
    <w:p w14:paraId="4A1453FB" w14:textId="77777777" w:rsidR="00FF0D60" w:rsidRPr="00BA1428" w:rsidRDefault="00FF0D60" w:rsidP="00FF0D60">
      <w:pPr>
        <w:ind w:firstLine="720"/>
        <w:jc w:val="both"/>
        <w:rPr>
          <w:bCs/>
          <w:sz w:val="28"/>
          <w:szCs w:val="28"/>
        </w:rPr>
      </w:pPr>
      <w:r w:rsidRPr="00BA1428">
        <w:rPr>
          <w:bCs/>
          <w:sz w:val="28"/>
          <w:szCs w:val="28"/>
        </w:rPr>
        <w:t>c) Khai thác dữ liệu từ hệ thống tín hiệu giao thông, camera quan sát giao thông, dữ liệu thuộc hệ thống thẻ, vé liên thông; dữ liệu từ các thiết bị ngoại vi do cơ quan khác quản lý liên quan tới hệ thống giao thông thông minh (ITS) trên địa bàn thành phố.</w:t>
      </w:r>
    </w:p>
    <w:p w14:paraId="08E6A6CB" w14:textId="77777777" w:rsidR="00FF0D60" w:rsidRPr="00BA1428" w:rsidRDefault="00FF0D60" w:rsidP="00FF0D60">
      <w:pPr>
        <w:ind w:firstLine="720"/>
        <w:jc w:val="both"/>
        <w:rPr>
          <w:sz w:val="28"/>
          <w:szCs w:val="28"/>
        </w:rPr>
      </w:pPr>
      <w:r w:rsidRPr="00BA1428">
        <w:rPr>
          <w:sz w:val="28"/>
          <w:szCs w:val="28"/>
        </w:rPr>
        <w:t xml:space="preserve">13. Quản lý tài chính và tài sản được giao, tổ chức thực hiện ngân sách được phân bổ theo quy định của pháp luật; quản lý cán bộ, viên chức của Trung tâm theo quy định hiện hành và phân cấp quản lý cán bộ của Nhà nước, của Thành phố. </w:t>
      </w:r>
    </w:p>
    <w:p w14:paraId="13996EB9" w14:textId="77777777" w:rsidR="00FF0D60" w:rsidRPr="00BA1428" w:rsidRDefault="00FF0D60" w:rsidP="00FF0D60">
      <w:pPr>
        <w:ind w:firstLine="720"/>
        <w:jc w:val="both"/>
        <w:rPr>
          <w:bCs/>
          <w:sz w:val="28"/>
          <w:szCs w:val="28"/>
        </w:rPr>
      </w:pPr>
      <w:r w:rsidRPr="00BA1428">
        <w:rPr>
          <w:bCs/>
          <w:sz w:val="28"/>
          <w:szCs w:val="28"/>
        </w:rPr>
        <w:t>14. Thực hiện nhiệm vụ chủ đầu tư trong công tác đấu thầu và đặt hàng (cung cấp dịch vụ vận vận tải hành khách công cộng, duy tu duy trì kết cấu hạ tầng giao thông công cộng, lựa chọn nhà thầu,  tư vấn…); triển khai các đề án, dự án (đầu tư xây dựng, duy tu duy trì kết cấu hạ tầng giao thông công cộng, ứng dụng công nghệ thông tin, mua sắm trang thiết bị, thẻ vé điện tử…) và danh mục dự toán ngân sách giao hàng năm phục vụ cho hoạt động quản lý và phát triển hệ thống giao thông công cộng trên địa bàn Thành phố Hà Nội.</w:t>
      </w:r>
    </w:p>
    <w:p w14:paraId="003972CC" w14:textId="77777777" w:rsidR="00FF0D60" w:rsidRPr="00BA1428" w:rsidRDefault="00FF0D60" w:rsidP="00FF0D60">
      <w:pPr>
        <w:ind w:firstLine="720"/>
        <w:jc w:val="both"/>
        <w:rPr>
          <w:sz w:val="28"/>
          <w:szCs w:val="28"/>
        </w:rPr>
      </w:pPr>
      <w:r w:rsidRPr="00BA1428">
        <w:rPr>
          <w:bCs/>
          <w:sz w:val="28"/>
          <w:szCs w:val="28"/>
        </w:rPr>
        <w:t>15. Phê duyệt kế hoạch kiểm tra giám sát hoạt động vận tải hành khách công cộng bằng xe buýt trên địa bàn Thành phố theo chuyên đề.</w:t>
      </w:r>
      <w:r w:rsidRPr="00BA1428">
        <w:rPr>
          <w:b/>
          <w:sz w:val="28"/>
          <w:szCs w:val="28"/>
        </w:rPr>
        <w:t xml:space="preserve"> </w:t>
      </w:r>
      <w:r w:rsidRPr="00BA1428">
        <w:rPr>
          <w:sz w:val="28"/>
          <w:szCs w:val="28"/>
        </w:rPr>
        <w:t>Tổ chức kiểm tra, giám sát và xử lý các trường hợp vi phạm nội quy, quy chế, hợp đồng cung ứng dịch vụ đối với các loại hình hoạt động vận tải hành khách công cộng trên địa bàn thành phố Hà Nội.</w:t>
      </w:r>
    </w:p>
    <w:p w14:paraId="36F5A971" w14:textId="77777777" w:rsidR="00FF0D60" w:rsidRPr="00BA1428" w:rsidRDefault="00FF0D60" w:rsidP="00FF0D60">
      <w:pPr>
        <w:overflowPunct w:val="0"/>
        <w:autoSpaceDE w:val="0"/>
        <w:autoSpaceDN w:val="0"/>
        <w:adjustRightInd w:val="0"/>
        <w:ind w:firstLine="720"/>
        <w:jc w:val="both"/>
        <w:textAlignment w:val="baseline"/>
        <w:rPr>
          <w:spacing w:val="-6"/>
          <w:sz w:val="28"/>
          <w:szCs w:val="28"/>
        </w:rPr>
      </w:pPr>
      <w:r w:rsidRPr="00BA1428">
        <w:rPr>
          <w:spacing w:val="-6"/>
          <w:sz w:val="28"/>
          <w:szCs w:val="28"/>
        </w:rPr>
        <w:t>16. Thực hiện các nhiệm vụ khác do Giám đốc Sở Giao thông vận tải giao.</w:t>
      </w:r>
    </w:p>
    <w:p w14:paraId="097229C6" w14:textId="6F27126F" w:rsidR="00FF0D60" w:rsidRPr="00BA1428" w:rsidRDefault="00FF0D60" w:rsidP="00FF0D60">
      <w:pPr>
        <w:ind w:firstLine="720"/>
        <w:jc w:val="both"/>
        <w:rPr>
          <w:b/>
          <w:sz w:val="28"/>
          <w:szCs w:val="28"/>
        </w:rPr>
      </w:pPr>
      <w:r w:rsidRPr="00BA1428">
        <w:rPr>
          <w:b/>
          <w:sz w:val="28"/>
          <w:szCs w:val="28"/>
        </w:rPr>
        <w:t xml:space="preserve">III. CƠ CẤU TỔ CHỨC, SỐ LƯỢNG NGƯỜI LÀM VIỆC </w:t>
      </w:r>
    </w:p>
    <w:p w14:paraId="7BB94AFF" w14:textId="77777777" w:rsidR="00FF0D60" w:rsidRPr="00BA1428" w:rsidRDefault="00FF0D60" w:rsidP="00FF0D60">
      <w:pPr>
        <w:ind w:firstLine="720"/>
        <w:jc w:val="both"/>
        <w:rPr>
          <w:b/>
          <w:sz w:val="28"/>
          <w:szCs w:val="28"/>
        </w:rPr>
      </w:pPr>
      <w:r w:rsidRPr="00BA1428">
        <w:rPr>
          <w:b/>
          <w:sz w:val="28"/>
          <w:szCs w:val="28"/>
        </w:rPr>
        <w:t>1. Cơ cấu tổ chức:</w:t>
      </w:r>
    </w:p>
    <w:p w14:paraId="0E7F1013" w14:textId="77777777" w:rsidR="00FF0D60" w:rsidRPr="00BA1428" w:rsidRDefault="00FF0D60" w:rsidP="00FF0D60">
      <w:pPr>
        <w:overflowPunct w:val="0"/>
        <w:autoSpaceDE w:val="0"/>
        <w:autoSpaceDN w:val="0"/>
        <w:adjustRightInd w:val="0"/>
        <w:ind w:firstLine="720"/>
        <w:jc w:val="both"/>
        <w:textAlignment w:val="baseline"/>
        <w:rPr>
          <w:sz w:val="28"/>
          <w:szCs w:val="28"/>
          <w:lang w:val="en-GB"/>
        </w:rPr>
      </w:pPr>
      <w:r w:rsidRPr="00BA1428">
        <w:rPr>
          <w:sz w:val="28"/>
          <w:szCs w:val="28"/>
          <w:lang w:val="en-GB"/>
        </w:rPr>
        <w:t>1.1. Lãnh đạo Trung tâm</w:t>
      </w:r>
    </w:p>
    <w:p w14:paraId="3B98710F" w14:textId="77777777" w:rsidR="00FF0D60" w:rsidRPr="00BA1428" w:rsidRDefault="00FF0D60" w:rsidP="00FF0D60">
      <w:pPr>
        <w:overflowPunct w:val="0"/>
        <w:autoSpaceDE w:val="0"/>
        <w:autoSpaceDN w:val="0"/>
        <w:adjustRightInd w:val="0"/>
        <w:ind w:firstLine="720"/>
        <w:jc w:val="both"/>
        <w:textAlignment w:val="baseline"/>
        <w:rPr>
          <w:sz w:val="28"/>
          <w:szCs w:val="28"/>
          <w:lang w:val="en-GB"/>
        </w:rPr>
      </w:pPr>
      <w:r w:rsidRPr="00BA1428">
        <w:rPr>
          <w:sz w:val="28"/>
          <w:szCs w:val="28"/>
          <w:lang w:val="en-GB"/>
        </w:rPr>
        <w:lastRenderedPageBreak/>
        <w:t xml:space="preserve">a. Trung tâm có Giám đốc và </w:t>
      </w:r>
      <w:r w:rsidRPr="00BA1428">
        <w:rPr>
          <w:bCs/>
          <w:sz w:val="28"/>
          <w:szCs w:val="28"/>
          <w:lang w:val="en-GB"/>
        </w:rPr>
        <w:t>không quá 02 Phó Giám đốc;</w:t>
      </w:r>
    </w:p>
    <w:p w14:paraId="62362337" w14:textId="77777777" w:rsidR="00FF0D60" w:rsidRPr="00BA1428" w:rsidRDefault="00FF0D60" w:rsidP="00FF0D60">
      <w:pPr>
        <w:overflowPunct w:val="0"/>
        <w:autoSpaceDE w:val="0"/>
        <w:autoSpaceDN w:val="0"/>
        <w:adjustRightInd w:val="0"/>
        <w:ind w:firstLine="720"/>
        <w:jc w:val="both"/>
        <w:textAlignment w:val="baseline"/>
        <w:rPr>
          <w:sz w:val="28"/>
          <w:szCs w:val="28"/>
          <w:lang w:val="en-GB"/>
        </w:rPr>
      </w:pPr>
      <w:r w:rsidRPr="00BA1428">
        <w:rPr>
          <w:sz w:val="28"/>
          <w:szCs w:val="28"/>
          <w:lang w:val="en-GB"/>
        </w:rPr>
        <w:t>b. Giám đốc Trung tâm là người đứng đầu Trung tâm, chịu trách nhiệm trước Giám đốc Sở Giao thông vận tải, trước Chủ tịch Ủy ban nhân dân Thành phố và trước pháp luật về toàn bộ hoạt động của Trung tâm;</w:t>
      </w:r>
    </w:p>
    <w:p w14:paraId="51F1DBDB" w14:textId="77777777" w:rsidR="00FF0D60" w:rsidRPr="00BA1428" w:rsidRDefault="00FF0D60" w:rsidP="00FF0D60">
      <w:pPr>
        <w:overflowPunct w:val="0"/>
        <w:autoSpaceDE w:val="0"/>
        <w:autoSpaceDN w:val="0"/>
        <w:adjustRightInd w:val="0"/>
        <w:ind w:firstLine="720"/>
        <w:jc w:val="both"/>
        <w:textAlignment w:val="baseline"/>
        <w:rPr>
          <w:sz w:val="28"/>
          <w:szCs w:val="28"/>
          <w:lang w:val="en-GB"/>
        </w:rPr>
      </w:pPr>
      <w:r w:rsidRPr="00BA1428">
        <w:rPr>
          <w:sz w:val="28"/>
          <w:szCs w:val="28"/>
          <w:lang w:val="en-GB"/>
        </w:rPr>
        <w:t xml:space="preserve">c. Phó Giám đốc Trung tâm là người giúp Giám đốc Trung tâm, chịu trách nhiệm trước Giám đốc Trung tâm và pháp luật về nhiệm vụ được phân công; khi Giám đốc Trung tâm vắng mặt, một Phó Giám đốc Trung tâm được Giám đốc Trung tâm ủy quyền điều hành các hoạt động của Trung tâm; </w:t>
      </w:r>
    </w:p>
    <w:p w14:paraId="468C4975" w14:textId="77777777" w:rsidR="00FF0D60" w:rsidRPr="00BA1428" w:rsidRDefault="00FF0D60" w:rsidP="00FF0D60">
      <w:pPr>
        <w:overflowPunct w:val="0"/>
        <w:autoSpaceDE w:val="0"/>
        <w:autoSpaceDN w:val="0"/>
        <w:adjustRightInd w:val="0"/>
        <w:ind w:firstLine="720"/>
        <w:jc w:val="both"/>
        <w:textAlignment w:val="baseline"/>
        <w:rPr>
          <w:bCs/>
          <w:sz w:val="28"/>
          <w:szCs w:val="28"/>
          <w:lang w:val="en-GB"/>
        </w:rPr>
      </w:pPr>
      <w:r w:rsidRPr="00BA1428">
        <w:rPr>
          <w:bCs/>
          <w:sz w:val="28"/>
          <w:szCs w:val="28"/>
          <w:lang w:val="en-GB"/>
        </w:rPr>
        <w:t>d. Việc bổ nhiệm, bổ nhiệm lại, miễn nhiệm, khen thưởng, kỷ luật và thực hiện các chế độ, chính sách đối với Giám đốc và các Phó Giám đốc Trung tâm do Giám đốc Sở Giao thông vận tải Hà Nội quyết định theo quy định của pháp luật và theo tiêu chuẩn chức danh, quy định về phân cấp quản lý cán bộ, viên chức của Ủy ban nhân dân Thành phố</w:t>
      </w:r>
    </w:p>
    <w:p w14:paraId="0EEAF2BC" w14:textId="77777777" w:rsidR="00FF0D60" w:rsidRPr="00BA1428" w:rsidRDefault="00FF0D60" w:rsidP="00FF0D60">
      <w:pPr>
        <w:overflowPunct w:val="0"/>
        <w:autoSpaceDE w:val="0"/>
        <w:autoSpaceDN w:val="0"/>
        <w:adjustRightInd w:val="0"/>
        <w:ind w:firstLine="720"/>
        <w:jc w:val="both"/>
        <w:textAlignment w:val="baseline"/>
        <w:rPr>
          <w:sz w:val="28"/>
          <w:szCs w:val="28"/>
          <w:lang w:val="en-GB"/>
        </w:rPr>
      </w:pPr>
      <w:r w:rsidRPr="00BA1428">
        <w:rPr>
          <w:sz w:val="28"/>
          <w:szCs w:val="28"/>
          <w:lang w:val="en-GB"/>
        </w:rPr>
        <w:t>1.2. Các phòng chuyên môn, nghiệp vụ (07 phòng)</w:t>
      </w:r>
    </w:p>
    <w:p w14:paraId="666ED8FB" w14:textId="77777777" w:rsidR="00FF0D60" w:rsidRPr="00BA1428" w:rsidRDefault="00FF0D60" w:rsidP="00FF0D60">
      <w:pPr>
        <w:overflowPunct w:val="0"/>
        <w:autoSpaceDE w:val="0"/>
        <w:autoSpaceDN w:val="0"/>
        <w:adjustRightInd w:val="0"/>
        <w:ind w:firstLine="720"/>
        <w:jc w:val="both"/>
        <w:textAlignment w:val="baseline"/>
        <w:rPr>
          <w:sz w:val="28"/>
          <w:szCs w:val="28"/>
          <w:lang w:val="en-GB"/>
        </w:rPr>
      </w:pPr>
      <w:r w:rsidRPr="00BA1428">
        <w:rPr>
          <w:sz w:val="28"/>
          <w:szCs w:val="28"/>
          <w:lang w:val="en-GB"/>
        </w:rPr>
        <w:t>a. Phòng Tổ chức hành chính;</w:t>
      </w:r>
    </w:p>
    <w:p w14:paraId="45870859" w14:textId="77777777" w:rsidR="00FF0D60" w:rsidRPr="00BA1428" w:rsidRDefault="00FF0D60" w:rsidP="00FF0D60">
      <w:pPr>
        <w:overflowPunct w:val="0"/>
        <w:autoSpaceDE w:val="0"/>
        <w:autoSpaceDN w:val="0"/>
        <w:adjustRightInd w:val="0"/>
        <w:ind w:firstLine="720"/>
        <w:jc w:val="both"/>
        <w:textAlignment w:val="baseline"/>
        <w:rPr>
          <w:sz w:val="28"/>
          <w:szCs w:val="28"/>
          <w:lang w:val="en-GB"/>
        </w:rPr>
      </w:pPr>
      <w:r w:rsidRPr="00BA1428">
        <w:rPr>
          <w:sz w:val="28"/>
          <w:szCs w:val="28"/>
          <w:lang w:val="en-GB"/>
        </w:rPr>
        <w:t>b. Phòng Tài chính kế toán;</w:t>
      </w:r>
    </w:p>
    <w:p w14:paraId="68581F23" w14:textId="77777777" w:rsidR="00FF0D60" w:rsidRPr="00BA1428" w:rsidRDefault="00FF0D60" w:rsidP="00FF0D60">
      <w:pPr>
        <w:overflowPunct w:val="0"/>
        <w:autoSpaceDE w:val="0"/>
        <w:autoSpaceDN w:val="0"/>
        <w:adjustRightInd w:val="0"/>
        <w:ind w:firstLine="720"/>
        <w:jc w:val="both"/>
        <w:textAlignment w:val="baseline"/>
        <w:rPr>
          <w:sz w:val="28"/>
          <w:szCs w:val="28"/>
          <w:lang w:val="en-GB"/>
        </w:rPr>
      </w:pPr>
      <w:r w:rsidRPr="00BA1428">
        <w:rPr>
          <w:sz w:val="28"/>
          <w:szCs w:val="28"/>
          <w:lang w:val="en-GB"/>
        </w:rPr>
        <w:t>c. Phòng Hạ tầng vận tải hành khách công cộng;</w:t>
      </w:r>
    </w:p>
    <w:p w14:paraId="17AF75A2" w14:textId="77777777" w:rsidR="00FF0D60" w:rsidRPr="00BA1428" w:rsidRDefault="00FF0D60" w:rsidP="00FF0D60">
      <w:pPr>
        <w:overflowPunct w:val="0"/>
        <w:autoSpaceDE w:val="0"/>
        <w:autoSpaceDN w:val="0"/>
        <w:adjustRightInd w:val="0"/>
        <w:ind w:firstLine="720"/>
        <w:jc w:val="both"/>
        <w:textAlignment w:val="baseline"/>
        <w:rPr>
          <w:sz w:val="28"/>
          <w:szCs w:val="28"/>
          <w:lang w:val="en-GB"/>
        </w:rPr>
      </w:pPr>
      <w:r w:rsidRPr="00BA1428">
        <w:rPr>
          <w:sz w:val="28"/>
          <w:szCs w:val="28"/>
          <w:lang w:val="en-GB"/>
        </w:rPr>
        <w:t>d. Phòng Quản trị hệ thống vé;</w:t>
      </w:r>
    </w:p>
    <w:p w14:paraId="41407B41" w14:textId="77777777" w:rsidR="00FF0D60" w:rsidRPr="00BA1428" w:rsidRDefault="00FF0D60" w:rsidP="00FF0D60">
      <w:pPr>
        <w:overflowPunct w:val="0"/>
        <w:autoSpaceDE w:val="0"/>
        <w:autoSpaceDN w:val="0"/>
        <w:adjustRightInd w:val="0"/>
        <w:ind w:firstLine="720"/>
        <w:jc w:val="both"/>
        <w:textAlignment w:val="baseline"/>
        <w:rPr>
          <w:sz w:val="28"/>
          <w:szCs w:val="28"/>
          <w:lang w:val="en-GB"/>
        </w:rPr>
      </w:pPr>
      <w:r w:rsidRPr="00BA1428">
        <w:rPr>
          <w:sz w:val="28"/>
          <w:szCs w:val="28"/>
          <w:lang w:val="en-GB"/>
        </w:rPr>
        <w:t>đ Phòng Kế hoạch vận hành;</w:t>
      </w:r>
    </w:p>
    <w:p w14:paraId="61C53751" w14:textId="77777777" w:rsidR="00FF0D60" w:rsidRPr="00BA1428" w:rsidRDefault="00FF0D60" w:rsidP="00FF0D60">
      <w:pPr>
        <w:overflowPunct w:val="0"/>
        <w:autoSpaceDE w:val="0"/>
        <w:autoSpaceDN w:val="0"/>
        <w:adjustRightInd w:val="0"/>
        <w:ind w:firstLine="720"/>
        <w:jc w:val="both"/>
        <w:textAlignment w:val="baseline"/>
        <w:rPr>
          <w:sz w:val="28"/>
          <w:szCs w:val="28"/>
          <w:lang w:val="en-GB"/>
        </w:rPr>
      </w:pPr>
      <w:r w:rsidRPr="00BA1428">
        <w:rPr>
          <w:sz w:val="28"/>
          <w:szCs w:val="28"/>
          <w:lang w:val="en-GB"/>
        </w:rPr>
        <w:t>e. Phòng Điều hành giao thông thông minh;</w:t>
      </w:r>
    </w:p>
    <w:p w14:paraId="65E7FBEF" w14:textId="77777777" w:rsidR="00FF0D60" w:rsidRPr="00BA1428" w:rsidRDefault="00FF0D60" w:rsidP="00FF0D60">
      <w:pPr>
        <w:overflowPunct w:val="0"/>
        <w:autoSpaceDE w:val="0"/>
        <w:autoSpaceDN w:val="0"/>
        <w:adjustRightInd w:val="0"/>
        <w:ind w:firstLine="720"/>
        <w:jc w:val="both"/>
        <w:textAlignment w:val="baseline"/>
        <w:rPr>
          <w:sz w:val="28"/>
          <w:szCs w:val="28"/>
          <w:lang w:val="en-GB"/>
        </w:rPr>
      </w:pPr>
      <w:r w:rsidRPr="00BA1428">
        <w:rPr>
          <w:sz w:val="28"/>
          <w:szCs w:val="28"/>
          <w:lang w:val="en-GB"/>
        </w:rPr>
        <w:t>g. Phòng Khai thác dịch vụ giao thông vận tải.</w:t>
      </w:r>
    </w:p>
    <w:p w14:paraId="0FB8F40B" w14:textId="77777777" w:rsidR="00FF0D60" w:rsidRPr="00BA1428" w:rsidRDefault="00FF0D60" w:rsidP="00FF0D60">
      <w:pPr>
        <w:overflowPunct w:val="0"/>
        <w:autoSpaceDE w:val="0"/>
        <w:autoSpaceDN w:val="0"/>
        <w:adjustRightInd w:val="0"/>
        <w:ind w:firstLine="720"/>
        <w:jc w:val="both"/>
        <w:textAlignment w:val="baseline"/>
        <w:rPr>
          <w:bCs/>
          <w:sz w:val="28"/>
          <w:szCs w:val="28"/>
          <w:lang w:val="en-GB"/>
        </w:rPr>
      </w:pPr>
      <w:r w:rsidRPr="00BA1428">
        <w:rPr>
          <w:bCs/>
          <w:sz w:val="28"/>
          <w:szCs w:val="28"/>
          <w:lang w:val="en-GB"/>
        </w:rPr>
        <w:t>Số lượng cấp phó các phòng chuyên môn, nghiệp vụ Trung tâm thực hiện theo quy định của pháp luật.</w:t>
      </w:r>
    </w:p>
    <w:p w14:paraId="4576F2E8" w14:textId="77777777" w:rsidR="00FF0D60" w:rsidRPr="00BA1428" w:rsidRDefault="00FF0D60" w:rsidP="00FF0D60">
      <w:pPr>
        <w:overflowPunct w:val="0"/>
        <w:autoSpaceDE w:val="0"/>
        <w:autoSpaceDN w:val="0"/>
        <w:adjustRightInd w:val="0"/>
        <w:ind w:firstLine="720"/>
        <w:jc w:val="both"/>
        <w:textAlignment w:val="baseline"/>
        <w:rPr>
          <w:b/>
          <w:sz w:val="28"/>
          <w:szCs w:val="28"/>
          <w:lang w:val="en-GB"/>
        </w:rPr>
      </w:pPr>
      <w:r w:rsidRPr="00BA1428">
        <w:rPr>
          <w:b/>
          <w:sz w:val="28"/>
          <w:szCs w:val="28"/>
          <w:lang w:val="en-GB"/>
        </w:rPr>
        <w:t>2. Số lượng người làm việc</w:t>
      </w:r>
    </w:p>
    <w:p w14:paraId="7F518EDC" w14:textId="77777777" w:rsidR="00FF0D60" w:rsidRPr="00BA1428" w:rsidRDefault="00FF0D60" w:rsidP="00FF0D60">
      <w:pPr>
        <w:pStyle w:val="NoSpacing"/>
        <w:ind w:firstLine="720"/>
        <w:jc w:val="both"/>
        <w:rPr>
          <w:rFonts w:ascii="Times New Roman" w:hAnsi="Times New Roman"/>
          <w:bCs/>
          <w:sz w:val="28"/>
          <w:szCs w:val="28"/>
        </w:rPr>
      </w:pPr>
      <w:r w:rsidRPr="00BA1428">
        <w:rPr>
          <w:rFonts w:ascii="Times New Roman" w:hAnsi="Times New Roman"/>
          <w:bCs/>
          <w:sz w:val="28"/>
          <w:szCs w:val="28"/>
        </w:rPr>
        <w:t>2.1. Số lượng người làm việc (biên chế viên chức) của Trung tâm được xác định trên cơ sở vị trí việc làm theo chức năng, nhiệm vụ, cơ cấu tổ chức, phạm vi hoạt động và nằm trong tổng biên chế sự nghiệp của Sở Giao thông vận tải, của Thành phố được cấp có thẩm quyền giao.</w:t>
      </w:r>
    </w:p>
    <w:p w14:paraId="76E2934B" w14:textId="77777777" w:rsidR="00FF0D60" w:rsidRPr="00BA1428" w:rsidRDefault="00FF0D60" w:rsidP="00FF0D60">
      <w:pPr>
        <w:overflowPunct w:val="0"/>
        <w:autoSpaceDE w:val="0"/>
        <w:autoSpaceDN w:val="0"/>
        <w:adjustRightInd w:val="0"/>
        <w:ind w:firstLine="720"/>
        <w:jc w:val="both"/>
        <w:textAlignment w:val="baseline"/>
        <w:rPr>
          <w:bCs/>
          <w:sz w:val="28"/>
          <w:szCs w:val="28"/>
        </w:rPr>
      </w:pPr>
      <w:r w:rsidRPr="00BA1428">
        <w:rPr>
          <w:bCs/>
          <w:sz w:val="28"/>
          <w:szCs w:val="28"/>
        </w:rPr>
        <w:t>2.2. Căn cứ chức năng, nhiệm vụ, cơ cấu tổ chức và danh mục vị trí việc làm được cấp có thẩm quyền phê duyệt hàng năm, Trung tâm xây dựng kế hoạch biên chế sự nghiệp trình Sở Giao thông vận tải để trình cấp có thẩm quyền xem xét, quyết định theo quy định của pháp luật.</w:t>
      </w:r>
    </w:p>
    <w:p w14:paraId="6D398A5F" w14:textId="77777777" w:rsidR="00FF0D60" w:rsidRPr="00BA1428" w:rsidRDefault="00FF0D60" w:rsidP="00FF0D60">
      <w:pPr>
        <w:pStyle w:val="BodyTextIndent"/>
        <w:jc w:val="both"/>
        <w:rPr>
          <w:rFonts w:ascii="Times New Roman" w:hAnsi="Times New Roman"/>
          <w:szCs w:val="28"/>
          <w:lang w:val="en-US"/>
        </w:rPr>
      </w:pPr>
      <w:r w:rsidRPr="00BA1428">
        <w:rPr>
          <w:rFonts w:ascii="Times New Roman" w:hAnsi="Times New Roman"/>
          <w:bCs/>
          <w:szCs w:val="28"/>
        </w:rPr>
        <w:t xml:space="preserve">Cụ thể: </w:t>
      </w:r>
    </w:p>
    <w:p w14:paraId="537E4E87" w14:textId="77777777" w:rsidR="00FF0D60" w:rsidRPr="00BA1428" w:rsidRDefault="00FF0D60" w:rsidP="00FF0D60">
      <w:pPr>
        <w:pStyle w:val="BodyTextIndent"/>
        <w:jc w:val="both"/>
        <w:rPr>
          <w:rFonts w:ascii="Times New Roman" w:hAnsi="Times New Roman"/>
          <w:szCs w:val="28"/>
          <w:lang w:val="en-US"/>
        </w:rPr>
      </w:pPr>
      <w:r w:rsidRPr="00BA1428">
        <w:rPr>
          <w:rFonts w:ascii="Times New Roman" w:hAnsi="Times New Roman"/>
          <w:szCs w:val="28"/>
          <w:lang w:val="en-US"/>
        </w:rPr>
        <w:t>Năm 2024, Trung tâm được giao 80 biên chế. Trong đó: 70 biên chế viên chức, 10 Hợp đồng theo Nghị định 111/2022/NĐ-CP</w:t>
      </w:r>
      <w:r w:rsidRPr="00BA1428">
        <w:rPr>
          <w:rFonts w:ascii="Times New Roman" w:hAnsi="Times New Roman"/>
          <w:szCs w:val="28"/>
        </w:rPr>
        <w:t xml:space="preserve"> </w:t>
      </w:r>
      <w:r w:rsidRPr="00BA1428">
        <w:rPr>
          <w:rFonts w:ascii="Times New Roman" w:hAnsi="Times New Roman"/>
          <w:szCs w:val="28"/>
          <w:lang w:val="en-US"/>
        </w:rPr>
        <w:t xml:space="preserve"> </w:t>
      </w:r>
      <w:r w:rsidRPr="00BA1428">
        <w:rPr>
          <w:rFonts w:ascii="Times New Roman" w:hAnsi="Times New Roman"/>
          <w:i/>
          <w:szCs w:val="28"/>
          <w:lang w:val="en-US"/>
        </w:rPr>
        <w:t>(</w:t>
      </w:r>
      <w:r w:rsidRPr="00BA1428">
        <w:rPr>
          <w:rFonts w:ascii="Times New Roman" w:hAnsi="Times New Roman"/>
          <w:i/>
          <w:szCs w:val="28"/>
        </w:rPr>
        <w:t xml:space="preserve">Quyết định số </w:t>
      </w:r>
      <w:r w:rsidRPr="00BA1428">
        <w:rPr>
          <w:rFonts w:ascii="Times New Roman" w:hAnsi="Times New Roman"/>
          <w:i/>
          <w:szCs w:val="28"/>
          <w:lang w:val="en-US"/>
        </w:rPr>
        <w:t>6281/QĐ-</w:t>
      </w:r>
      <w:r w:rsidRPr="00BA1428">
        <w:rPr>
          <w:rFonts w:ascii="Times New Roman" w:hAnsi="Times New Roman"/>
          <w:i/>
          <w:szCs w:val="28"/>
          <w:lang w:val="en-US"/>
        </w:rPr>
        <w:lastRenderedPageBreak/>
        <w:t>SGTVT ngày 12/12/2023 của Sở Giao thông vận tải Hà Nội về việc giao dự toán chi ngân sách và chỉ tiêu kế hoạch biên chế sự nghiệp năm 2024 cho Trung tâm Quản lý giao thông công cộng thành phố Hà Nội)</w:t>
      </w:r>
      <w:r w:rsidRPr="00BA1428">
        <w:rPr>
          <w:rFonts w:ascii="Times New Roman" w:hAnsi="Times New Roman"/>
          <w:szCs w:val="28"/>
          <w:lang w:val="en-US"/>
        </w:rPr>
        <w:t>.</w:t>
      </w:r>
    </w:p>
    <w:p w14:paraId="2F97802A" w14:textId="77777777" w:rsidR="00FF0D60" w:rsidRPr="00BA1428" w:rsidRDefault="00FF0D60" w:rsidP="00FF0D60">
      <w:pPr>
        <w:pStyle w:val="BodyTextIndent"/>
        <w:jc w:val="both"/>
        <w:rPr>
          <w:rFonts w:ascii="Times New Roman" w:hAnsi="Times New Roman"/>
          <w:szCs w:val="28"/>
        </w:rPr>
      </w:pPr>
      <w:r w:rsidRPr="00BA1428">
        <w:rPr>
          <w:rFonts w:ascii="Times New Roman" w:hAnsi="Times New Roman"/>
          <w:szCs w:val="28"/>
        </w:rPr>
        <w:t>Số có mặt tính đến thời điểm hiện tại</w:t>
      </w:r>
      <w:r w:rsidRPr="00BA1428">
        <w:rPr>
          <w:rFonts w:ascii="Times New Roman" w:hAnsi="Times New Roman"/>
          <w:szCs w:val="28"/>
          <w:lang w:val="en-US"/>
        </w:rPr>
        <w:t xml:space="preserve"> (</w:t>
      </w:r>
      <w:r w:rsidRPr="00BA1428">
        <w:rPr>
          <w:rFonts w:ascii="Times New Roman" w:hAnsi="Times New Roman"/>
          <w:i/>
          <w:szCs w:val="28"/>
          <w:lang w:val="en-US"/>
        </w:rPr>
        <w:t>tính đến 15/3/2024</w:t>
      </w:r>
      <w:r w:rsidRPr="00BA1428">
        <w:rPr>
          <w:rFonts w:ascii="Times New Roman" w:hAnsi="Times New Roman"/>
          <w:szCs w:val="28"/>
          <w:lang w:val="en-US"/>
        </w:rPr>
        <w:t>)</w:t>
      </w:r>
      <w:r w:rsidRPr="00BA1428">
        <w:rPr>
          <w:rFonts w:ascii="Times New Roman" w:hAnsi="Times New Roman"/>
          <w:szCs w:val="28"/>
        </w:rPr>
        <w:t xml:space="preserve"> là </w:t>
      </w:r>
      <w:r w:rsidRPr="00BA1428">
        <w:rPr>
          <w:rFonts w:ascii="Times New Roman" w:hAnsi="Times New Roman"/>
          <w:szCs w:val="28"/>
          <w:lang w:val="en-US"/>
        </w:rPr>
        <w:t>70</w:t>
      </w:r>
      <w:r w:rsidRPr="00BA1428">
        <w:rPr>
          <w:rFonts w:ascii="Times New Roman" w:hAnsi="Times New Roman"/>
          <w:szCs w:val="28"/>
        </w:rPr>
        <w:t xml:space="preserve"> người. Trong đó: </w:t>
      </w:r>
      <w:r w:rsidRPr="00BA1428">
        <w:rPr>
          <w:rFonts w:ascii="Times New Roman" w:hAnsi="Times New Roman"/>
          <w:szCs w:val="28"/>
          <w:lang w:val="en-US"/>
        </w:rPr>
        <w:t>57</w:t>
      </w:r>
      <w:r w:rsidRPr="00BA1428">
        <w:rPr>
          <w:rFonts w:ascii="Times New Roman" w:hAnsi="Times New Roman"/>
          <w:szCs w:val="28"/>
        </w:rPr>
        <w:t xml:space="preserve"> </w:t>
      </w:r>
      <w:r w:rsidRPr="00BA1428">
        <w:rPr>
          <w:rFonts w:ascii="Times New Roman" w:hAnsi="Times New Roman"/>
          <w:szCs w:val="28"/>
          <w:lang w:val="en-US"/>
        </w:rPr>
        <w:t xml:space="preserve">viên </w:t>
      </w:r>
      <w:r w:rsidRPr="00BA1428">
        <w:rPr>
          <w:rFonts w:ascii="Times New Roman" w:hAnsi="Times New Roman"/>
          <w:szCs w:val="28"/>
        </w:rPr>
        <w:t xml:space="preserve">chức, </w:t>
      </w:r>
      <w:r w:rsidRPr="00BA1428">
        <w:rPr>
          <w:rFonts w:ascii="Times New Roman" w:hAnsi="Times New Roman"/>
          <w:szCs w:val="28"/>
          <w:lang w:val="en-US"/>
        </w:rPr>
        <w:t>10</w:t>
      </w:r>
      <w:r w:rsidRPr="00BA1428">
        <w:rPr>
          <w:rFonts w:ascii="Times New Roman" w:hAnsi="Times New Roman"/>
          <w:szCs w:val="28"/>
        </w:rPr>
        <w:t xml:space="preserve"> </w:t>
      </w:r>
      <w:r w:rsidRPr="00BA1428">
        <w:rPr>
          <w:rFonts w:ascii="Times New Roman" w:hAnsi="Times New Roman"/>
          <w:szCs w:val="28"/>
          <w:lang w:val="en-US"/>
        </w:rPr>
        <w:t xml:space="preserve">hợp đồng theo Nghị định 111/2022/NĐ-CP làm công tác hỗ trợ phục vụ, </w:t>
      </w:r>
      <w:r w:rsidRPr="00BA1428">
        <w:rPr>
          <w:rFonts w:ascii="Times New Roman" w:hAnsi="Times New Roman"/>
          <w:bCs/>
          <w:szCs w:val="28"/>
        </w:rPr>
        <w:t>0</w:t>
      </w:r>
      <w:r w:rsidRPr="00BA1428">
        <w:rPr>
          <w:rFonts w:ascii="Times New Roman" w:hAnsi="Times New Roman"/>
          <w:bCs/>
          <w:szCs w:val="28"/>
          <w:lang w:val="en-US"/>
        </w:rPr>
        <w:t>3</w:t>
      </w:r>
      <w:r w:rsidRPr="00BA1428">
        <w:rPr>
          <w:rFonts w:ascii="Times New Roman" w:hAnsi="Times New Roman"/>
          <w:bCs/>
          <w:szCs w:val="28"/>
        </w:rPr>
        <w:t xml:space="preserve"> LĐHĐ </w:t>
      </w:r>
      <w:r w:rsidRPr="00BA1428">
        <w:rPr>
          <w:rFonts w:ascii="Times New Roman" w:hAnsi="Times New Roman"/>
          <w:szCs w:val="28"/>
        </w:rPr>
        <w:t>theo NĐ 111/2022/NĐ-CP làm công tác chuyên môn</w:t>
      </w:r>
      <w:r w:rsidRPr="00BA1428">
        <w:rPr>
          <w:rFonts w:ascii="Times New Roman" w:hAnsi="Times New Roman"/>
          <w:szCs w:val="28"/>
          <w:lang w:val="en-US"/>
        </w:rPr>
        <w:t xml:space="preserve">. </w:t>
      </w:r>
      <w:r w:rsidRPr="00BA1428">
        <w:rPr>
          <w:rFonts w:ascii="Times New Roman" w:hAnsi="Times New Roman"/>
          <w:szCs w:val="28"/>
        </w:rPr>
        <w:t>Cụ thể:</w:t>
      </w:r>
    </w:p>
    <w:p w14:paraId="621C8D0B" w14:textId="77777777" w:rsidR="00FF0D60" w:rsidRPr="00BA1428" w:rsidRDefault="00FF0D60" w:rsidP="00FF0D60">
      <w:pPr>
        <w:pStyle w:val="BodyTextIndent"/>
        <w:jc w:val="both"/>
        <w:rPr>
          <w:rFonts w:ascii="Times New Roman" w:hAnsi="Times New Roman"/>
          <w:b/>
          <w:szCs w:val="28"/>
          <w:lang w:val="en-US"/>
        </w:rPr>
      </w:pPr>
      <w:r w:rsidRPr="00BA1428">
        <w:rPr>
          <w:rFonts w:ascii="Times New Roman" w:hAnsi="Times New Roman"/>
          <w:b/>
          <w:szCs w:val="28"/>
          <w:lang w:val="en-US"/>
        </w:rPr>
        <w:t>-</w:t>
      </w:r>
      <w:r w:rsidRPr="00BA1428">
        <w:rPr>
          <w:rFonts w:ascii="Times New Roman" w:hAnsi="Times New Roman"/>
          <w:b/>
          <w:szCs w:val="28"/>
        </w:rPr>
        <w:t xml:space="preserve"> </w:t>
      </w:r>
      <w:r w:rsidRPr="00BA1428">
        <w:rPr>
          <w:rFonts w:ascii="Times New Roman" w:hAnsi="Times New Roman"/>
          <w:b/>
          <w:szCs w:val="28"/>
          <w:lang w:val="en-US"/>
        </w:rPr>
        <w:t xml:space="preserve">Ban Giám đốc Trung tâm: 02 viên chức </w:t>
      </w:r>
      <w:r w:rsidRPr="00BA1428">
        <w:rPr>
          <w:rFonts w:ascii="Times New Roman" w:hAnsi="Times New Roman"/>
          <w:szCs w:val="28"/>
          <w:lang w:val="en-US"/>
        </w:rPr>
        <w:t>(</w:t>
      </w:r>
      <w:r w:rsidRPr="00BA1428">
        <w:rPr>
          <w:rFonts w:ascii="Times New Roman" w:hAnsi="Times New Roman"/>
          <w:spacing w:val="-4"/>
          <w:szCs w:val="28"/>
        </w:rPr>
        <w:t xml:space="preserve">01 đ/c </w:t>
      </w:r>
      <w:r w:rsidRPr="00BA1428">
        <w:rPr>
          <w:rFonts w:ascii="Times New Roman" w:hAnsi="Times New Roman"/>
          <w:spacing w:val="-4"/>
          <w:szCs w:val="28"/>
          <w:lang w:val="en-US"/>
        </w:rPr>
        <w:t>Giám đốc</w:t>
      </w:r>
      <w:r w:rsidRPr="00BA1428">
        <w:rPr>
          <w:rFonts w:ascii="Times New Roman" w:hAnsi="Times New Roman"/>
          <w:spacing w:val="-4"/>
          <w:szCs w:val="28"/>
        </w:rPr>
        <w:t>, 01 Phó Giám đốc</w:t>
      </w:r>
      <w:r w:rsidRPr="00BA1428">
        <w:rPr>
          <w:rFonts w:ascii="Times New Roman" w:hAnsi="Times New Roman"/>
          <w:spacing w:val="-4"/>
          <w:szCs w:val="28"/>
          <w:lang w:val="en-US"/>
        </w:rPr>
        <w:t>)</w:t>
      </w:r>
    </w:p>
    <w:p w14:paraId="7C5BCB44" w14:textId="77777777" w:rsidR="00FF0D60" w:rsidRPr="00BA1428" w:rsidRDefault="00FF0D60" w:rsidP="00FF0D60">
      <w:pPr>
        <w:pStyle w:val="BodyTextIndent"/>
        <w:jc w:val="both"/>
        <w:rPr>
          <w:rFonts w:ascii="Times New Roman" w:hAnsi="Times New Roman"/>
          <w:b/>
          <w:szCs w:val="28"/>
          <w:lang w:val="en-US"/>
        </w:rPr>
      </w:pPr>
      <w:r w:rsidRPr="00BA1428">
        <w:rPr>
          <w:rFonts w:ascii="Times New Roman" w:hAnsi="Times New Roman"/>
          <w:b/>
          <w:szCs w:val="28"/>
          <w:lang w:val="en-US"/>
        </w:rPr>
        <w:t>- Các phòng chuyên môn, nghiệp vụ:</w:t>
      </w:r>
    </w:p>
    <w:p w14:paraId="6891DB99" w14:textId="77777777" w:rsidR="00FF0D60" w:rsidRPr="00BA1428" w:rsidRDefault="00FF0D60" w:rsidP="00FF0D60">
      <w:pPr>
        <w:ind w:firstLine="720"/>
        <w:jc w:val="both"/>
        <w:rPr>
          <w:sz w:val="28"/>
          <w:szCs w:val="28"/>
        </w:rPr>
      </w:pPr>
      <w:r w:rsidRPr="00BA1428">
        <w:rPr>
          <w:sz w:val="28"/>
          <w:szCs w:val="28"/>
        </w:rPr>
        <w:t xml:space="preserve">+ Phòng Tổ chức hành chính: 19 người (09 viên chức, 10 LĐHĐ theo NĐ 111/2022/NĐ-CP làm công tác hỗ trợ phục vụ). </w:t>
      </w:r>
    </w:p>
    <w:p w14:paraId="3EA26C00" w14:textId="77777777" w:rsidR="00FF0D60" w:rsidRPr="00BA1428" w:rsidRDefault="00FF0D60" w:rsidP="00FF0D60">
      <w:pPr>
        <w:ind w:firstLine="720"/>
        <w:jc w:val="both"/>
        <w:rPr>
          <w:sz w:val="28"/>
          <w:szCs w:val="28"/>
        </w:rPr>
      </w:pPr>
      <w:r w:rsidRPr="00BA1428">
        <w:rPr>
          <w:sz w:val="28"/>
          <w:szCs w:val="28"/>
        </w:rPr>
        <w:t xml:space="preserve">+ Phòng Tài chính kế toán: 09 viên chức </w:t>
      </w:r>
    </w:p>
    <w:p w14:paraId="781619A8" w14:textId="77777777" w:rsidR="00FF0D60" w:rsidRPr="00BA1428" w:rsidRDefault="00FF0D60" w:rsidP="00FF0D60">
      <w:pPr>
        <w:ind w:firstLine="720"/>
        <w:jc w:val="both"/>
        <w:rPr>
          <w:bCs/>
          <w:sz w:val="28"/>
          <w:szCs w:val="28"/>
        </w:rPr>
      </w:pPr>
      <w:r w:rsidRPr="00BA1428">
        <w:rPr>
          <w:sz w:val="28"/>
          <w:szCs w:val="28"/>
        </w:rPr>
        <w:t>+</w:t>
      </w:r>
      <w:r w:rsidRPr="00BA1428">
        <w:rPr>
          <w:bCs/>
          <w:sz w:val="28"/>
          <w:szCs w:val="28"/>
        </w:rPr>
        <w:t xml:space="preserve"> Phòng Kỹ thuật hạ tầng vận tải hành khách công cộng: 06 người (05 viên chức, 01 LĐHĐ </w:t>
      </w:r>
      <w:r w:rsidRPr="00BA1428">
        <w:rPr>
          <w:sz w:val="28"/>
          <w:szCs w:val="28"/>
        </w:rPr>
        <w:t>theo NĐ 111/2022/NĐ-CP làm công tác chuyên môn)</w:t>
      </w:r>
      <w:r w:rsidRPr="00BA1428">
        <w:rPr>
          <w:bCs/>
          <w:sz w:val="28"/>
          <w:szCs w:val="28"/>
        </w:rPr>
        <w:t>.</w:t>
      </w:r>
    </w:p>
    <w:p w14:paraId="02E34430" w14:textId="77777777" w:rsidR="00FF0D60" w:rsidRPr="00BA1428" w:rsidRDefault="00FF0D60" w:rsidP="00FF0D60">
      <w:pPr>
        <w:ind w:firstLine="720"/>
        <w:jc w:val="both"/>
        <w:rPr>
          <w:bCs/>
          <w:sz w:val="28"/>
          <w:szCs w:val="28"/>
        </w:rPr>
      </w:pPr>
      <w:r w:rsidRPr="00BA1428">
        <w:rPr>
          <w:bCs/>
          <w:sz w:val="28"/>
          <w:szCs w:val="28"/>
        </w:rPr>
        <w:t xml:space="preserve">+ Phòng Quản trị hệ thống vé: 10 người (08 viên chức, 02 LĐHĐ </w:t>
      </w:r>
      <w:r w:rsidRPr="00BA1428">
        <w:rPr>
          <w:sz w:val="28"/>
          <w:szCs w:val="28"/>
        </w:rPr>
        <w:t>theo NĐ 111/2022/NĐ-CP làm công tác chuyên môn)</w:t>
      </w:r>
    </w:p>
    <w:p w14:paraId="63BB862E" w14:textId="77777777" w:rsidR="00FF0D60" w:rsidRPr="00BA1428" w:rsidRDefault="00FF0D60" w:rsidP="00FF0D60">
      <w:pPr>
        <w:ind w:firstLine="720"/>
        <w:jc w:val="both"/>
        <w:rPr>
          <w:bCs/>
          <w:sz w:val="28"/>
          <w:szCs w:val="28"/>
        </w:rPr>
      </w:pPr>
      <w:r w:rsidRPr="00BA1428">
        <w:rPr>
          <w:bCs/>
          <w:sz w:val="28"/>
          <w:szCs w:val="28"/>
        </w:rPr>
        <w:t>+ Phòng Kế hoạch vận hành: 15 viên chức</w:t>
      </w:r>
    </w:p>
    <w:p w14:paraId="2C177B04" w14:textId="77777777" w:rsidR="00FF0D60" w:rsidRPr="00BA1428" w:rsidRDefault="00FF0D60" w:rsidP="00FF0D60">
      <w:pPr>
        <w:ind w:firstLine="720"/>
        <w:jc w:val="both"/>
        <w:rPr>
          <w:bCs/>
          <w:sz w:val="28"/>
          <w:szCs w:val="28"/>
        </w:rPr>
      </w:pPr>
      <w:r w:rsidRPr="00BA1428">
        <w:rPr>
          <w:bCs/>
          <w:sz w:val="28"/>
          <w:szCs w:val="28"/>
        </w:rPr>
        <w:t>+ Phòng Nghiên cứu và ứng dụng khoa học công nghệ: 05 viên chức</w:t>
      </w:r>
    </w:p>
    <w:p w14:paraId="1BD70CF1" w14:textId="77777777" w:rsidR="00FF0D60" w:rsidRPr="00BA1428" w:rsidRDefault="00FF0D60" w:rsidP="00FF0D60">
      <w:pPr>
        <w:ind w:firstLine="720"/>
        <w:jc w:val="both"/>
        <w:rPr>
          <w:sz w:val="28"/>
          <w:szCs w:val="28"/>
        </w:rPr>
      </w:pPr>
      <w:r w:rsidRPr="00BA1428">
        <w:rPr>
          <w:bCs/>
          <w:sz w:val="28"/>
          <w:szCs w:val="28"/>
        </w:rPr>
        <w:t>+ Phòng Khai thác dịch vụ giao thông vận tải: 04 viên chức.</w:t>
      </w:r>
      <w:r w:rsidRPr="00BA1428">
        <w:rPr>
          <w:sz w:val="28"/>
          <w:szCs w:val="28"/>
        </w:rPr>
        <w:t xml:space="preserve"> </w:t>
      </w:r>
    </w:p>
    <w:p w14:paraId="24182DC7" w14:textId="77777777" w:rsidR="00FF0D60" w:rsidRPr="00BA1428" w:rsidRDefault="00FF0D60" w:rsidP="00FF0D60">
      <w:pPr>
        <w:pStyle w:val="BodyText"/>
        <w:ind w:right="-1" w:firstLine="720"/>
        <w:rPr>
          <w:rFonts w:ascii="Times New Roman" w:hAnsi="Times New Roman"/>
          <w:b/>
          <w:sz w:val="28"/>
          <w:szCs w:val="28"/>
          <w:lang w:val="en-US"/>
        </w:rPr>
      </w:pPr>
      <w:r w:rsidRPr="00BA1428">
        <w:rPr>
          <w:rFonts w:ascii="Times New Roman" w:hAnsi="Times New Roman"/>
          <w:b/>
          <w:sz w:val="28"/>
          <w:szCs w:val="28"/>
        </w:rPr>
        <w:t>IV</w:t>
      </w:r>
      <w:r w:rsidRPr="00BA1428">
        <w:rPr>
          <w:rFonts w:ascii="Times New Roman" w:hAnsi="Times New Roman"/>
          <w:b/>
          <w:sz w:val="28"/>
          <w:szCs w:val="28"/>
          <w:lang w:val="vi-VN"/>
        </w:rPr>
        <w:t xml:space="preserve">. </w:t>
      </w:r>
      <w:r w:rsidRPr="00BA1428">
        <w:rPr>
          <w:rFonts w:ascii="Times New Roman" w:hAnsi="Times New Roman"/>
          <w:b/>
          <w:sz w:val="28"/>
          <w:szCs w:val="28"/>
          <w:lang w:val="en-US"/>
        </w:rPr>
        <w:t>CƠ CHẾ TÀI CHÍNH</w:t>
      </w:r>
    </w:p>
    <w:p w14:paraId="4EA0F5EC" w14:textId="77777777" w:rsidR="00FF0D60" w:rsidRPr="00BA1428" w:rsidRDefault="00FF0D60" w:rsidP="00FF0D60">
      <w:pPr>
        <w:overflowPunct w:val="0"/>
        <w:autoSpaceDE w:val="0"/>
        <w:autoSpaceDN w:val="0"/>
        <w:adjustRightInd w:val="0"/>
        <w:ind w:firstLine="720"/>
        <w:jc w:val="both"/>
        <w:textAlignment w:val="baseline"/>
        <w:rPr>
          <w:bCs/>
          <w:sz w:val="28"/>
          <w:szCs w:val="28"/>
        </w:rPr>
      </w:pPr>
      <w:r w:rsidRPr="00BA1428">
        <w:rPr>
          <w:bCs/>
          <w:sz w:val="28"/>
          <w:szCs w:val="28"/>
        </w:rPr>
        <w:t>Trung tâm hoạt động theo cơ chế tự chủ tài chính quy định tại Nghị định số 60/2021/NĐ-CP ngày 21/6/2021 của Chính phủ quy định cơ chế tự chủ của đơn vị sự nghiệp công lập và các quy định của pháp luật có liên quan.</w:t>
      </w:r>
    </w:p>
    <w:p w14:paraId="10073548" w14:textId="77777777" w:rsidR="00FF0D60" w:rsidRPr="00BA1428" w:rsidRDefault="00FF0D60" w:rsidP="00FF0D60">
      <w:pPr>
        <w:overflowPunct w:val="0"/>
        <w:autoSpaceDE w:val="0"/>
        <w:autoSpaceDN w:val="0"/>
        <w:adjustRightInd w:val="0"/>
        <w:ind w:firstLine="720"/>
        <w:jc w:val="both"/>
        <w:textAlignment w:val="baseline"/>
        <w:rPr>
          <w:bCs/>
          <w:sz w:val="28"/>
          <w:szCs w:val="28"/>
        </w:rPr>
      </w:pPr>
      <w:r w:rsidRPr="00BA1428">
        <w:rPr>
          <w:bCs/>
          <w:sz w:val="28"/>
          <w:szCs w:val="28"/>
        </w:rPr>
        <w:t xml:space="preserve">Trung tâm là đơn vị dự toán thuộc Sở Giao thông vận tải, tổ chức bộ máy để thực hiện chức năng nhiệm vụ được giao. </w:t>
      </w:r>
    </w:p>
    <w:p w14:paraId="7F93B6C3" w14:textId="4C48EE28" w:rsidR="00FF0D60" w:rsidRPr="00BA1428" w:rsidRDefault="00FF0D60" w:rsidP="00FF0D60">
      <w:pPr>
        <w:ind w:firstLine="720"/>
        <w:jc w:val="both"/>
        <w:rPr>
          <w:b/>
          <w:sz w:val="28"/>
          <w:szCs w:val="28"/>
        </w:rPr>
      </w:pPr>
      <w:r w:rsidRPr="00BA1428">
        <w:rPr>
          <w:b/>
          <w:sz w:val="28"/>
          <w:szCs w:val="28"/>
        </w:rPr>
        <w:t>PHẦN II:</w:t>
      </w:r>
      <w:bookmarkStart w:id="551" w:name="_Toc26798008"/>
      <w:r w:rsidRPr="00BA1428">
        <w:rPr>
          <w:b/>
          <w:sz w:val="28"/>
          <w:szCs w:val="28"/>
        </w:rPr>
        <w:t xml:space="preserve"> BỔ SUNG CHỨC NĂNG, NHIỆM VỤ CỦA TRUNG TÂM QUẢN LÝ VÀ ĐIỀU HÀNH GIAO THÔNG TP HÀ NỘI (Giai đoạn 2)</w:t>
      </w:r>
    </w:p>
    <w:p w14:paraId="60D74C1A" w14:textId="77777777" w:rsidR="00FF0D60" w:rsidRPr="00BA1428" w:rsidRDefault="00FF0D60" w:rsidP="00FF0D60">
      <w:pPr>
        <w:ind w:firstLine="720"/>
        <w:jc w:val="both"/>
        <w:rPr>
          <w:sz w:val="28"/>
          <w:szCs w:val="28"/>
        </w:rPr>
      </w:pPr>
      <w:r w:rsidRPr="00BA1428">
        <w:rPr>
          <w:sz w:val="28"/>
          <w:szCs w:val="28"/>
          <w:lang w:val="vi-VN"/>
        </w:rPr>
        <w:t xml:space="preserve">Thực hiện </w:t>
      </w:r>
      <w:r w:rsidRPr="00BA1428">
        <w:rPr>
          <w:sz w:val="28"/>
          <w:szCs w:val="28"/>
        </w:rPr>
        <w:t>Thông báo kết luận số 1440-TB/TU ngày 24/11/2023 của Ban Thường vụ Thành ủy “Hình thành Trung tâm điều hành giao thông thông minh tích hợp của Thành phố: Đến năm 2025, hình thành Trung tâm điều hành giao thông thông minh tích hợp của Thành phố Hà Nội.Trung tâm được tích hợp từ (1)Trung tâm giám sát, xử phạt và an ninh giao thông (nâng cấp từ Trung tâm điều khiển giao thông tại 54 Trần Hưng Đạo thuộc Công an Thành phố hiện nay); (2) Trung tâm Quản lý và Điều hành giao thông Thành phố (nâng cấp từ Trung tâm Quản lý giao thông công cộng thành phố Hà Nội thuộc Sở GTVT hiện nay)”.</w:t>
      </w:r>
    </w:p>
    <w:p w14:paraId="3E8F65A0" w14:textId="77777777" w:rsidR="00FF0D60" w:rsidRPr="00BA1428" w:rsidRDefault="00FF0D60" w:rsidP="00FF0D60">
      <w:pPr>
        <w:ind w:firstLine="720"/>
        <w:jc w:val="both"/>
        <w:rPr>
          <w:spacing w:val="-4"/>
          <w:sz w:val="28"/>
          <w:szCs w:val="28"/>
          <w:lang w:val="en-GB"/>
        </w:rPr>
      </w:pPr>
      <w:r w:rsidRPr="00BA1428">
        <w:rPr>
          <w:spacing w:val="-4"/>
          <w:sz w:val="28"/>
          <w:szCs w:val="28"/>
          <w:lang w:val="en-GB"/>
        </w:rPr>
        <w:lastRenderedPageBreak/>
        <w:t>Thực hiện bổ sung chức năng, nhiệm vụ của Trung tâm Điều hành giao thông thông minh (phòng) thuộc Trung tâm Quản lý Điều hành giao thông thành phố Hà Nội – giai đoạn 2 tại  phòng Điều hành giao thông thông minh cụ thể:</w:t>
      </w:r>
    </w:p>
    <w:p w14:paraId="1E3A7F59" w14:textId="77777777" w:rsidR="00FF0D60" w:rsidRPr="00BA1428" w:rsidRDefault="00FF0D60" w:rsidP="00FF0D60">
      <w:pPr>
        <w:ind w:firstLine="720"/>
        <w:rPr>
          <w:b/>
          <w:sz w:val="28"/>
          <w:szCs w:val="28"/>
        </w:rPr>
      </w:pPr>
      <w:r w:rsidRPr="00BA1428">
        <w:rPr>
          <w:b/>
          <w:sz w:val="28"/>
          <w:szCs w:val="28"/>
        </w:rPr>
        <w:t xml:space="preserve">I. </w:t>
      </w:r>
      <w:bookmarkEnd w:id="551"/>
      <w:r w:rsidRPr="00BA1428">
        <w:rPr>
          <w:b/>
          <w:sz w:val="28"/>
          <w:szCs w:val="28"/>
        </w:rPr>
        <w:t>TÊN GỌI</w:t>
      </w:r>
    </w:p>
    <w:p w14:paraId="4534331A" w14:textId="77777777" w:rsidR="00FF0D60" w:rsidRPr="00BA1428" w:rsidRDefault="00FF0D60" w:rsidP="00FF0D60">
      <w:pPr>
        <w:widowControl w:val="0"/>
        <w:ind w:firstLine="567"/>
        <w:jc w:val="both"/>
        <w:rPr>
          <w:bCs/>
          <w:sz w:val="28"/>
          <w:szCs w:val="28"/>
        </w:rPr>
      </w:pPr>
      <w:r w:rsidRPr="00BA1428">
        <w:rPr>
          <w:bCs/>
          <w:sz w:val="28"/>
          <w:szCs w:val="28"/>
        </w:rPr>
        <w:t xml:space="preserve">Giữ nguyên tên gọi: </w:t>
      </w:r>
      <w:r w:rsidRPr="00BA1428">
        <w:rPr>
          <w:bCs/>
          <w:sz w:val="28"/>
          <w:szCs w:val="28"/>
          <w:lang w:val="vi-VN"/>
        </w:rPr>
        <w:t>Trung tâm Quản lý và Điều hành giao thông thành phố Hà Nội</w:t>
      </w:r>
      <w:r w:rsidRPr="00BA1428">
        <w:rPr>
          <w:bCs/>
          <w:sz w:val="28"/>
          <w:szCs w:val="28"/>
        </w:rPr>
        <w:t>.</w:t>
      </w:r>
    </w:p>
    <w:p w14:paraId="7E994801" w14:textId="77777777" w:rsidR="00FF0D60" w:rsidRPr="00BA1428" w:rsidRDefault="00FF0D60" w:rsidP="00FF0D60">
      <w:pPr>
        <w:widowControl w:val="0"/>
        <w:ind w:firstLine="720"/>
        <w:jc w:val="both"/>
        <w:rPr>
          <w:sz w:val="28"/>
          <w:szCs w:val="28"/>
        </w:rPr>
      </w:pPr>
      <w:r w:rsidRPr="00BA1428">
        <w:rPr>
          <w:sz w:val="28"/>
          <w:szCs w:val="28"/>
        </w:rPr>
        <w:t xml:space="preserve">2. </w:t>
      </w:r>
      <w:r w:rsidRPr="00BA1428">
        <w:rPr>
          <w:sz w:val="28"/>
          <w:szCs w:val="28"/>
          <w:lang w:val="vi-VN"/>
        </w:rPr>
        <w:t xml:space="preserve">Trụ sở </w:t>
      </w:r>
      <w:r w:rsidRPr="00BA1428">
        <w:rPr>
          <w:sz w:val="28"/>
          <w:szCs w:val="28"/>
        </w:rPr>
        <w:t>làm việc</w:t>
      </w:r>
      <w:r w:rsidRPr="00BA1428">
        <w:rPr>
          <w:sz w:val="28"/>
          <w:szCs w:val="28"/>
          <w:lang w:val="vi-VN"/>
        </w:rPr>
        <w:t xml:space="preserve">: </w:t>
      </w:r>
    </w:p>
    <w:p w14:paraId="596C4D37" w14:textId="77777777" w:rsidR="00FF0D60" w:rsidRPr="00BA1428" w:rsidRDefault="00FF0D60" w:rsidP="00FF0D60">
      <w:pPr>
        <w:widowControl w:val="0"/>
        <w:ind w:firstLine="720"/>
        <w:jc w:val="both"/>
        <w:rPr>
          <w:sz w:val="28"/>
          <w:szCs w:val="28"/>
          <w:lang w:val="vi-VN"/>
        </w:rPr>
      </w:pPr>
      <w:r w:rsidRPr="00BA1428">
        <w:rPr>
          <w:sz w:val="28"/>
          <w:szCs w:val="28"/>
        </w:rPr>
        <w:t xml:space="preserve">- Cơ sở 1: </w:t>
      </w:r>
      <w:r w:rsidRPr="00BA1428">
        <w:rPr>
          <w:sz w:val="28"/>
          <w:szCs w:val="28"/>
          <w:lang w:val="vi-VN"/>
        </w:rPr>
        <w:t xml:space="preserve">Số 1, đường Kim Mã, phường Kim Mã, quận Ba Đình, </w:t>
      </w:r>
      <w:r w:rsidRPr="00BA1428">
        <w:rPr>
          <w:sz w:val="28"/>
          <w:szCs w:val="28"/>
        </w:rPr>
        <w:t>t</w:t>
      </w:r>
      <w:r w:rsidRPr="00BA1428">
        <w:rPr>
          <w:sz w:val="28"/>
          <w:szCs w:val="28"/>
          <w:lang w:val="vi-VN"/>
        </w:rPr>
        <w:t>hành phố Hà Nội.</w:t>
      </w:r>
    </w:p>
    <w:p w14:paraId="2ADB24C1" w14:textId="77777777" w:rsidR="00FF0D60" w:rsidRPr="00BA1428" w:rsidRDefault="00FF0D60" w:rsidP="00FF0D60">
      <w:pPr>
        <w:widowControl w:val="0"/>
        <w:ind w:firstLine="720"/>
        <w:jc w:val="both"/>
        <w:rPr>
          <w:sz w:val="28"/>
          <w:szCs w:val="28"/>
          <w:lang w:val="vi-VN"/>
        </w:rPr>
      </w:pPr>
      <w:r w:rsidRPr="00BA1428">
        <w:rPr>
          <w:sz w:val="28"/>
          <w:szCs w:val="28"/>
        </w:rPr>
        <w:t>- Cơ sở 2:</w:t>
      </w:r>
      <w:r w:rsidRPr="00BA1428">
        <w:rPr>
          <w:sz w:val="28"/>
          <w:szCs w:val="28"/>
          <w:lang w:val="vi-VN"/>
        </w:rPr>
        <w:t xml:space="preserve"> Số 1, phố Quốc Tử Giám, phường Văn Chương, quận Đống Đa, thành phố Hà Nội.</w:t>
      </w:r>
    </w:p>
    <w:p w14:paraId="341DB790" w14:textId="77777777" w:rsidR="00FF0D60" w:rsidRPr="00BA1428" w:rsidRDefault="00FF0D60" w:rsidP="00FF0D60">
      <w:pPr>
        <w:widowControl w:val="0"/>
        <w:ind w:firstLine="720"/>
        <w:jc w:val="both"/>
        <w:rPr>
          <w:sz w:val="28"/>
          <w:szCs w:val="28"/>
        </w:rPr>
      </w:pPr>
      <w:r w:rsidRPr="00BA1428">
        <w:rPr>
          <w:sz w:val="28"/>
          <w:szCs w:val="28"/>
          <w:lang w:val="vi-VN"/>
        </w:rPr>
        <w:t xml:space="preserve">- </w:t>
      </w:r>
      <w:r w:rsidRPr="00BA1428">
        <w:rPr>
          <w:sz w:val="28"/>
          <w:szCs w:val="28"/>
        </w:rPr>
        <w:t xml:space="preserve">Cơ sở 3: </w:t>
      </w:r>
      <w:r w:rsidRPr="00BA1428">
        <w:rPr>
          <w:sz w:val="28"/>
          <w:szCs w:val="28"/>
          <w:lang w:val="vi-VN"/>
        </w:rPr>
        <w:t>Số 16, phố Cao Bá Quát, phường Điện Biên, quận Ba Đình, thành phố Hà Nội.</w:t>
      </w:r>
    </w:p>
    <w:p w14:paraId="7317D2AC" w14:textId="77777777" w:rsidR="00FF0D60" w:rsidRPr="00BA1428" w:rsidRDefault="00FF0D60" w:rsidP="00FF0D60">
      <w:pPr>
        <w:pStyle w:val="BodyText"/>
        <w:ind w:right="-1" w:firstLine="567"/>
        <w:rPr>
          <w:rFonts w:ascii="Times New Roman" w:hAnsi="Times New Roman"/>
          <w:b/>
          <w:sz w:val="28"/>
          <w:szCs w:val="28"/>
          <w:lang w:val="en-US"/>
        </w:rPr>
      </w:pPr>
      <w:r w:rsidRPr="00BA1428">
        <w:rPr>
          <w:rFonts w:ascii="Times New Roman" w:hAnsi="Times New Roman"/>
          <w:b/>
          <w:sz w:val="28"/>
          <w:szCs w:val="28"/>
          <w:lang w:val="en-US"/>
        </w:rPr>
        <w:t>II. VỊ TRÍ, CHỨC NĂNG, NHIỆM VỤ, QUYỀN HẠN VÀ CƠ CẤU TỔ CHỨC</w:t>
      </w:r>
    </w:p>
    <w:p w14:paraId="73F9F5A2" w14:textId="77777777" w:rsidR="00FF0D60" w:rsidRPr="00BA1428" w:rsidRDefault="00FF0D60" w:rsidP="00FF0D60">
      <w:pPr>
        <w:overflowPunct w:val="0"/>
        <w:autoSpaceDE w:val="0"/>
        <w:autoSpaceDN w:val="0"/>
        <w:adjustRightInd w:val="0"/>
        <w:ind w:firstLine="720"/>
        <w:jc w:val="both"/>
        <w:textAlignment w:val="baseline"/>
        <w:rPr>
          <w:bCs/>
          <w:sz w:val="28"/>
          <w:szCs w:val="28"/>
        </w:rPr>
      </w:pPr>
      <w:r w:rsidRPr="00BA1428">
        <w:rPr>
          <w:b/>
          <w:bCs/>
          <w:sz w:val="28"/>
          <w:szCs w:val="28"/>
        </w:rPr>
        <w:t>1. Vị trí, chức năng, nhiệm vụ, quyền hạn</w:t>
      </w:r>
    </w:p>
    <w:p w14:paraId="57515072" w14:textId="77777777" w:rsidR="00FF0D60" w:rsidRPr="00BA1428" w:rsidRDefault="00FF0D60" w:rsidP="00FF0D60">
      <w:pPr>
        <w:overflowPunct w:val="0"/>
        <w:autoSpaceDE w:val="0"/>
        <w:autoSpaceDN w:val="0"/>
        <w:adjustRightInd w:val="0"/>
        <w:ind w:firstLine="720"/>
        <w:jc w:val="both"/>
        <w:textAlignment w:val="baseline"/>
        <w:rPr>
          <w:bCs/>
          <w:sz w:val="28"/>
          <w:szCs w:val="28"/>
        </w:rPr>
      </w:pPr>
      <w:r w:rsidRPr="00BA1428">
        <w:rPr>
          <w:bCs/>
          <w:sz w:val="28"/>
          <w:szCs w:val="28"/>
        </w:rPr>
        <w:t>Giữ nguyên vị trí, chức năng, nhiệm vụ, quyền hạn của Trung tâm Quản lý và Điều hành giao thông thành phố Hà Nội.</w:t>
      </w:r>
    </w:p>
    <w:p w14:paraId="65880459" w14:textId="77777777" w:rsidR="00FF0D60" w:rsidRPr="00BA1428" w:rsidRDefault="00FF0D60" w:rsidP="00FF0D60">
      <w:pPr>
        <w:overflowPunct w:val="0"/>
        <w:autoSpaceDE w:val="0"/>
        <w:autoSpaceDN w:val="0"/>
        <w:adjustRightInd w:val="0"/>
        <w:ind w:firstLine="720"/>
        <w:jc w:val="both"/>
        <w:textAlignment w:val="baseline"/>
        <w:rPr>
          <w:b/>
          <w:sz w:val="28"/>
          <w:szCs w:val="28"/>
          <w:lang w:val="en-GB"/>
        </w:rPr>
      </w:pPr>
      <w:r w:rsidRPr="00BA1428">
        <w:rPr>
          <w:b/>
          <w:sz w:val="28"/>
          <w:szCs w:val="28"/>
          <w:lang w:val="en-GB"/>
        </w:rPr>
        <w:t>2. Cơ cấu tổ chức</w:t>
      </w:r>
    </w:p>
    <w:p w14:paraId="2E1BA97E" w14:textId="77777777" w:rsidR="00FF0D60" w:rsidRPr="00BA1428" w:rsidRDefault="00FF0D60" w:rsidP="00FF0D60">
      <w:pPr>
        <w:overflowPunct w:val="0"/>
        <w:autoSpaceDE w:val="0"/>
        <w:autoSpaceDN w:val="0"/>
        <w:adjustRightInd w:val="0"/>
        <w:ind w:firstLine="720"/>
        <w:jc w:val="both"/>
        <w:textAlignment w:val="baseline"/>
        <w:rPr>
          <w:sz w:val="28"/>
          <w:szCs w:val="28"/>
          <w:lang w:val="en-GB"/>
        </w:rPr>
      </w:pPr>
      <w:r w:rsidRPr="00BA1428">
        <w:rPr>
          <w:sz w:val="28"/>
          <w:szCs w:val="28"/>
          <w:lang w:val="en-GB"/>
        </w:rPr>
        <w:t>2.1. Lãnh đạo Trung tâm</w:t>
      </w:r>
    </w:p>
    <w:p w14:paraId="76421479" w14:textId="77777777" w:rsidR="00FF0D60" w:rsidRPr="00BA1428" w:rsidRDefault="00FF0D60" w:rsidP="00FF0D60">
      <w:pPr>
        <w:overflowPunct w:val="0"/>
        <w:autoSpaceDE w:val="0"/>
        <w:autoSpaceDN w:val="0"/>
        <w:adjustRightInd w:val="0"/>
        <w:ind w:firstLine="720"/>
        <w:jc w:val="both"/>
        <w:textAlignment w:val="baseline"/>
        <w:rPr>
          <w:sz w:val="28"/>
          <w:szCs w:val="28"/>
          <w:lang w:val="en-GB"/>
        </w:rPr>
      </w:pPr>
      <w:r w:rsidRPr="00BA1428">
        <w:rPr>
          <w:sz w:val="28"/>
          <w:szCs w:val="28"/>
          <w:lang w:val="en-GB"/>
        </w:rPr>
        <w:t xml:space="preserve">a. Trung tâm có Giám đốc và </w:t>
      </w:r>
      <w:r w:rsidRPr="00BA1428">
        <w:rPr>
          <w:bCs/>
          <w:sz w:val="28"/>
          <w:szCs w:val="28"/>
          <w:lang w:val="en-GB"/>
        </w:rPr>
        <w:t>không quá 03 Phó Giám đốc;</w:t>
      </w:r>
    </w:p>
    <w:p w14:paraId="60184DA8" w14:textId="77777777" w:rsidR="00FF0D60" w:rsidRPr="00BA1428" w:rsidRDefault="00FF0D60" w:rsidP="00FF0D60">
      <w:pPr>
        <w:overflowPunct w:val="0"/>
        <w:autoSpaceDE w:val="0"/>
        <w:autoSpaceDN w:val="0"/>
        <w:adjustRightInd w:val="0"/>
        <w:ind w:firstLine="720"/>
        <w:jc w:val="both"/>
        <w:textAlignment w:val="baseline"/>
        <w:rPr>
          <w:sz w:val="28"/>
          <w:szCs w:val="28"/>
          <w:lang w:val="en-GB"/>
        </w:rPr>
      </w:pPr>
      <w:r w:rsidRPr="00BA1428">
        <w:rPr>
          <w:sz w:val="28"/>
          <w:szCs w:val="28"/>
          <w:lang w:val="en-GB"/>
        </w:rPr>
        <w:t>b. Giám đốc Trung tâm là người đứng đầu Trung tâm, chịu trách nhiệm trước Giám đốc Sở Giao thông vận tải, trước Chủ tịch Ủy ban nhân dân Thành phố và trước pháp luật về toàn bộ hoạt động của Trung tâm;</w:t>
      </w:r>
    </w:p>
    <w:p w14:paraId="1F680EDC" w14:textId="77777777" w:rsidR="00FF0D60" w:rsidRPr="00BA1428" w:rsidRDefault="00FF0D60" w:rsidP="00FF0D60">
      <w:pPr>
        <w:overflowPunct w:val="0"/>
        <w:autoSpaceDE w:val="0"/>
        <w:autoSpaceDN w:val="0"/>
        <w:adjustRightInd w:val="0"/>
        <w:ind w:firstLine="720"/>
        <w:jc w:val="both"/>
        <w:textAlignment w:val="baseline"/>
        <w:rPr>
          <w:sz w:val="28"/>
          <w:szCs w:val="28"/>
          <w:lang w:val="en-GB"/>
        </w:rPr>
      </w:pPr>
      <w:r w:rsidRPr="00BA1428">
        <w:rPr>
          <w:sz w:val="28"/>
          <w:szCs w:val="28"/>
          <w:lang w:val="en-GB"/>
        </w:rPr>
        <w:t xml:space="preserve">c. Phó Giám đốc Trung tâm là người giúp Giám đốc Trung tâm, chịu trách nhiệm trước Giám đốc Trung tâm và pháp luật về nhiệm vụ được phân công; khi Giám đốc Trung tâm vắng mặt, một Phó Giám đốc Trung tâm được Giám đốc Trung tâm ủy quyền điều hành các hoạt động của Trung tâm; </w:t>
      </w:r>
    </w:p>
    <w:p w14:paraId="760EC5D1" w14:textId="77777777" w:rsidR="00FF0D60" w:rsidRPr="00BA1428" w:rsidRDefault="00FF0D60" w:rsidP="00FF0D60">
      <w:pPr>
        <w:overflowPunct w:val="0"/>
        <w:autoSpaceDE w:val="0"/>
        <w:autoSpaceDN w:val="0"/>
        <w:adjustRightInd w:val="0"/>
        <w:ind w:firstLine="720"/>
        <w:jc w:val="both"/>
        <w:textAlignment w:val="baseline"/>
        <w:rPr>
          <w:bCs/>
          <w:sz w:val="28"/>
          <w:szCs w:val="28"/>
          <w:lang w:val="en-GB"/>
        </w:rPr>
      </w:pPr>
      <w:r w:rsidRPr="00BA1428">
        <w:rPr>
          <w:bCs/>
          <w:sz w:val="28"/>
          <w:szCs w:val="28"/>
          <w:lang w:val="en-GB"/>
        </w:rPr>
        <w:t>d. Việc bổ nhiệm, bổ nhiệm lại, miễn nhiệm, khen thưởng, kỷ luật và thực hiện các chế độ, chính sách đối với Giám đốc và các Phó Giám đốc Trung tâm do Giám đốc Sở Giao thông vận tải Hà Nội quyết định theo quy định của pháp luật và theo tiêu chuẩn chức danh, quy định về phân cấp quản lý cán bộ, viên chức của Ủy ban nhân dân Thành phố</w:t>
      </w:r>
    </w:p>
    <w:p w14:paraId="2FC7D019" w14:textId="77777777" w:rsidR="00FF0D60" w:rsidRPr="00BA1428" w:rsidRDefault="00FF0D60" w:rsidP="00FF0D60">
      <w:pPr>
        <w:overflowPunct w:val="0"/>
        <w:autoSpaceDE w:val="0"/>
        <w:autoSpaceDN w:val="0"/>
        <w:adjustRightInd w:val="0"/>
        <w:ind w:firstLine="720"/>
        <w:jc w:val="both"/>
        <w:textAlignment w:val="baseline"/>
        <w:rPr>
          <w:sz w:val="28"/>
          <w:szCs w:val="28"/>
          <w:lang w:val="en-GB"/>
        </w:rPr>
      </w:pPr>
      <w:r w:rsidRPr="00BA1428">
        <w:rPr>
          <w:sz w:val="28"/>
          <w:szCs w:val="28"/>
          <w:lang w:val="en-GB"/>
        </w:rPr>
        <w:t>2.2. Các phòng chuyên môn, nghiệp vụ:</w:t>
      </w:r>
    </w:p>
    <w:p w14:paraId="1F871B96" w14:textId="77777777" w:rsidR="00FF0D60" w:rsidRPr="00BA1428" w:rsidRDefault="00FF0D60" w:rsidP="00FF0D60">
      <w:pPr>
        <w:overflowPunct w:val="0"/>
        <w:autoSpaceDE w:val="0"/>
        <w:autoSpaceDN w:val="0"/>
        <w:adjustRightInd w:val="0"/>
        <w:ind w:firstLine="720"/>
        <w:jc w:val="both"/>
        <w:textAlignment w:val="baseline"/>
        <w:rPr>
          <w:spacing w:val="-4"/>
          <w:sz w:val="28"/>
          <w:szCs w:val="28"/>
          <w:lang w:val="en-GB"/>
        </w:rPr>
      </w:pPr>
      <w:r w:rsidRPr="00BA1428">
        <w:rPr>
          <w:spacing w:val="-4"/>
          <w:sz w:val="28"/>
          <w:szCs w:val="28"/>
          <w:lang w:val="en-GB"/>
        </w:rPr>
        <w:lastRenderedPageBreak/>
        <w:t xml:space="preserve">Giữ nguyên số lượng phòng của Trung tâm Quản lý và Điều hành giao thông thành phố Hà Nội (07 phòng); thực hiện bổ sung chức năng, nhiệm vụ của </w:t>
      </w:r>
      <w:r w:rsidRPr="00BA1428">
        <w:rPr>
          <w:sz w:val="28"/>
          <w:szCs w:val="28"/>
        </w:rPr>
        <w:t xml:space="preserve">Xây dựng </w:t>
      </w:r>
      <w:r w:rsidRPr="00BA1428">
        <w:rPr>
          <w:spacing w:val="-4"/>
          <w:sz w:val="28"/>
          <w:szCs w:val="28"/>
          <w:lang w:val="en-GB"/>
        </w:rPr>
        <w:t>Trung tâm Điều hành giao thông thông minh (phòng) thuộc Trung tâm Quản lý Điều hành giao thông thành phố Hà Nội – giai đoạn 2 tại  phòng Điều hành giao thông thông minh cụ thể:</w:t>
      </w:r>
    </w:p>
    <w:p w14:paraId="1D3A0E6E" w14:textId="77777777" w:rsidR="00FF0D60" w:rsidRPr="00BA1428" w:rsidRDefault="00FF0D60" w:rsidP="00FF0D60">
      <w:pPr>
        <w:overflowPunct w:val="0"/>
        <w:autoSpaceDE w:val="0"/>
        <w:autoSpaceDN w:val="0"/>
        <w:adjustRightInd w:val="0"/>
        <w:ind w:firstLine="720"/>
        <w:jc w:val="both"/>
        <w:textAlignment w:val="baseline"/>
        <w:rPr>
          <w:sz w:val="28"/>
          <w:szCs w:val="28"/>
          <w:lang w:val="en-GB"/>
        </w:rPr>
      </w:pPr>
      <w:r w:rsidRPr="00BA1428">
        <w:rPr>
          <w:sz w:val="28"/>
          <w:szCs w:val="28"/>
          <w:lang w:val="en-GB"/>
        </w:rPr>
        <w:t>a. Phòng Tổ chức hành chính;</w:t>
      </w:r>
    </w:p>
    <w:p w14:paraId="574849A2" w14:textId="77777777" w:rsidR="00FF0D60" w:rsidRPr="00BA1428" w:rsidRDefault="00FF0D60" w:rsidP="00FF0D60">
      <w:pPr>
        <w:overflowPunct w:val="0"/>
        <w:autoSpaceDE w:val="0"/>
        <w:autoSpaceDN w:val="0"/>
        <w:adjustRightInd w:val="0"/>
        <w:ind w:firstLine="720"/>
        <w:jc w:val="both"/>
        <w:textAlignment w:val="baseline"/>
        <w:rPr>
          <w:sz w:val="28"/>
          <w:szCs w:val="28"/>
          <w:lang w:val="en-GB"/>
        </w:rPr>
      </w:pPr>
      <w:r w:rsidRPr="00BA1428">
        <w:rPr>
          <w:sz w:val="28"/>
          <w:szCs w:val="28"/>
          <w:lang w:val="en-GB"/>
        </w:rPr>
        <w:t>b. Phòng Tài chính kế toán;</w:t>
      </w:r>
    </w:p>
    <w:p w14:paraId="0B3DA41F" w14:textId="77777777" w:rsidR="00FF0D60" w:rsidRPr="00BA1428" w:rsidRDefault="00FF0D60" w:rsidP="00FF0D60">
      <w:pPr>
        <w:overflowPunct w:val="0"/>
        <w:autoSpaceDE w:val="0"/>
        <w:autoSpaceDN w:val="0"/>
        <w:adjustRightInd w:val="0"/>
        <w:ind w:firstLine="720"/>
        <w:jc w:val="both"/>
        <w:textAlignment w:val="baseline"/>
        <w:rPr>
          <w:sz w:val="28"/>
          <w:szCs w:val="28"/>
          <w:lang w:val="en-GB"/>
        </w:rPr>
      </w:pPr>
      <w:r w:rsidRPr="00BA1428">
        <w:rPr>
          <w:sz w:val="28"/>
          <w:szCs w:val="28"/>
          <w:lang w:val="en-GB"/>
        </w:rPr>
        <w:t>c. Phòng Hạ tầng vận tải hành khách công cộng;</w:t>
      </w:r>
    </w:p>
    <w:p w14:paraId="56CDEBB0" w14:textId="77777777" w:rsidR="00FF0D60" w:rsidRPr="00BA1428" w:rsidRDefault="00FF0D60" w:rsidP="00FF0D60">
      <w:pPr>
        <w:overflowPunct w:val="0"/>
        <w:autoSpaceDE w:val="0"/>
        <w:autoSpaceDN w:val="0"/>
        <w:adjustRightInd w:val="0"/>
        <w:ind w:firstLine="720"/>
        <w:jc w:val="both"/>
        <w:textAlignment w:val="baseline"/>
        <w:rPr>
          <w:sz w:val="28"/>
          <w:szCs w:val="28"/>
          <w:lang w:val="en-GB"/>
        </w:rPr>
      </w:pPr>
      <w:r w:rsidRPr="00BA1428">
        <w:rPr>
          <w:sz w:val="28"/>
          <w:szCs w:val="28"/>
          <w:lang w:val="en-GB"/>
        </w:rPr>
        <w:t>d. Phòng Quản trị hệ thống vé;</w:t>
      </w:r>
    </w:p>
    <w:p w14:paraId="34D7A225" w14:textId="77777777" w:rsidR="00FF0D60" w:rsidRPr="00BA1428" w:rsidRDefault="00FF0D60" w:rsidP="00FF0D60">
      <w:pPr>
        <w:overflowPunct w:val="0"/>
        <w:autoSpaceDE w:val="0"/>
        <w:autoSpaceDN w:val="0"/>
        <w:adjustRightInd w:val="0"/>
        <w:ind w:firstLine="720"/>
        <w:jc w:val="both"/>
        <w:textAlignment w:val="baseline"/>
        <w:rPr>
          <w:sz w:val="28"/>
          <w:szCs w:val="28"/>
          <w:lang w:val="en-GB"/>
        </w:rPr>
      </w:pPr>
      <w:r w:rsidRPr="00BA1428">
        <w:rPr>
          <w:sz w:val="28"/>
          <w:szCs w:val="28"/>
          <w:lang w:val="en-GB"/>
        </w:rPr>
        <w:t>đ Phòng Kế hoạch vận hành;</w:t>
      </w:r>
    </w:p>
    <w:p w14:paraId="4F742BCC" w14:textId="77777777" w:rsidR="00FF0D60" w:rsidRPr="00BA1428" w:rsidRDefault="00FF0D60" w:rsidP="00FF0D60">
      <w:pPr>
        <w:overflowPunct w:val="0"/>
        <w:autoSpaceDE w:val="0"/>
        <w:autoSpaceDN w:val="0"/>
        <w:adjustRightInd w:val="0"/>
        <w:ind w:firstLine="720"/>
        <w:jc w:val="both"/>
        <w:textAlignment w:val="baseline"/>
        <w:rPr>
          <w:sz w:val="28"/>
          <w:szCs w:val="28"/>
          <w:lang w:val="en-GB"/>
        </w:rPr>
      </w:pPr>
      <w:r w:rsidRPr="00BA1428">
        <w:rPr>
          <w:sz w:val="28"/>
          <w:szCs w:val="28"/>
          <w:lang w:val="en-GB"/>
        </w:rPr>
        <w:t>e. Phòng Điều hành giao thông thông minh</w:t>
      </w:r>
    </w:p>
    <w:p w14:paraId="36C12074" w14:textId="77777777" w:rsidR="00FF0D60" w:rsidRPr="00BA1428" w:rsidRDefault="00FF0D60" w:rsidP="00FF0D60">
      <w:pPr>
        <w:overflowPunct w:val="0"/>
        <w:autoSpaceDE w:val="0"/>
        <w:autoSpaceDN w:val="0"/>
        <w:adjustRightInd w:val="0"/>
        <w:ind w:firstLine="720"/>
        <w:jc w:val="both"/>
        <w:textAlignment w:val="baseline"/>
        <w:rPr>
          <w:sz w:val="28"/>
          <w:szCs w:val="28"/>
          <w:lang w:val="en-GB"/>
        </w:rPr>
      </w:pPr>
      <w:r w:rsidRPr="00BA1428">
        <w:rPr>
          <w:sz w:val="28"/>
          <w:szCs w:val="28"/>
          <w:lang w:val="en-GB"/>
        </w:rPr>
        <w:t>g. Phòng Khai thác dịch vụ giao thông vận tải.</w:t>
      </w:r>
    </w:p>
    <w:p w14:paraId="2A06D8D6" w14:textId="77777777" w:rsidR="00FF0D60" w:rsidRPr="00BA1428" w:rsidRDefault="00FF0D60" w:rsidP="00FF0D60">
      <w:pPr>
        <w:overflowPunct w:val="0"/>
        <w:autoSpaceDE w:val="0"/>
        <w:autoSpaceDN w:val="0"/>
        <w:adjustRightInd w:val="0"/>
        <w:ind w:firstLine="720"/>
        <w:jc w:val="both"/>
        <w:textAlignment w:val="baseline"/>
        <w:rPr>
          <w:bCs/>
          <w:sz w:val="28"/>
          <w:szCs w:val="28"/>
          <w:lang w:val="en-GB"/>
        </w:rPr>
      </w:pPr>
      <w:r w:rsidRPr="00BA1428">
        <w:rPr>
          <w:bCs/>
          <w:sz w:val="28"/>
          <w:szCs w:val="28"/>
          <w:lang w:val="en-GB"/>
        </w:rPr>
        <w:t>Số lượng cấp phó các phòng chuyên môn, nghiệp vụ Trung tâm thực hiện theo quy định của pháp luật.</w:t>
      </w:r>
    </w:p>
    <w:p w14:paraId="63B94349" w14:textId="77777777" w:rsidR="00FF0D60" w:rsidRPr="00BA1428" w:rsidRDefault="00FF0D60" w:rsidP="00FF0D60">
      <w:pPr>
        <w:overflowPunct w:val="0"/>
        <w:autoSpaceDE w:val="0"/>
        <w:autoSpaceDN w:val="0"/>
        <w:adjustRightInd w:val="0"/>
        <w:ind w:firstLine="720"/>
        <w:jc w:val="both"/>
        <w:textAlignment w:val="baseline"/>
        <w:rPr>
          <w:b/>
          <w:sz w:val="28"/>
          <w:szCs w:val="28"/>
          <w:lang w:val="en-GB"/>
        </w:rPr>
      </w:pPr>
      <w:r w:rsidRPr="00BA1428">
        <w:rPr>
          <w:b/>
          <w:sz w:val="28"/>
          <w:szCs w:val="28"/>
          <w:lang w:val="en-GB"/>
        </w:rPr>
        <w:t>3. Số lượng người làm việc:</w:t>
      </w:r>
    </w:p>
    <w:p w14:paraId="5557348A" w14:textId="77777777" w:rsidR="00FF0D60" w:rsidRPr="00BA1428" w:rsidRDefault="00FF0D60" w:rsidP="00FF0D60">
      <w:pPr>
        <w:pStyle w:val="NoSpacing"/>
        <w:ind w:firstLine="720"/>
        <w:jc w:val="both"/>
        <w:rPr>
          <w:rFonts w:ascii="Times New Roman" w:hAnsi="Times New Roman"/>
          <w:bCs/>
          <w:sz w:val="28"/>
          <w:szCs w:val="28"/>
        </w:rPr>
      </w:pPr>
      <w:r w:rsidRPr="00BA1428">
        <w:rPr>
          <w:rFonts w:ascii="Times New Roman" w:hAnsi="Times New Roman"/>
          <w:bCs/>
          <w:sz w:val="28"/>
          <w:szCs w:val="28"/>
        </w:rPr>
        <w:t>- Số lượng người làm việc (biên chế viên chức) của Trung tâm được xác định trên cơ sở vị trí việc làm theo chức năng, nhiệm vụ, cơ cấu tổ chức, phạm vi hoạt động và nằm trong tổng biên chế sự nghiệp của Sở Giao thông vận tải, của Thành phố được cấp có thẩm quyền giao.</w:t>
      </w:r>
    </w:p>
    <w:p w14:paraId="0D8776FD" w14:textId="77777777" w:rsidR="00FF0D60" w:rsidRPr="00BA1428" w:rsidRDefault="00FF0D60" w:rsidP="00FF0D60">
      <w:pPr>
        <w:overflowPunct w:val="0"/>
        <w:autoSpaceDE w:val="0"/>
        <w:autoSpaceDN w:val="0"/>
        <w:adjustRightInd w:val="0"/>
        <w:ind w:firstLine="720"/>
        <w:jc w:val="both"/>
        <w:textAlignment w:val="baseline"/>
        <w:rPr>
          <w:bCs/>
          <w:sz w:val="28"/>
          <w:szCs w:val="28"/>
        </w:rPr>
      </w:pPr>
      <w:r w:rsidRPr="00BA1428">
        <w:rPr>
          <w:bCs/>
          <w:sz w:val="28"/>
          <w:szCs w:val="28"/>
        </w:rPr>
        <w:t>- Căn cứ chức năng, nhiệm vụ, cơ cấu tổ chức và danh mục vị trí việc làm được cấp có thẩm quyền phê duyệt hàng năm, Trung tâm xây dựng kế hoạch biên chế sự nghiệp trình Sở Giao thông vận tải để trình cấp có thẩm quyền xem xét, quyết định theo quy định của pháp luật.</w:t>
      </w:r>
    </w:p>
    <w:p w14:paraId="20EC8E1F" w14:textId="77777777" w:rsidR="00FF0D60" w:rsidRPr="00BA1428" w:rsidRDefault="00FF0D60" w:rsidP="00FF0D60">
      <w:pPr>
        <w:overflowPunct w:val="0"/>
        <w:autoSpaceDE w:val="0"/>
        <w:autoSpaceDN w:val="0"/>
        <w:adjustRightInd w:val="0"/>
        <w:ind w:firstLine="720"/>
        <w:jc w:val="both"/>
        <w:textAlignment w:val="baseline"/>
        <w:rPr>
          <w:b/>
          <w:sz w:val="28"/>
          <w:szCs w:val="28"/>
        </w:rPr>
      </w:pPr>
      <w:r w:rsidRPr="00BA1428">
        <w:rPr>
          <w:b/>
          <w:sz w:val="28"/>
          <w:szCs w:val="28"/>
        </w:rPr>
        <w:t>4. Cơ chế tài chính</w:t>
      </w:r>
    </w:p>
    <w:p w14:paraId="2E14F64E" w14:textId="77777777" w:rsidR="00FF0D60" w:rsidRPr="00BA1428" w:rsidRDefault="00FF0D60" w:rsidP="00FF0D60">
      <w:pPr>
        <w:overflowPunct w:val="0"/>
        <w:autoSpaceDE w:val="0"/>
        <w:autoSpaceDN w:val="0"/>
        <w:adjustRightInd w:val="0"/>
        <w:ind w:firstLine="720"/>
        <w:jc w:val="both"/>
        <w:textAlignment w:val="baseline"/>
        <w:rPr>
          <w:bCs/>
          <w:sz w:val="28"/>
          <w:szCs w:val="28"/>
        </w:rPr>
      </w:pPr>
      <w:r w:rsidRPr="00BA1428">
        <w:rPr>
          <w:bCs/>
          <w:sz w:val="28"/>
          <w:szCs w:val="28"/>
        </w:rPr>
        <w:t>- Trung tâm hoạt động theo cơ chế tự chủ tài chính quy định tại Nghị định số 60/2021/NĐ-CP ngày 21/6/2021 của Chính phủ quy định cơ chế tự chủ của đơn vị sự nghiệp công lập và các quy định của pháp luật có liên quan.</w:t>
      </w:r>
    </w:p>
    <w:p w14:paraId="7539ED44" w14:textId="77777777" w:rsidR="00FF0D60" w:rsidRPr="00BA1428" w:rsidRDefault="00FF0D60" w:rsidP="00FF0D60">
      <w:pPr>
        <w:overflowPunct w:val="0"/>
        <w:autoSpaceDE w:val="0"/>
        <w:autoSpaceDN w:val="0"/>
        <w:adjustRightInd w:val="0"/>
        <w:ind w:firstLine="720"/>
        <w:jc w:val="both"/>
        <w:textAlignment w:val="baseline"/>
        <w:rPr>
          <w:bCs/>
          <w:sz w:val="28"/>
          <w:szCs w:val="28"/>
        </w:rPr>
      </w:pPr>
      <w:r w:rsidRPr="00BA1428">
        <w:rPr>
          <w:bCs/>
          <w:sz w:val="28"/>
          <w:szCs w:val="28"/>
        </w:rPr>
        <w:t xml:space="preserve">- Trung tâm là đơn vị dự toán thuộc Sở Giao thông vận tải, tổ chức bộ máy để thực hiện chức năng nhiệm vụ được giao. </w:t>
      </w:r>
    </w:p>
    <w:p w14:paraId="4A504F3A" w14:textId="77777777" w:rsidR="00FF0D60" w:rsidRPr="00BA1428" w:rsidRDefault="00FF0D60" w:rsidP="00FF0D60">
      <w:pPr>
        <w:overflowPunct w:val="0"/>
        <w:autoSpaceDE w:val="0"/>
        <w:autoSpaceDN w:val="0"/>
        <w:adjustRightInd w:val="0"/>
        <w:ind w:firstLine="720"/>
        <w:jc w:val="both"/>
        <w:textAlignment w:val="baseline"/>
        <w:rPr>
          <w:b/>
          <w:sz w:val="28"/>
          <w:szCs w:val="28"/>
        </w:rPr>
      </w:pPr>
      <w:r w:rsidRPr="00BA1428">
        <w:rPr>
          <w:b/>
          <w:sz w:val="28"/>
          <w:szCs w:val="28"/>
        </w:rPr>
        <w:t>III. DỰ KIẾN NHÂN SỰ</w:t>
      </w:r>
    </w:p>
    <w:p w14:paraId="05FC31ED" w14:textId="77777777" w:rsidR="00FF0D60" w:rsidRPr="00BA1428" w:rsidRDefault="00FF0D60" w:rsidP="00FF0D60">
      <w:pPr>
        <w:overflowPunct w:val="0"/>
        <w:autoSpaceDE w:val="0"/>
        <w:autoSpaceDN w:val="0"/>
        <w:adjustRightInd w:val="0"/>
        <w:ind w:firstLine="720"/>
        <w:jc w:val="both"/>
        <w:textAlignment w:val="baseline"/>
        <w:rPr>
          <w:b/>
          <w:sz w:val="28"/>
          <w:szCs w:val="28"/>
        </w:rPr>
      </w:pPr>
      <w:r w:rsidRPr="00BA1428">
        <w:rPr>
          <w:b/>
          <w:sz w:val="28"/>
          <w:szCs w:val="28"/>
        </w:rPr>
        <w:t>1. Nhân sự:</w:t>
      </w:r>
    </w:p>
    <w:p w14:paraId="3713FA02" w14:textId="77777777" w:rsidR="00FF0D60" w:rsidRPr="00BA1428" w:rsidRDefault="00FF0D60" w:rsidP="00FF0D60">
      <w:pPr>
        <w:ind w:firstLine="720"/>
        <w:jc w:val="both"/>
        <w:rPr>
          <w:sz w:val="28"/>
          <w:szCs w:val="28"/>
        </w:rPr>
      </w:pPr>
      <w:r w:rsidRPr="00BA1428">
        <w:rPr>
          <w:sz w:val="28"/>
          <w:szCs w:val="28"/>
        </w:rPr>
        <w:t xml:space="preserve">Nhân sự của Trung tâm được bố trí trên cơ sở số lượng người làm việc đã được giao cho Trung tâm Quản lý và Điều hành giao thông công cộng thành phố </w:t>
      </w:r>
      <w:r w:rsidRPr="00BA1428">
        <w:rPr>
          <w:sz w:val="28"/>
          <w:szCs w:val="28"/>
        </w:rPr>
        <w:lastRenderedPageBreak/>
        <w:t>Hà Nội trong năm 2024 (70 viên chức và 10 LĐHĐ theo Nghị định số 111/2022/NĐ-CP) và bổ sung thêm 93 người.</w:t>
      </w:r>
    </w:p>
    <w:p w14:paraId="146AFF50" w14:textId="77777777" w:rsidR="00FF0D60" w:rsidRPr="00BA1428" w:rsidRDefault="00FF0D60" w:rsidP="00FF0D60">
      <w:pPr>
        <w:ind w:firstLine="720"/>
        <w:jc w:val="both"/>
        <w:rPr>
          <w:sz w:val="28"/>
          <w:szCs w:val="28"/>
        </w:rPr>
      </w:pPr>
      <w:r w:rsidRPr="00BA1428">
        <w:rPr>
          <w:sz w:val="28"/>
          <w:szCs w:val="28"/>
        </w:rPr>
        <w:t xml:space="preserve">Trong đó: </w:t>
      </w:r>
    </w:p>
    <w:p w14:paraId="67D158B5" w14:textId="77777777" w:rsidR="00FF0D60" w:rsidRPr="00BA1428" w:rsidRDefault="00FF0D60" w:rsidP="00FF0D60">
      <w:pPr>
        <w:ind w:firstLine="720"/>
        <w:jc w:val="both"/>
        <w:rPr>
          <w:rFonts w:eastAsia="MS Mincho"/>
          <w:sz w:val="28"/>
          <w:szCs w:val="28"/>
          <w:lang w:val="it-IT" w:eastAsia="ja-JP"/>
        </w:rPr>
      </w:pPr>
      <w:r w:rsidRPr="00BA1428">
        <w:rPr>
          <w:sz w:val="28"/>
          <w:szCs w:val="28"/>
        </w:rPr>
        <w:t xml:space="preserve">+ 30 người đề nghị bổ sung để thực hiện nhiệm vụ liên quan đến nhiệm vụ quản lý </w:t>
      </w:r>
      <w:r w:rsidRPr="00BA1428">
        <w:rPr>
          <w:rFonts w:eastAsia="MS Mincho"/>
          <w:sz w:val="28"/>
          <w:szCs w:val="28"/>
          <w:lang w:val="it-IT" w:eastAsia="ja-JP"/>
        </w:rPr>
        <w:t>và bảo trì tài sản kết cấu hạ tầng giao thông đường sắt đô thị;</w:t>
      </w:r>
    </w:p>
    <w:p w14:paraId="6544FDE1" w14:textId="77777777" w:rsidR="00FF0D60" w:rsidRPr="00BA1428" w:rsidRDefault="00FF0D60" w:rsidP="00FF0D60">
      <w:pPr>
        <w:ind w:firstLine="720"/>
        <w:jc w:val="both"/>
        <w:rPr>
          <w:spacing w:val="-6"/>
          <w:sz w:val="28"/>
          <w:szCs w:val="28"/>
        </w:rPr>
      </w:pPr>
      <w:r w:rsidRPr="00BA1428">
        <w:rPr>
          <w:spacing w:val="-6"/>
          <w:sz w:val="28"/>
          <w:szCs w:val="28"/>
        </w:rPr>
        <w:t>+ 63 người thực hiện nhiệm vụ giám sát, điều hành giao thông thuộc phòng Điều hành giao thông thông minh.</w:t>
      </w:r>
    </w:p>
    <w:p w14:paraId="22CC90AF" w14:textId="77777777" w:rsidR="00FF0D60" w:rsidRPr="00BA1428" w:rsidRDefault="00FF0D60" w:rsidP="00FF0D60">
      <w:pPr>
        <w:ind w:firstLine="720"/>
        <w:jc w:val="both"/>
        <w:rPr>
          <w:sz w:val="28"/>
          <w:szCs w:val="28"/>
        </w:rPr>
      </w:pPr>
      <w:r w:rsidRPr="00BA1428">
        <w:rPr>
          <w:sz w:val="28"/>
          <w:szCs w:val="28"/>
        </w:rPr>
        <w:t>Cụ thể:</w:t>
      </w:r>
    </w:p>
    <w:p w14:paraId="1CD74B4A" w14:textId="77777777" w:rsidR="00FF0D60" w:rsidRPr="00BA1428" w:rsidRDefault="00FF0D60" w:rsidP="00FF0D60">
      <w:pPr>
        <w:ind w:firstLine="720"/>
        <w:jc w:val="both"/>
        <w:rPr>
          <w:sz w:val="28"/>
          <w:szCs w:val="28"/>
        </w:rPr>
      </w:pPr>
      <w:r w:rsidRPr="00BA1428">
        <w:rPr>
          <w:sz w:val="28"/>
          <w:szCs w:val="28"/>
        </w:rPr>
        <w:t xml:space="preserve">a) Lãnh đạo Trung tâm: Giám đốc, 03 Phó Giám đốc. </w:t>
      </w:r>
    </w:p>
    <w:p w14:paraId="0A7014D4" w14:textId="77777777" w:rsidR="00FF0D60" w:rsidRPr="00BA1428" w:rsidRDefault="00FF0D60" w:rsidP="00FF0D60">
      <w:pPr>
        <w:ind w:firstLine="720"/>
        <w:jc w:val="both"/>
        <w:rPr>
          <w:sz w:val="28"/>
          <w:szCs w:val="28"/>
        </w:rPr>
      </w:pPr>
      <w:r w:rsidRPr="00BA1428">
        <w:rPr>
          <w:sz w:val="28"/>
          <w:szCs w:val="28"/>
        </w:rPr>
        <w:t xml:space="preserve">b) Các phòng chuyên môn, nghiệp vụ, gồm: </w:t>
      </w:r>
    </w:p>
    <w:p w14:paraId="08DBAC50" w14:textId="77777777" w:rsidR="00FF0D60" w:rsidRPr="00BA1428" w:rsidRDefault="00FF0D60" w:rsidP="00FF0D60">
      <w:pPr>
        <w:ind w:firstLine="720"/>
        <w:jc w:val="both"/>
        <w:rPr>
          <w:sz w:val="28"/>
          <w:szCs w:val="28"/>
        </w:rPr>
      </w:pPr>
      <w:r w:rsidRPr="00BA1428">
        <w:rPr>
          <w:sz w:val="28"/>
          <w:szCs w:val="28"/>
        </w:rPr>
        <w:t xml:space="preserve">- Phòng Tổ chức hành chính: 20 người (Trưởng phòng, 02 Phó Trưởng phòng, 07 viên chức, 10 LĐHĐ theo Nghị định số 111/2022/NĐ-CP). </w:t>
      </w:r>
    </w:p>
    <w:p w14:paraId="6E6E1B61" w14:textId="77777777" w:rsidR="00FF0D60" w:rsidRPr="00BA1428" w:rsidRDefault="00FF0D60" w:rsidP="00FF0D60">
      <w:pPr>
        <w:ind w:firstLine="720"/>
        <w:jc w:val="both"/>
        <w:rPr>
          <w:sz w:val="28"/>
          <w:szCs w:val="28"/>
        </w:rPr>
      </w:pPr>
      <w:r w:rsidRPr="00BA1428">
        <w:rPr>
          <w:sz w:val="28"/>
          <w:szCs w:val="28"/>
        </w:rPr>
        <w:t xml:space="preserve">- Phòng Tài chính kế toán: 12 người (Trưởng phòng, 02 Phó Trưởng phòng, 09 viên chức). </w:t>
      </w:r>
    </w:p>
    <w:p w14:paraId="111D396C" w14:textId="77777777" w:rsidR="00FF0D60" w:rsidRPr="00BA1428" w:rsidRDefault="00FF0D60" w:rsidP="00FF0D60">
      <w:pPr>
        <w:ind w:firstLine="720"/>
        <w:jc w:val="both"/>
        <w:rPr>
          <w:sz w:val="28"/>
          <w:szCs w:val="28"/>
        </w:rPr>
      </w:pPr>
      <w:r w:rsidRPr="00BA1428">
        <w:rPr>
          <w:sz w:val="28"/>
          <w:szCs w:val="28"/>
        </w:rPr>
        <w:t>-</w:t>
      </w:r>
      <w:r w:rsidRPr="00BA1428">
        <w:rPr>
          <w:bCs/>
          <w:sz w:val="28"/>
          <w:szCs w:val="28"/>
        </w:rPr>
        <w:t xml:space="preserve"> Phòng Hạ tầng vận tải hành khách công cộng: 17 người </w:t>
      </w:r>
      <w:r w:rsidRPr="00BA1428">
        <w:rPr>
          <w:sz w:val="28"/>
          <w:szCs w:val="28"/>
        </w:rPr>
        <w:t xml:space="preserve">(Trưởng phòng, 02 Phó Trưởng phòng, 14 viên chức). </w:t>
      </w:r>
    </w:p>
    <w:p w14:paraId="2930AE57" w14:textId="77777777" w:rsidR="00FF0D60" w:rsidRPr="00BA1428" w:rsidRDefault="00FF0D60" w:rsidP="00FF0D60">
      <w:pPr>
        <w:ind w:firstLine="720"/>
        <w:jc w:val="both"/>
        <w:rPr>
          <w:sz w:val="28"/>
          <w:szCs w:val="28"/>
        </w:rPr>
      </w:pPr>
      <w:r w:rsidRPr="00BA1428">
        <w:rPr>
          <w:bCs/>
          <w:sz w:val="28"/>
          <w:szCs w:val="28"/>
        </w:rPr>
        <w:t xml:space="preserve">- Phòng Quản trị hệ thống vé: 10 người </w:t>
      </w:r>
      <w:r w:rsidRPr="00BA1428">
        <w:rPr>
          <w:sz w:val="28"/>
          <w:szCs w:val="28"/>
        </w:rPr>
        <w:t xml:space="preserve">(Trưởng phòng, 02 Phó Trưởng phòng, 07 viên chức). </w:t>
      </w:r>
    </w:p>
    <w:p w14:paraId="4B9D0BBB" w14:textId="77777777" w:rsidR="00FF0D60" w:rsidRPr="00BA1428" w:rsidRDefault="00FF0D60" w:rsidP="00FF0D60">
      <w:pPr>
        <w:ind w:firstLine="720"/>
        <w:jc w:val="both"/>
        <w:rPr>
          <w:sz w:val="28"/>
          <w:szCs w:val="28"/>
        </w:rPr>
      </w:pPr>
      <w:r w:rsidRPr="00BA1428">
        <w:rPr>
          <w:bCs/>
          <w:sz w:val="28"/>
          <w:szCs w:val="28"/>
        </w:rPr>
        <w:t xml:space="preserve">- Phòng Kế hoạch vận hành: 23 người </w:t>
      </w:r>
      <w:r w:rsidRPr="00BA1428">
        <w:rPr>
          <w:sz w:val="28"/>
          <w:szCs w:val="28"/>
        </w:rPr>
        <w:t xml:space="preserve">(Trưởng phòng, 02 Phó Trưởng phòng, 20 viên chức). </w:t>
      </w:r>
    </w:p>
    <w:p w14:paraId="62D7F3C0" w14:textId="77777777" w:rsidR="00FF0D60" w:rsidRPr="00BA1428" w:rsidRDefault="00FF0D60" w:rsidP="00FF0D60">
      <w:pPr>
        <w:ind w:firstLine="720"/>
        <w:jc w:val="both"/>
        <w:rPr>
          <w:bCs/>
          <w:sz w:val="28"/>
          <w:szCs w:val="28"/>
        </w:rPr>
      </w:pPr>
      <w:r w:rsidRPr="00BA1428">
        <w:rPr>
          <w:bCs/>
          <w:sz w:val="28"/>
          <w:szCs w:val="28"/>
        </w:rPr>
        <w:t>- Phòng Điều hành giao thông thông minh: 80 người (01 Trưởng phòng, 02 Phó Trưởng phòng), 76 người chia thành 02 bộ phận. Cụ thể:</w:t>
      </w:r>
    </w:p>
    <w:p w14:paraId="11AEFF65" w14:textId="77777777" w:rsidR="00FF0D60" w:rsidRPr="00BA1428" w:rsidRDefault="00FF0D60" w:rsidP="00FF0D60">
      <w:pPr>
        <w:ind w:firstLine="720"/>
        <w:jc w:val="both"/>
        <w:rPr>
          <w:iCs/>
          <w:sz w:val="28"/>
          <w:szCs w:val="28"/>
        </w:rPr>
      </w:pPr>
      <w:r w:rsidRPr="00BA1428">
        <w:rPr>
          <w:bCs/>
          <w:sz w:val="28"/>
          <w:szCs w:val="28"/>
        </w:rPr>
        <w:t xml:space="preserve">+ Bộ phận thực hiện nhiệm vụ </w:t>
      </w:r>
      <w:r w:rsidRPr="00BA1428">
        <w:rPr>
          <w:iCs/>
          <w:sz w:val="28"/>
          <w:szCs w:val="28"/>
        </w:rPr>
        <w:t xml:space="preserve">xây dựng và tổ chức thực hiện các </w:t>
      </w:r>
      <w:r w:rsidRPr="00BA1428">
        <w:rPr>
          <w:bCs/>
          <w:sz w:val="28"/>
          <w:szCs w:val="28"/>
        </w:rPr>
        <w:t>đề án, dự án,</w:t>
      </w:r>
      <w:r w:rsidRPr="00BA1428">
        <w:rPr>
          <w:iCs/>
          <w:sz w:val="28"/>
          <w:szCs w:val="28"/>
        </w:rPr>
        <w:t xml:space="preserve"> ứng dụng các đề tài khoa học công nghệ liên quan đến quản lý và phát triển hệ thống giao thông công cộng được giao: 14 người.</w:t>
      </w:r>
    </w:p>
    <w:p w14:paraId="018875B9" w14:textId="77777777" w:rsidR="00FF0D60" w:rsidRPr="00BA1428" w:rsidRDefault="00FF0D60" w:rsidP="00FF0D60">
      <w:pPr>
        <w:ind w:firstLine="720"/>
        <w:jc w:val="both"/>
        <w:rPr>
          <w:iCs/>
          <w:sz w:val="28"/>
          <w:szCs w:val="28"/>
        </w:rPr>
      </w:pPr>
      <w:r w:rsidRPr="00BA1428">
        <w:rPr>
          <w:iCs/>
          <w:sz w:val="28"/>
          <w:szCs w:val="28"/>
        </w:rPr>
        <w:t>+ Bộ phận thực hiện nhiệm vụ vận hành Trung tâm Điều hành giao thông thông minh (phòng): 63 người, cụ thể:</w:t>
      </w:r>
    </w:p>
    <w:p w14:paraId="6B18FE3D" w14:textId="77777777" w:rsidR="00FF0D60" w:rsidRPr="00BA1428" w:rsidRDefault="00FF0D60" w:rsidP="00FF0D60">
      <w:pPr>
        <w:ind w:firstLine="720"/>
        <w:jc w:val="both"/>
        <w:rPr>
          <w:spacing w:val="-6"/>
          <w:sz w:val="28"/>
          <w:szCs w:val="28"/>
        </w:rPr>
      </w:pPr>
      <w:r w:rsidRPr="00BA1428">
        <w:rPr>
          <w:spacing w:val="-6"/>
          <w:sz w:val="28"/>
          <w:szCs w:val="28"/>
        </w:rPr>
        <w:t>- Cán bộ quản lý chung hoạt động giám sát, điều hành giao thông: 03 người;</w:t>
      </w:r>
    </w:p>
    <w:p w14:paraId="38DE67AB" w14:textId="77777777" w:rsidR="00FF0D60" w:rsidRPr="00BA1428" w:rsidRDefault="00FF0D60" w:rsidP="00FF0D60">
      <w:pPr>
        <w:ind w:firstLine="720"/>
        <w:jc w:val="both"/>
        <w:rPr>
          <w:sz w:val="28"/>
          <w:szCs w:val="28"/>
        </w:rPr>
      </w:pPr>
      <w:r w:rsidRPr="00BA1428">
        <w:rPr>
          <w:sz w:val="28"/>
          <w:szCs w:val="28"/>
        </w:rPr>
        <w:t>- Điều phối viên: 18 người;</w:t>
      </w:r>
    </w:p>
    <w:p w14:paraId="473BD3BA" w14:textId="77777777" w:rsidR="00FF0D60" w:rsidRPr="00BA1428" w:rsidRDefault="00FF0D60" w:rsidP="00FF0D60">
      <w:pPr>
        <w:ind w:firstLine="720"/>
        <w:jc w:val="both"/>
        <w:rPr>
          <w:sz w:val="28"/>
          <w:szCs w:val="28"/>
        </w:rPr>
      </w:pPr>
      <w:r w:rsidRPr="00BA1428">
        <w:rPr>
          <w:sz w:val="28"/>
          <w:szCs w:val="28"/>
        </w:rPr>
        <w:t>- Bộ phận giám sát,điều hành giao thông: 24 người;</w:t>
      </w:r>
    </w:p>
    <w:p w14:paraId="5D3660C8" w14:textId="77777777" w:rsidR="00FF0D60" w:rsidRPr="00BA1428" w:rsidRDefault="00FF0D60" w:rsidP="00FF0D60">
      <w:pPr>
        <w:ind w:firstLine="720"/>
        <w:jc w:val="both"/>
        <w:rPr>
          <w:sz w:val="28"/>
          <w:szCs w:val="28"/>
        </w:rPr>
      </w:pPr>
      <w:r w:rsidRPr="00BA1428">
        <w:rPr>
          <w:sz w:val="28"/>
          <w:szCs w:val="28"/>
        </w:rPr>
        <w:t>- Bộ phận giám sát vận hành hệ thống: 18 người.</w:t>
      </w:r>
    </w:p>
    <w:p w14:paraId="0A2BCD2C" w14:textId="77777777" w:rsidR="00FF0D60" w:rsidRPr="00BA1428" w:rsidRDefault="00FF0D60" w:rsidP="00FF0D60">
      <w:pPr>
        <w:ind w:firstLine="720"/>
        <w:jc w:val="both"/>
        <w:rPr>
          <w:iCs/>
          <w:sz w:val="28"/>
          <w:szCs w:val="28"/>
        </w:rPr>
      </w:pPr>
      <w:r w:rsidRPr="00BA1428">
        <w:rPr>
          <w:iCs/>
          <w:sz w:val="28"/>
          <w:szCs w:val="28"/>
        </w:rPr>
        <w:t xml:space="preserve">Trong đó dự kiến có 18/63 người của đơn vị cung cấp dịch vụ công nghệ thông tin (trong trường hợp UBND thành phố cho phép triển khai thuê dịch vụ </w:t>
      </w:r>
      <w:r w:rsidRPr="00BA1428">
        <w:rPr>
          <w:iCs/>
          <w:sz w:val="28"/>
          <w:szCs w:val="28"/>
        </w:rPr>
        <w:lastRenderedPageBreak/>
        <w:t xml:space="preserve">công nghệ thông tin để vận hành </w:t>
      </w:r>
      <w:r w:rsidRPr="00BA1428">
        <w:rPr>
          <w:spacing w:val="-4"/>
          <w:sz w:val="28"/>
          <w:szCs w:val="28"/>
          <w:lang w:val="en-GB"/>
        </w:rPr>
        <w:t>Trung tâm Điều hành giao thông thông minh (phòng) thuộc Trung tâm Quản lý Điều hành giao thông thành phố Hà Nội – giai đoạn 2 tại  phòng Điều hành giao thông thông minh</w:t>
      </w:r>
      <w:r w:rsidRPr="00BA1428">
        <w:rPr>
          <w:iCs/>
          <w:sz w:val="28"/>
          <w:szCs w:val="28"/>
        </w:rPr>
        <w:t>.</w:t>
      </w:r>
    </w:p>
    <w:p w14:paraId="4D6AD5C5" w14:textId="77777777" w:rsidR="00FF0D60" w:rsidRPr="00BA1428" w:rsidRDefault="00FF0D60" w:rsidP="00FF0D60">
      <w:pPr>
        <w:ind w:firstLine="720"/>
        <w:jc w:val="both"/>
        <w:rPr>
          <w:sz w:val="28"/>
          <w:szCs w:val="28"/>
        </w:rPr>
      </w:pPr>
      <w:r w:rsidRPr="00BA1428">
        <w:rPr>
          <w:bCs/>
          <w:sz w:val="28"/>
          <w:szCs w:val="28"/>
        </w:rPr>
        <w:t xml:space="preserve">- Phòng Khai thác dịch vụ giao thông vận tải: 07 người </w:t>
      </w:r>
      <w:r w:rsidRPr="00BA1428">
        <w:rPr>
          <w:sz w:val="28"/>
          <w:szCs w:val="28"/>
        </w:rPr>
        <w:t xml:space="preserve">(Trưởng phòng, 01 Phó Trưởng phòng, 05 viên chức). </w:t>
      </w:r>
    </w:p>
    <w:p w14:paraId="1697B6AB" w14:textId="77777777" w:rsidR="00FF0D60" w:rsidRPr="00BA1428" w:rsidRDefault="00FF0D60" w:rsidP="00FF0D60">
      <w:pPr>
        <w:overflowPunct w:val="0"/>
        <w:autoSpaceDE w:val="0"/>
        <w:autoSpaceDN w:val="0"/>
        <w:adjustRightInd w:val="0"/>
        <w:ind w:firstLine="720"/>
        <w:jc w:val="both"/>
        <w:textAlignment w:val="baseline"/>
        <w:rPr>
          <w:b/>
          <w:spacing w:val="3"/>
          <w:sz w:val="28"/>
          <w:szCs w:val="28"/>
          <w:shd w:val="clear" w:color="auto" w:fill="FFFFFF"/>
        </w:rPr>
      </w:pPr>
      <w:r w:rsidRPr="00BA1428">
        <w:rPr>
          <w:b/>
          <w:spacing w:val="3"/>
          <w:sz w:val="28"/>
          <w:szCs w:val="28"/>
          <w:shd w:val="clear" w:color="auto" w:fill="FFFFFF"/>
        </w:rPr>
        <w:t>2. Số lượng người làm việc:</w:t>
      </w:r>
    </w:p>
    <w:p w14:paraId="55477844" w14:textId="77777777" w:rsidR="00FF0D60" w:rsidRPr="00BA1428" w:rsidRDefault="00FF0D60" w:rsidP="00FF0D60">
      <w:pPr>
        <w:overflowPunct w:val="0"/>
        <w:autoSpaceDE w:val="0"/>
        <w:autoSpaceDN w:val="0"/>
        <w:adjustRightInd w:val="0"/>
        <w:ind w:firstLine="720"/>
        <w:jc w:val="both"/>
        <w:textAlignment w:val="baseline"/>
        <w:rPr>
          <w:spacing w:val="3"/>
          <w:sz w:val="28"/>
          <w:szCs w:val="28"/>
          <w:shd w:val="clear" w:color="auto" w:fill="FFFFFF"/>
        </w:rPr>
      </w:pPr>
      <w:r w:rsidRPr="00BA1428">
        <w:rPr>
          <w:spacing w:val="3"/>
          <w:sz w:val="28"/>
          <w:szCs w:val="28"/>
          <w:shd w:val="clear" w:color="auto" w:fill="FFFFFF"/>
        </w:rPr>
        <w:t>Năm 2024: 80 người (Trong đó: 70 viên chức, 10 HĐLĐ theo Nghị định số 111/2022/NĐ-CP).</w:t>
      </w:r>
    </w:p>
    <w:p w14:paraId="31DDA0BF" w14:textId="77777777" w:rsidR="00FF0D60" w:rsidRPr="00BA1428" w:rsidRDefault="00FF0D60" w:rsidP="00FF0D60">
      <w:pPr>
        <w:overflowPunct w:val="0"/>
        <w:autoSpaceDE w:val="0"/>
        <w:autoSpaceDN w:val="0"/>
        <w:adjustRightInd w:val="0"/>
        <w:ind w:firstLine="720"/>
        <w:jc w:val="both"/>
        <w:textAlignment w:val="baseline"/>
        <w:rPr>
          <w:spacing w:val="3"/>
          <w:sz w:val="28"/>
          <w:szCs w:val="28"/>
          <w:shd w:val="clear" w:color="auto" w:fill="FFFFFF"/>
        </w:rPr>
      </w:pPr>
      <w:r w:rsidRPr="00BA1428">
        <w:rPr>
          <w:spacing w:val="3"/>
          <w:sz w:val="28"/>
          <w:szCs w:val="28"/>
          <w:shd w:val="clear" w:color="auto" w:fill="FFFFFF"/>
        </w:rPr>
        <w:t>Năm 2025: 173 người (Trong đó: 70 viên chức, 10 HĐLĐ theo Nghị định số 111/2022/NĐ-CP; 30 viên chức do đơn vị tự chủ, 63 người thực hiện nhiệm vụ giám sát giao thông)</w:t>
      </w:r>
    </w:p>
    <w:p w14:paraId="1E6C8346" w14:textId="77777777" w:rsidR="00FF0D60" w:rsidRPr="00BA1428" w:rsidRDefault="00FF0D60" w:rsidP="00FF0D60">
      <w:pPr>
        <w:overflowPunct w:val="0"/>
        <w:autoSpaceDE w:val="0"/>
        <w:autoSpaceDN w:val="0"/>
        <w:adjustRightInd w:val="0"/>
        <w:ind w:firstLine="720"/>
        <w:jc w:val="both"/>
        <w:textAlignment w:val="baseline"/>
        <w:rPr>
          <w:spacing w:val="3"/>
          <w:sz w:val="28"/>
          <w:szCs w:val="28"/>
          <w:shd w:val="clear" w:color="auto" w:fill="FFFFFF"/>
        </w:rPr>
      </w:pPr>
      <w:r w:rsidRPr="00BA1428">
        <w:rPr>
          <w:spacing w:val="3"/>
          <w:sz w:val="28"/>
          <w:szCs w:val="28"/>
          <w:shd w:val="clear" w:color="auto" w:fill="FFFFFF"/>
        </w:rPr>
        <w:t>Năm 2026: Giữ nguyên số lượng người làm việc như năm 2025.</w:t>
      </w:r>
    </w:p>
    <w:p w14:paraId="6512C701" w14:textId="4EE50B8B" w:rsidR="00DD2963" w:rsidRPr="00BA1428" w:rsidRDefault="00DD2963" w:rsidP="00DD2963">
      <w:pPr>
        <w:pStyle w:val="BodyTextIndent"/>
        <w:spacing w:before="60"/>
        <w:jc w:val="both"/>
        <w:rPr>
          <w:rFonts w:ascii="Times New Roman" w:hAnsi="Times New Roman"/>
          <w:spacing w:val="-2"/>
          <w:szCs w:val="28"/>
          <w:lang w:val="en-US"/>
        </w:rPr>
      </w:pPr>
    </w:p>
    <w:p w14:paraId="2D9F1A2F" w14:textId="77777777" w:rsidR="00DD2963" w:rsidRPr="00BA1428" w:rsidRDefault="00DD2963" w:rsidP="00253F7C">
      <w:pPr>
        <w:pStyle w:val="Heading2"/>
        <w:keepNext w:val="0"/>
        <w:keepLines w:val="0"/>
        <w:widowControl w:val="0"/>
        <w:spacing w:before="0" w:after="0" w:line="360" w:lineRule="auto"/>
        <w:jc w:val="center"/>
        <w:rPr>
          <w:rFonts w:ascii="Times New Roman" w:hAnsi="Times New Roman" w:cs="Times New Roman"/>
          <w:b/>
          <w:bCs/>
          <w:color w:val="auto"/>
          <w:sz w:val="28"/>
          <w:szCs w:val="28"/>
        </w:rPr>
      </w:pPr>
    </w:p>
    <w:p w14:paraId="46A6A8F0" w14:textId="77777777" w:rsidR="00590118" w:rsidRPr="00BA1428" w:rsidRDefault="00590118">
      <w:pPr>
        <w:rPr>
          <w:rFonts w:eastAsiaTheme="majorEastAsia"/>
          <w:b/>
          <w:bCs/>
          <w:sz w:val="28"/>
          <w:szCs w:val="28"/>
        </w:rPr>
      </w:pPr>
      <w:r w:rsidRPr="00BA1428">
        <w:rPr>
          <w:b/>
          <w:bCs/>
          <w:sz w:val="28"/>
          <w:szCs w:val="28"/>
        </w:rPr>
        <w:br w:type="page"/>
      </w:r>
    </w:p>
    <w:p w14:paraId="7794E75C" w14:textId="457339CF" w:rsidR="00CD70D7" w:rsidRPr="00BA1428" w:rsidRDefault="00253F7C" w:rsidP="00D67DF3">
      <w:pPr>
        <w:pStyle w:val="abang"/>
      </w:pPr>
      <w:bookmarkStart w:id="552" w:name="_Toc162423210"/>
      <w:bookmarkStart w:id="553" w:name="_Toc162878269"/>
      <w:bookmarkStart w:id="554" w:name="_Toc173744665"/>
      <w:bookmarkStart w:id="555" w:name="_Toc173744724"/>
      <w:r w:rsidRPr="00BA1428">
        <w:lastRenderedPageBreak/>
        <w:t xml:space="preserve">PHỤ LỤC </w:t>
      </w:r>
      <w:r w:rsidR="008E6796" w:rsidRPr="00BA1428">
        <w:t>7</w:t>
      </w:r>
      <w:r w:rsidRPr="00BA1428">
        <w:t xml:space="preserve">. MÔ HÌNH TỔ CHỨC HOẠT ĐỘNG CỦA </w:t>
      </w:r>
      <w:bookmarkEnd w:id="548"/>
      <w:r w:rsidRPr="00BA1428">
        <w:t>TRUNG TÂM QUẢN LÝ VÀ ĐIỀU HÀNH GIAO THÔNG (TOC)</w:t>
      </w:r>
      <w:bookmarkEnd w:id="549"/>
      <w:bookmarkEnd w:id="550"/>
      <w:bookmarkEnd w:id="552"/>
      <w:bookmarkEnd w:id="553"/>
      <w:bookmarkEnd w:id="554"/>
      <w:bookmarkEnd w:id="555"/>
    </w:p>
    <w:p w14:paraId="267CB753" w14:textId="77777777" w:rsidR="00CD70D7" w:rsidRPr="00BA1428" w:rsidRDefault="00CD70D7" w:rsidP="00E13557">
      <w:pPr>
        <w:widowControl w:val="0"/>
        <w:numPr>
          <w:ilvl w:val="0"/>
          <w:numId w:val="17"/>
        </w:numPr>
        <w:tabs>
          <w:tab w:val="num" w:pos="720"/>
        </w:tabs>
        <w:spacing w:after="0" w:line="360" w:lineRule="auto"/>
        <w:ind w:left="0" w:firstLine="720"/>
        <w:jc w:val="both"/>
        <w:rPr>
          <w:sz w:val="28"/>
          <w:szCs w:val="28"/>
          <w:lang w:val="nl-NL"/>
        </w:rPr>
      </w:pPr>
      <w:r w:rsidRPr="00BA1428">
        <w:rPr>
          <w:b/>
          <w:bCs/>
          <w:sz w:val="28"/>
          <w:szCs w:val="28"/>
          <w:lang w:val="nl-NL"/>
        </w:rPr>
        <w:t>Triển khai theo mô hình 02 cấp:</w:t>
      </w:r>
    </w:p>
    <w:p w14:paraId="1991AB38" w14:textId="77777777" w:rsidR="00CD70D7" w:rsidRPr="00BA1428" w:rsidRDefault="00CD70D7" w:rsidP="00E13557">
      <w:pPr>
        <w:pStyle w:val="ListParagraph"/>
        <w:widowControl w:val="0"/>
        <w:numPr>
          <w:ilvl w:val="0"/>
          <w:numId w:val="18"/>
        </w:numPr>
        <w:tabs>
          <w:tab w:val="left" w:pos="851"/>
        </w:tabs>
        <w:spacing w:after="0" w:line="360" w:lineRule="auto"/>
        <w:ind w:left="0" w:firstLine="720"/>
        <w:contextualSpacing w:val="0"/>
        <w:jc w:val="both"/>
        <w:rPr>
          <w:sz w:val="28"/>
          <w:szCs w:val="28"/>
          <w:lang w:val="nl-NL"/>
        </w:rPr>
      </w:pPr>
      <w:r w:rsidRPr="00BA1428">
        <w:rPr>
          <w:sz w:val="28"/>
          <w:szCs w:val="28"/>
          <w:lang w:val="nl-NL"/>
        </w:rPr>
        <w:t>Cấp 1 là bộ phận giám sát điều hành giao thông, thực hiện giám sát 24/7 chia làm 03 ca để đáp ứng yêu cầu công tác:</w:t>
      </w:r>
    </w:p>
    <w:p w14:paraId="04624270" w14:textId="77777777" w:rsidR="00CD70D7" w:rsidRPr="00BA1428" w:rsidRDefault="00CD70D7" w:rsidP="00E13557">
      <w:pPr>
        <w:pStyle w:val="ListParagraph"/>
        <w:widowControl w:val="0"/>
        <w:numPr>
          <w:ilvl w:val="1"/>
          <w:numId w:val="19"/>
        </w:numPr>
        <w:tabs>
          <w:tab w:val="left" w:pos="851"/>
        </w:tabs>
        <w:spacing w:after="0" w:line="360" w:lineRule="auto"/>
        <w:ind w:left="0" w:firstLine="720"/>
        <w:contextualSpacing w:val="0"/>
        <w:jc w:val="both"/>
        <w:rPr>
          <w:sz w:val="28"/>
          <w:szCs w:val="28"/>
          <w:lang w:val="nl-NL"/>
        </w:rPr>
      </w:pPr>
      <w:r w:rsidRPr="00BA1428">
        <w:rPr>
          <w:sz w:val="28"/>
          <w:szCs w:val="28"/>
          <w:lang w:val="nl-NL"/>
        </w:rPr>
        <w:t>Ca 1: từ 05h00 đến 13h00</w:t>
      </w:r>
    </w:p>
    <w:p w14:paraId="489B73EA" w14:textId="77777777" w:rsidR="00CD70D7" w:rsidRPr="00BA1428" w:rsidRDefault="00CD70D7" w:rsidP="00E13557">
      <w:pPr>
        <w:pStyle w:val="ListParagraph"/>
        <w:widowControl w:val="0"/>
        <w:numPr>
          <w:ilvl w:val="1"/>
          <w:numId w:val="19"/>
        </w:numPr>
        <w:tabs>
          <w:tab w:val="left" w:pos="851"/>
        </w:tabs>
        <w:spacing w:after="0" w:line="360" w:lineRule="auto"/>
        <w:ind w:left="0" w:firstLine="720"/>
        <w:contextualSpacing w:val="0"/>
        <w:jc w:val="both"/>
        <w:rPr>
          <w:sz w:val="28"/>
          <w:szCs w:val="28"/>
          <w:lang w:val="nl-NL"/>
        </w:rPr>
      </w:pPr>
      <w:r w:rsidRPr="00BA1428">
        <w:rPr>
          <w:sz w:val="28"/>
          <w:szCs w:val="28"/>
          <w:lang w:val="nl-NL"/>
        </w:rPr>
        <w:t>Ca 2: từ 13h00 đến 21h00</w:t>
      </w:r>
    </w:p>
    <w:p w14:paraId="0EBABED0" w14:textId="77777777" w:rsidR="00CD70D7" w:rsidRPr="00BA1428" w:rsidRDefault="00CD70D7" w:rsidP="00E13557">
      <w:pPr>
        <w:pStyle w:val="ListParagraph"/>
        <w:widowControl w:val="0"/>
        <w:numPr>
          <w:ilvl w:val="1"/>
          <w:numId w:val="19"/>
        </w:numPr>
        <w:tabs>
          <w:tab w:val="left" w:pos="851"/>
        </w:tabs>
        <w:spacing w:after="0" w:line="360" w:lineRule="auto"/>
        <w:ind w:left="0" w:firstLine="720"/>
        <w:contextualSpacing w:val="0"/>
        <w:jc w:val="both"/>
        <w:rPr>
          <w:sz w:val="28"/>
          <w:szCs w:val="28"/>
          <w:lang w:val="nl-NL"/>
        </w:rPr>
      </w:pPr>
      <w:r w:rsidRPr="00BA1428">
        <w:rPr>
          <w:sz w:val="28"/>
          <w:szCs w:val="28"/>
          <w:lang w:val="nl-NL"/>
        </w:rPr>
        <w:t>Ca 3: từ 21h00 đến 05h00</w:t>
      </w:r>
    </w:p>
    <w:p w14:paraId="2D36ED22" w14:textId="77777777" w:rsidR="00CD70D7" w:rsidRPr="00BA1428" w:rsidRDefault="00CD70D7" w:rsidP="00E13557">
      <w:pPr>
        <w:pStyle w:val="ListParagraph"/>
        <w:widowControl w:val="0"/>
        <w:numPr>
          <w:ilvl w:val="0"/>
          <w:numId w:val="18"/>
        </w:numPr>
        <w:tabs>
          <w:tab w:val="left" w:pos="851"/>
        </w:tabs>
        <w:spacing w:after="0" w:line="360" w:lineRule="auto"/>
        <w:ind w:left="0" w:firstLine="720"/>
        <w:contextualSpacing w:val="0"/>
        <w:jc w:val="both"/>
        <w:rPr>
          <w:sz w:val="28"/>
          <w:szCs w:val="28"/>
          <w:lang w:val="nl-NL"/>
        </w:rPr>
      </w:pPr>
      <w:r w:rsidRPr="00BA1428">
        <w:rPr>
          <w:sz w:val="28"/>
          <w:szCs w:val="28"/>
          <w:lang w:val="nl-NL"/>
        </w:rPr>
        <w:t>Cấp 2 là các đơn vị chuyên ngành hẹp về Giao thông như trung tâm điều khiển đèn tín hiệu giao thông, trung tâm điều hành Giao thông công cộng, trung tâm điều khiển tín hiệu Đường sắt đô thị,...</w:t>
      </w:r>
    </w:p>
    <w:p w14:paraId="2F33F457" w14:textId="77777777" w:rsidR="00CD70D7" w:rsidRPr="00BA1428" w:rsidRDefault="00CD70D7" w:rsidP="00E13557">
      <w:pPr>
        <w:pStyle w:val="Heading2"/>
        <w:keepNext w:val="0"/>
        <w:keepLines w:val="0"/>
        <w:widowControl w:val="0"/>
        <w:numPr>
          <w:ilvl w:val="0"/>
          <w:numId w:val="24"/>
        </w:numPr>
        <w:spacing w:before="0" w:after="0" w:line="360" w:lineRule="auto"/>
        <w:ind w:left="0" w:firstLine="720"/>
        <w:jc w:val="both"/>
        <w:rPr>
          <w:rFonts w:ascii="Times New Roman" w:hAnsi="Times New Roman" w:cs="Times New Roman"/>
          <w:color w:val="auto"/>
          <w:sz w:val="28"/>
          <w:szCs w:val="28"/>
          <w:lang w:val="pt-BR"/>
        </w:rPr>
      </w:pPr>
      <w:bookmarkStart w:id="556" w:name="_Toc511943792"/>
      <w:bookmarkStart w:id="557" w:name="_Toc161813500"/>
      <w:bookmarkStart w:id="558" w:name="_Toc161815285"/>
      <w:bookmarkStart w:id="559" w:name="_Toc161815449"/>
      <w:bookmarkStart w:id="560" w:name="_Toc162011916"/>
      <w:bookmarkStart w:id="561" w:name="_Toc162361596"/>
      <w:bookmarkStart w:id="562" w:name="_Toc162422907"/>
      <w:bookmarkStart w:id="563" w:name="_Toc162423211"/>
      <w:bookmarkStart w:id="564" w:name="_Toc162874189"/>
      <w:bookmarkStart w:id="565" w:name="_Toc162878270"/>
      <w:bookmarkStart w:id="566" w:name="_Toc173744951"/>
      <w:bookmarkStart w:id="567" w:name="_Toc181889840"/>
      <w:r w:rsidRPr="00BA1428">
        <w:rPr>
          <w:rFonts w:ascii="Times New Roman" w:hAnsi="Times New Roman" w:cs="Times New Roman"/>
          <w:color w:val="auto"/>
          <w:sz w:val="28"/>
          <w:szCs w:val="28"/>
          <w:lang w:val="pt-BR"/>
        </w:rPr>
        <w:t>Nhân sự dự kiến</w:t>
      </w:r>
      <w:bookmarkEnd w:id="556"/>
      <w:bookmarkEnd w:id="557"/>
      <w:bookmarkEnd w:id="558"/>
      <w:bookmarkEnd w:id="559"/>
      <w:bookmarkEnd w:id="560"/>
      <w:bookmarkEnd w:id="561"/>
      <w:bookmarkEnd w:id="562"/>
      <w:bookmarkEnd w:id="563"/>
      <w:bookmarkEnd w:id="564"/>
      <w:bookmarkEnd w:id="565"/>
      <w:bookmarkEnd w:id="566"/>
      <w:bookmarkEnd w:id="567"/>
    </w:p>
    <w:p w14:paraId="77316FEA" w14:textId="77777777" w:rsidR="00CD70D7" w:rsidRPr="00BA1428" w:rsidRDefault="00CD70D7" w:rsidP="00E13557">
      <w:pPr>
        <w:widowControl w:val="0"/>
        <w:spacing w:after="0" w:line="360" w:lineRule="auto"/>
        <w:ind w:firstLine="720"/>
        <w:jc w:val="both"/>
        <w:rPr>
          <w:sz w:val="28"/>
          <w:szCs w:val="28"/>
          <w:lang w:val="nl-NL"/>
        </w:rPr>
      </w:pPr>
      <w:r w:rsidRPr="00BA1428">
        <w:rPr>
          <w:sz w:val="28"/>
          <w:szCs w:val="28"/>
          <w:lang w:val="nl-NL"/>
        </w:rPr>
        <w:t>Trung tâm Giám sát điều hành giao thông được xây dựng dựa trên những công nghệ tiên tiến nhất để hỗ trợ các công tác nghiệp vụ điều hành giao thông như:</w:t>
      </w:r>
    </w:p>
    <w:p w14:paraId="3E9F5AB2" w14:textId="77777777" w:rsidR="00CD70D7" w:rsidRPr="00BA1428" w:rsidRDefault="00CD70D7" w:rsidP="00E13557">
      <w:pPr>
        <w:pStyle w:val="ListParagraph"/>
        <w:widowControl w:val="0"/>
        <w:numPr>
          <w:ilvl w:val="0"/>
          <w:numId w:val="21"/>
        </w:numPr>
        <w:tabs>
          <w:tab w:val="left" w:pos="851"/>
        </w:tabs>
        <w:spacing w:after="0" w:line="360" w:lineRule="auto"/>
        <w:ind w:left="0" w:firstLine="720"/>
        <w:contextualSpacing w:val="0"/>
        <w:jc w:val="both"/>
        <w:rPr>
          <w:sz w:val="28"/>
          <w:szCs w:val="28"/>
          <w:lang w:val="nl-NL"/>
        </w:rPr>
      </w:pPr>
      <w:r w:rsidRPr="00BA1428">
        <w:rPr>
          <w:sz w:val="28"/>
          <w:szCs w:val="28"/>
          <w:lang w:val="nl-NL"/>
        </w:rPr>
        <w:t>Các công nghệ tự động nhận biết các tình huống tai nạn giao thông qua phân tích hình ảnh từ các camera giao thông, từ đó thông báo cho cảnh sát giao thông kịp thời xử lý.</w:t>
      </w:r>
    </w:p>
    <w:p w14:paraId="02672DB8" w14:textId="77777777" w:rsidR="00CD70D7" w:rsidRPr="00BA1428" w:rsidRDefault="00CD70D7" w:rsidP="00E13557">
      <w:pPr>
        <w:pStyle w:val="ListParagraph"/>
        <w:widowControl w:val="0"/>
        <w:numPr>
          <w:ilvl w:val="0"/>
          <w:numId w:val="21"/>
        </w:numPr>
        <w:tabs>
          <w:tab w:val="left" w:pos="851"/>
        </w:tabs>
        <w:spacing w:after="0" w:line="360" w:lineRule="auto"/>
        <w:ind w:left="0" w:firstLine="720"/>
        <w:contextualSpacing w:val="0"/>
        <w:jc w:val="both"/>
        <w:rPr>
          <w:sz w:val="28"/>
          <w:szCs w:val="28"/>
          <w:lang w:val="nl-NL"/>
        </w:rPr>
      </w:pPr>
      <w:r w:rsidRPr="00BA1428">
        <w:rPr>
          <w:sz w:val="28"/>
          <w:szCs w:val="28"/>
          <w:lang w:val="nl-NL"/>
        </w:rPr>
        <w:t>Các công nghệ đo đếm lưu lượng phương tiện trên tuyến đường, từ đó sử dụng các thuật toán tối ưu lưu lượng giao thông, có thể tự động điều chỉnh đèn tín hiệu giao thông để điều hành các luồng phương tiện giao thông, hạn chế ùn tắc.</w:t>
      </w:r>
    </w:p>
    <w:p w14:paraId="4B519128" w14:textId="77777777" w:rsidR="00CD70D7" w:rsidRPr="00BA1428" w:rsidRDefault="00CD70D7" w:rsidP="00E13557">
      <w:pPr>
        <w:pStyle w:val="ListParagraph"/>
        <w:widowControl w:val="0"/>
        <w:numPr>
          <w:ilvl w:val="0"/>
          <w:numId w:val="21"/>
        </w:numPr>
        <w:tabs>
          <w:tab w:val="left" w:pos="851"/>
        </w:tabs>
        <w:spacing w:after="0" w:line="360" w:lineRule="auto"/>
        <w:ind w:left="0" w:firstLine="720"/>
        <w:contextualSpacing w:val="0"/>
        <w:jc w:val="both"/>
        <w:rPr>
          <w:sz w:val="28"/>
          <w:szCs w:val="28"/>
          <w:lang w:val="nl-NL"/>
        </w:rPr>
      </w:pPr>
      <w:r w:rsidRPr="00BA1428">
        <w:rPr>
          <w:sz w:val="28"/>
          <w:szCs w:val="28"/>
          <w:lang w:val="nl-NL"/>
        </w:rPr>
        <w:t>Các công nghệ nhận diện khuôn mặt, biển số, hành vi để hỗ trợ các công tác phòng chống tội phạm nơi công cộng (theo dõi, truy vết..).</w:t>
      </w:r>
    </w:p>
    <w:p w14:paraId="133A96E9" w14:textId="77777777" w:rsidR="00CD70D7" w:rsidRPr="00BA1428" w:rsidRDefault="00CD70D7" w:rsidP="00E13557">
      <w:pPr>
        <w:pStyle w:val="ListParagraph"/>
        <w:widowControl w:val="0"/>
        <w:numPr>
          <w:ilvl w:val="0"/>
          <w:numId w:val="21"/>
        </w:numPr>
        <w:tabs>
          <w:tab w:val="left" w:pos="851"/>
        </w:tabs>
        <w:spacing w:after="0" w:line="360" w:lineRule="auto"/>
        <w:ind w:left="0" w:firstLine="720"/>
        <w:contextualSpacing w:val="0"/>
        <w:jc w:val="both"/>
        <w:rPr>
          <w:sz w:val="28"/>
          <w:szCs w:val="28"/>
          <w:lang w:val="nl-NL"/>
        </w:rPr>
      </w:pPr>
      <w:r w:rsidRPr="00BA1428">
        <w:rPr>
          <w:sz w:val="28"/>
          <w:szCs w:val="28"/>
          <w:lang w:val="nl-NL"/>
        </w:rPr>
        <w:t>Tiếp nhận và xử lý kịp thời phản ánh của nhân dân; Hướng dẫn, giải đáp những vấn đề liên quan đến giao thông trên địa bàn Thành phố qua đường dây nóng và mạng xã hội…</w:t>
      </w:r>
    </w:p>
    <w:p w14:paraId="49BC17ED" w14:textId="77777777" w:rsidR="00CD70D7" w:rsidRPr="00BA1428" w:rsidRDefault="00CD70D7" w:rsidP="00E13557">
      <w:pPr>
        <w:widowControl w:val="0"/>
        <w:spacing w:after="0" w:line="360" w:lineRule="auto"/>
        <w:ind w:firstLine="720"/>
        <w:jc w:val="both"/>
        <w:rPr>
          <w:sz w:val="28"/>
          <w:szCs w:val="28"/>
          <w:lang w:val="nl-NL"/>
        </w:rPr>
      </w:pPr>
      <w:r w:rsidRPr="00BA1428">
        <w:rPr>
          <w:sz w:val="28"/>
          <w:szCs w:val="28"/>
          <w:lang w:val="nl-NL"/>
        </w:rPr>
        <w:t xml:space="preserve">Với các công nghệ tiên tiến, thông minh ứng dụng cho các công tác nghiệp vụ, gần như các tác vụ sẽ được hệ thống hỗ trợ một cách tự động và chính xác cho người điều hành, qua đó sẽ giảm thiểu số lượng nhân sự tham gia làm trực tiếp, đơn giản hóa bộ máy tổ chức, đem lại hiệu quả cao hơn cho công tác điều hành hệ </w:t>
      </w:r>
      <w:r w:rsidRPr="00BA1428">
        <w:rPr>
          <w:sz w:val="28"/>
          <w:szCs w:val="28"/>
          <w:lang w:val="nl-NL"/>
        </w:rPr>
        <w:lastRenderedPageBreak/>
        <w:t xml:space="preserve">thống. </w:t>
      </w:r>
    </w:p>
    <w:p w14:paraId="4FEEAA2D" w14:textId="77777777" w:rsidR="00CD70D7" w:rsidRPr="00BA1428" w:rsidRDefault="00CD70D7" w:rsidP="00E13557">
      <w:pPr>
        <w:widowControl w:val="0"/>
        <w:spacing w:after="0" w:line="360" w:lineRule="auto"/>
        <w:ind w:firstLine="720"/>
        <w:jc w:val="both"/>
        <w:rPr>
          <w:sz w:val="28"/>
          <w:szCs w:val="28"/>
          <w:lang w:val="nl-NL"/>
        </w:rPr>
      </w:pPr>
      <w:r w:rsidRPr="00BA1428">
        <w:rPr>
          <w:sz w:val="28"/>
          <w:szCs w:val="28"/>
          <w:lang w:val="nl-NL"/>
        </w:rPr>
        <w:t>Quan điểm bố trí nhân sự tại Trung tâm Giám sát điều hành giao thông:</w:t>
      </w:r>
    </w:p>
    <w:p w14:paraId="12035A57" w14:textId="77777777" w:rsidR="00CD70D7" w:rsidRPr="00BA1428" w:rsidRDefault="00CD70D7" w:rsidP="00D67DF3">
      <w:pPr>
        <w:pStyle w:val="ListParagraph"/>
        <w:widowControl w:val="0"/>
        <w:numPr>
          <w:ilvl w:val="0"/>
          <w:numId w:val="22"/>
        </w:numPr>
        <w:tabs>
          <w:tab w:val="left" w:pos="851"/>
        </w:tabs>
        <w:spacing w:after="0" w:line="312" w:lineRule="auto"/>
        <w:ind w:left="0" w:firstLine="720"/>
        <w:contextualSpacing w:val="0"/>
        <w:jc w:val="both"/>
        <w:rPr>
          <w:sz w:val="28"/>
          <w:szCs w:val="28"/>
          <w:lang w:val="nl-NL"/>
        </w:rPr>
      </w:pPr>
      <w:r w:rsidRPr="00BA1428">
        <w:rPr>
          <w:sz w:val="28"/>
          <w:szCs w:val="28"/>
          <w:lang w:val="nl-NL"/>
        </w:rPr>
        <w:t>Lựa chọn người tinh nhuệ, có thể xử lý các tình huống cấp phạm vi toàn Thành phố và hướng dẫn các đơn vị chuyên ngành cấp dưới thực hiện.</w:t>
      </w:r>
    </w:p>
    <w:p w14:paraId="25AD74DA" w14:textId="77777777" w:rsidR="00CD70D7" w:rsidRPr="00BA1428" w:rsidRDefault="00CD70D7" w:rsidP="00D67DF3">
      <w:pPr>
        <w:pStyle w:val="ListParagraph"/>
        <w:widowControl w:val="0"/>
        <w:numPr>
          <w:ilvl w:val="0"/>
          <w:numId w:val="22"/>
        </w:numPr>
        <w:tabs>
          <w:tab w:val="left" w:pos="851"/>
        </w:tabs>
        <w:spacing w:after="0" w:line="312" w:lineRule="auto"/>
        <w:ind w:left="0" w:firstLine="720"/>
        <w:contextualSpacing w:val="0"/>
        <w:jc w:val="both"/>
        <w:rPr>
          <w:sz w:val="28"/>
          <w:szCs w:val="28"/>
          <w:lang w:val="nl-NL"/>
        </w:rPr>
      </w:pPr>
      <w:r w:rsidRPr="00BA1428">
        <w:rPr>
          <w:sz w:val="28"/>
          <w:szCs w:val="28"/>
          <w:lang w:val="nl-NL"/>
        </w:rPr>
        <w:t>Phân theo phạm vi xử lý, dự kiến 20% xử lý tại Trung tâm TOC, 80% xử lý tại các đơn vị/trung tâm chuyên ngành.</w:t>
      </w:r>
    </w:p>
    <w:p w14:paraId="0A68A059" w14:textId="77777777" w:rsidR="00CD70D7" w:rsidRPr="00BA1428" w:rsidRDefault="00CD70D7" w:rsidP="00D67DF3">
      <w:pPr>
        <w:pStyle w:val="ListParagraph"/>
        <w:widowControl w:val="0"/>
        <w:numPr>
          <w:ilvl w:val="0"/>
          <w:numId w:val="22"/>
        </w:numPr>
        <w:tabs>
          <w:tab w:val="left" w:pos="851"/>
        </w:tabs>
        <w:spacing w:after="0" w:line="312" w:lineRule="auto"/>
        <w:ind w:left="0" w:firstLine="720"/>
        <w:contextualSpacing w:val="0"/>
        <w:jc w:val="both"/>
        <w:rPr>
          <w:sz w:val="28"/>
          <w:szCs w:val="28"/>
          <w:lang w:val="nl-NL"/>
        </w:rPr>
      </w:pPr>
      <w:r w:rsidRPr="00BA1428">
        <w:rPr>
          <w:sz w:val="28"/>
          <w:szCs w:val="28"/>
          <w:lang w:val="nl-NL"/>
        </w:rPr>
        <w:t>Đảm bảo trực vận hành 24/7, chia làm 03 ca trực theo ngày để kịp thời cung cấp thông tin và xử lý các tình huống phạm vi cấp Thành phố.</w:t>
      </w:r>
    </w:p>
    <w:p w14:paraId="6ADC1EF1" w14:textId="77777777" w:rsidR="00CD70D7" w:rsidRPr="00BA1428" w:rsidRDefault="00CD70D7" w:rsidP="00D67DF3">
      <w:pPr>
        <w:pStyle w:val="ListParagraph"/>
        <w:widowControl w:val="0"/>
        <w:numPr>
          <w:ilvl w:val="0"/>
          <w:numId w:val="22"/>
        </w:numPr>
        <w:tabs>
          <w:tab w:val="left" w:pos="851"/>
        </w:tabs>
        <w:spacing w:after="0" w:line="312" w:lineRule="auto"/>
        <w:ind w:left="0" w:firstLine="720"/>
        <w:contextualSpacing w:val="0"/>
        <w:jc w:val="both"/>
        <w:rPr>
          <w:sz w:val="28"/>
          <w:szCs w:val="28"/>
          <w:lang w:val="nl-NL"/>
        </w:rPr>
      </w:pPr>
      <w:r w:rsidRPr="00BA1428">
        <w:rPr>
          <w:sz w:val="28"/>
          <w:szCs w:val="28"/>
          <w:lang w:val="nl-NL"/>
        </w:rPr>
        <w:t xml:space="preserve">Thiết kế số chỗ ngồi và định biên nhân sự phục vụ giám sát, điều hành của Trung tâm đáp ứng theo quy hoạch, lộ trình phát triển của Thành phố tối thiểu đến năm 2030, có tham khảo quy mô các Trung tâm đang vận hành thực tế của các nước. </w:t>
      </w:r>
    </w:p>
    <w:p w14:paraId="199BEEA0" w14:textId="77777777" w:rsidR="00CD70D7" w:rsidRPr="00BA1428" w:rsidRDefault="00CD70D7" w:rsidP="00D67DF3">
      <w:pPr>
        <w:pStyle w:val="ListParagraph"/>
        <w:widowControl w:val="0"/>
        <w:numPr>
          <w:ilvl w:val="0"/>
          <w:numId w:val="22"/>
        </w:numPr>
        <w:tabs>
          <w:tab w:val="left" w:pos="851"/>
        </w:tabs>
        <w:spacing w:after="0" w:line="312" w:lineRule="auto"/>
        <w:ind w:left="0" w:firstLine="720"/>
        <w:contextualSpacing w:val="0"/>
        <w:jc w:val="both"/>
        <w:rPr>
          <w:sz w:val="28"/>
          <w:szCs w:val="28"/>
          <w:lang w:val="nl-NL"/>
        </w:rPr>
      </w:pPr>
      <w:r w:rsidRPr="00BA1428">
        <w:rPr>
          <w:sz w:val="28"/>
          <w:szCs w:val="28"/>
          <w:lang w:val="nl-NL"/>
        </w:rPr>
        <w:t>Theo mức độ công việc tại từng thời điểm sẽ bố trí nguồn lực nhân sự phù hợp để tối ưu.</w:t>
      </w:r>
    </w:p>
    <w:p w14:paraId="0E1E3955" w14:textId="77777777" w:rsidR="00CD70D7" w:rsidRPr="00BA1428" w:rsidRDefault="00CD70D7" w:rsidP="00E13557">
      <w:pPr>
        <w:pStyle w:val="Heading2"/>
        <w:keepNext w:val="0"/>
        <w:keepLines w:val="0"/>
        <w:widowControl w:val="0"/>
        <w:spacing w:before="0" w:after="0" w:line="360" w:lineRule="auto"/>
        <w:ind w:firstLine="720"/>
        <w:jc w:val="both"/>
        <w:rPr>
          <w:rFonts w:ascii="Times New Roman" w:hAnsi="Times New Roman" w:cs="Times New Roman"/>
          <w:color w:val="auto"/>
          <w:sz w:val="28"/>
          <w:szCs w:val="28"/>
          <w:lang w:val="nl-NL"/>
        </w:rPr>
      </w:pPr>
      <w:bookmarkStart w:id="568" w:name="_Toc511943793"/>
      <w:bookmarkStart w:id="569" w:name="_Toc161813501"/>
      <w:bookmarkStart w:id="570" w:name="_Toc161815286"/>
      <w:bookmarkStart w:id="571" w:name="_Toc161815450"/>
      <w:bookmarkStart w:id="572" w:name="_Toc162011917"/>
      <w:bookmarkStart w:id="573" w:name="_Toc162361597"/>
      <w:bookmarkStart w:id="574" w:name="_Toc162422908"/>
      <w:bookmarkStart w:id="575" w:name="_Toc162423212"/>
      <w:bookmarkStart w:id="576" w:name="_Toc162874190"/>
      <w:bookmarkStart w:id="577" w:name="_Toc162878271"/>
      <w:bookmarkStart w:id="578" w:name="_Toc173744952"/>
      <w:bookmarkStart w:id="579" w:name="_Toc181889841"/>
      <w:r w:rsidRPr="00BA1428">
        <w:rPr>
          <w:rFonts w:ascii="Times New Roman" w:hAnsi="Times New Roman" w:cs="Times New Roman"/>
          <w:color w:val="auto"/>
          <w:sz w:val="28"/>
          <w:szCs w:val="28"/>
          <w:lang w:val="nl-NL"/>
        </w:rPr>
        <w:t>Định biên số lượng cán bộ:</w:t>
      </w:r>
      <w:bookmarkEnd w:id="568"/>
      <w:bookmarkEnd w:id="569"/>
      <w:bookmarkEnd w:id="570"/>
      <w:bookmarkEnd w:id="571"/>
      <w:bookmarkEnd w:id="572"/>
      <w:bookmarkEnd w:id="573"/>
      <w:bookmarkEnd w:id="574"/>
      <w:bookmarkEnd w:id="575"/>
      <w:bookmarkEnd w:id="576"/>
      <w:bookmarkEnd w:id="577"/>
      <w:bookmarkEnd w:id="578"/>
      <w:bookmarkEnd w:id="579"/>
    </w:p>
    <w:tbl>
      <w:tblPr>
        <w:tblW w:w="9180" w:type="dxa"/>
        <w:tblLook w:val="04A0" w:firstRow="1" w:lastRow="0" w:firstColumn="1" w:lastColumn="0" w:noHBand="0" w:noVBand="1"/>
      </w:tblPr>
      <w:tblGrid>
        <w:gridCol w:w="747"/>
        <w:gridCol w:w="2454"/>
        <w:gridCol w:w="848"/>
        <w:gridCol w:w="839"/>
        <w:gridCol w:w="849"/>
        <w:gridCol w:w="3443"/>
      </w:tblGrid>
      <w:tr w:rsidR="00982559" w:rsidRPr="00BA1428" w14:paraId="2F0CCC63" w14:textId="77777777" w:rsidTr="00255187">
        <w:trPr>
          <w:trHeight w:val="338"/>
          <w:tblHeader/>
        </w:trPr>
        <w:tc>
          <w:tcPr>
            <w:tcW w:w="5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0C2DF6" w14:textId="77777777" w:rsidR="004B758A" w:rsidRPr="00BA1428" w:rsidRDefault="004B758A" w:rsidP="004B758A">
            <w:pPr>
              <w:widowControl w:val="0"/>
              <w:spacing w:after="0" w:line="240" w:lineRule="auto"/>
              <w:jc w:val="center"/>
              <w:rPr>
                <w:rFonts w:eastAsia="Times New Roman"/>
                <w:b/>
                <w:bCs/>
                <w:sz w:val="28"/>
                <w:szCs w:val="28"/>
              </w:rPr>
            </w:pPr>
            <w:r w:rsidRPr="00BA1428">
              <w:rPr>
                <w:rFonts w:eastAsia="Times New Roman"/>
                <w:b/>
                <w:bCs/>
                <w:sz w:val="28"/>
                <w:szCs w:val="28"/>
                <w:lang w:val="nl-NL"/>
              </w:rPr>
              <w:t>STT</w:t>
            </w:r>
          </w:p>
        </w:tc>
        <w:tc>
          <w:tcPr>
            <w:tcW w:w="2548" w:type="dxa"/>
            <w:tcBorders>
              <w:top w:val="single" w:sz="8" w:space="0" w:color="auto"/>
              <w:left w:val="nil"/>
              <w:bottom w:val="single" w:sz="8" w:space="0" w:color="auto"/>
              <w:right w:val="single" w:sz="8" w:space="0" w:color="auto"/>
            </w:tcBorders>
            <w:shd w:val="clear" w:color="auto" w:fill="auto"/>
            <w:vAlign w:val="center"/>
            <w:hideMark/>
          </w:tcPr>
          <w:p w14:paraId="414C3AFE" w14:textId="77777777" w:rsidR="004B758A" w:rsidRPr="00BA1428" w:rsidRDefault="004B758A" w:rsidP="004B758A">
            <w:pPr>
              <w:widowControl w:val="0"/>
              <w:spacing w:after="0" w:line="240" w:lineRule="auto"/>
              <w:jc w:val="center"/>
              <w:rPr>
                <w:rFonts w:eastAsia="Times New Roman"/>
                <w:b/>
                <w:bCs/>
                <w:sz w:val="28"/>
                <w:szCs w:val="28"/>
              </w:rPr>
            </w:pPr>
            <w:r w:rsidRPr="00BA1428">
              <w:rPr>
                <w:rFonts w:eastAsia="Times New Roman"/>
                <w:b/>
                <w:bCs/>
                <w:sz w:val="28"/>
                <w:szCs w:val="28"/>
                <w:lang w:val="vi-VN"/>
              </w:rPr>
              <w:t>Chức danh</w:t>
            </w:r>
          </w:p>
        </w:tc>
        <w:tc>
          <w:tcPr>
            <w:tcW w:w="849" w:type="dxa"/>
            <w:tcBorders>
              <w:top w:val="single" w:sz="8" w:space="0" w:color="auto"/>
              <w:left w:val="nil"/>
              <w:bottom w:val="single" w:sz="8" w:space="0" w:color="auto"/>
              <w:right w:val="single" w:sz="8" w:space="0" w:color="auto"/>
            </w:tcBorders>
            <w:shd w:val="clear" w:color="auto" w:fill="auto"/>
            <w:vAlign w:val="center"/>
            <w:hideMark/>
          </w:tcPr>
          <w:p w14:paraId="247FE93C" w14:textId="77777777" w:rsidR="004B758A" w:rsidRPr="00BA1428" w:rsidRDefault="004B758A" w:rsidP="004B758A">
            <w:pPr>
              <w:widowControl w:val="0"/>
              <w:spacing w:after="0" w:line="240" w:lineRule="auto"/>
              <w:jc w:val="center"/>
              <w:rPr>
                <w:rFonts w:eastAsia="Times New Roman"/>
                <w:b/>
                <w:bCs/>
                <w:sz w:val="28"/>
                <w:szCs w:val="28"/>
              </w:rPr>
            </w:pPr>
            <w:r w:rsidRPr="00BA1428">
              <w:rPr>
                <w:rFonts w:eastAsia="Times New Roman"/>
                <w:b/>
                <w:bCs/>
                <w:sz w:val="28"/>
                <w:szCs w:val="28"/>
                <w:lang w:val="vi-VN"/>
              </w:rPr>
              <w:t>Số Seats</w:t>
            </w:r>
          </w:p>
        </w:tc>
        <w:tc>
          <w:tcPr>
            <w:tcW w:w="794" w:type="dxa"/>
            <w:tcBorders>
              <w:top w:val="single" w:sz="8" w:space="0" w:color="auto"/>
              <w:left w:val="nil"/>
              <w:bottom w:val="single" w:sz="8" w:space="0" w:color="auto"/>
              <w:right w:val="single" w:sz="8" w:space="0" w:color="auto"/>
            </w:tcBorders>
            <w:shd w:val="clear" w:color="auto" w:fill="auto"/>
            <w:vAlign w:val="center"/>
            <w:hideMark/>
          </w:tcPr>
          <w:p w14:paraId="5A2356CC" w14:textId="77777777" w:rsidR="004B758A" w:rsidRPr="00BA1428" w:rsidRDefault="004B758A" w:rsidP="004B758A">
            <w:pPr>
              <w:widowControl w:val="0"/>
              <w:spacing w:after="0" w:line="240" w:lineRule="auto"/>
              <w:jc w:val="center"/>
              <w:rPr>
                <w:rFonts w:eastAsia="Times New Roman"/>
                <w:b/>
                <w:bCs/>
                <w:sz w:val="28"/>
                <w:szCs w:val="28"/>
              </w:rPr>
            </w:pPr>
            <w:r w:rsidRPr="00BA1428">
              <w:rPr>
                <w:rFonts w:eastAsia="Times New Roman"/>
                <w:b/>
                <w:bCs/>
                <w:sz w:val="28"/>
                <w:szCs w:val="28"/>
                <w:lang w:val="vi-VN"/>
              </w:rPr>
              <w:t>Số ca</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18C5AC33" w14:textId="77777777" w:rsidR="004B758A" w:rsidRPr="00BA1428" w:rsidRDefault="004B758A" w:rsidP="004B758A">
            <w:pPr>
              <w:widowControl w:val="0"/>
              <w:spacing w:after="0" w:line="240" w:lineRule="auto"/>
              <w:jc w:val="center"/>
              <w:rPr>
                <w:rFonts w:eastAsia="Times New Roman"/>
                <w:b/>
                <w:bCs/>
                <w:sz w:val="28"/>
                <w:szCs w:val="28"/>
              </w:rPr>
            </w:pPr>
            <w:r w:rsidRPr="00BA1428">
              <w:rPr>
                <w:rFonts w:eastAsia="Times New Roman"/>
                <w:b/>
                <w:bCs/>
                <w:sz w:val="28"/>
                <w:szCs w:val="28"/>
                <w:lang w:val="vi-VN"/>
              </w:rPr>
              <w:t>Tổng số</w:t>
            </w:r>
          </w:p>
        </w:tc>
        <w:tc>
          <w:tcPr>
            <w:tcW w:w="3604" w:type="dxa"/>
            <w:tcBorders>
              <w:top w:val="single" w:sz="8" w:space="0" w:color="auto"/>
              <w:left w:val="nil"/>
              <w:bottom w:val="single" w:sz="8" w:space="0" w:color="auto"/>
              <w:right w:val="single" w:sz="8" w:space="0" w:color="auto"/>
            </w:tcBorders>
            <w:shd w:val="clear" w:color="auto" w:fill="auto"/>
            <w:vAlign w:val="center"/>
            <w:hideMark/>
          </w:tcPr>
          <w:p w14:paraId="726BDD11" w14:textId="77777777" w:rsidR="004B758A" w:rsidRPr="00BA1428" w:rsidRDefault="004B758A" w:rsidP="004B758A">
            <w:pPr>
              <w:widowControl w:val="0"/>
              <w:spacing w:after="0" w:line="240" w:lineRule="auto"/>
              <w:jc w:val="center"/>
              <w:rPr>
                <w:rFonts w:eastAsia="Times New Roman"/>
                <w:b/>
                <w:bCs/>
                <w:sz w:val="28"/>
                <w:szCs w:val="28"/>
              </w:rPr>
            </w:pPr>
            <w:r w:rsidRPr="00BA1428">
              <w:rPr>
                <w:rFonts w:eastAsia="Times New Roman"/>
                <w:b/>
                <w:bCs/>
                <w:sz w:val="28"/>
                <w:szCs w:val="28"/>
                <w:lang w:val="vi-VN"/>
              </w:rPr>
              <w:t>Chức năng nhiệm vụ cơ bản</w:t>
            </w:r>
          </w:p>
        </w:tc>
      </w:tr>
      <w:tr w:rsidR="00982559" w:rsidRPr="00BA1428" w14:paraId="31124EBF" w14:textId="77777777" w:rsidTr="00255187">
        <w:trPr>
          <w:trHeight w:val="338"/>
        </w:trPr>
        <w:tc>
          <w:tcPr>
            <w:tcW w:w="535" w:type="dxa"/>
            <w:tcBorders>
              <w:top w:val="nil"/>
              <w:left w:val="single" w:sz="8" w:space="0" w:color="auto"/>
              <w:bottom w:val="single" w:sz="8" w:space="0" w:color="auto"/>
              <w:right w:val="single" w:sz="8" w:space="0" w:color="auto"/>
            </w:tcBorders>
            <w:shd w:val="clear" w:color="auto" w:fill="auto"/>
            <w:vAlign w:val="center"/>
            <w:hideMark/>
          </w:tcPr>
          <w:p w14:paraId="1909CB82" w14:textId="77777777" w:rsidR="004B758A" w:rsidRPr="00BA1428" w:rsidRDefault="004B758A" w:rsidP="004B758A">
            <w:pPr>
              <w:widowControl w:val="0"/>
              <w:spacing w:after="0" w:line="240" w:lineRule="auto"/>
              <w:jc w:val="center"/>
              <w:rPr>
                <w:rFonts w:eastAsia="Times New Roman"/>
                <w:b/>
                <w:bCs/>
                <w:sz w:val="28"/>
                <w:szCs w:val="28"/>
              </w:rPr>
            </w:pPr>
            <w:r w:rsidRPr="00BA1428">
              <w:rPr>
                <w:rFonts w:eastAsia="Times New Roman"/>
                <w:b/>
                <w:bCs/>
                <w:sz w:val="28"/>
                <w:szCs w:val="28"/>
                <w:lang w:val="vi-VN"/>
              </w:rPr>
              <w:t>I</w:t>
            </w:r>
          </w:p>
        </w:tc>
        <w:tc>
          <w:tcPr>
            <w:tcW w:w="2548" w:type="dxa"/>
            <w:tcBorders>
              <w:top w:val="nil"/>
              <w:left w:val="nil"/>
              <w:bottom w:val="single" w:sz="8" w:space="0" w:color="auto"/>
              <w:right w:val="single" w:sz="8" w:space="0" w:color="auto"/>
            </w:tcBorders>
            <w:shd w:val="clear" w:color="auto" w:fill="auto"/>
            <w:vAlign w:val="center"/>
            <w:hideMark/>
          </w:tcPr>
          <w:p w14:paraId="27D0F007" w14:textId="77777777" w:rsidR="004B758A" w:rsidRPr="00BA1428" w:rsidRDefault="004B758A" w:rsidP="004B758A">
            <w:pPr>
              <w:widowControl w:val="0"/>
              <w:spacing w:after="0" w:line="240" w:lineRule="auto"/>
              <w:jc w:val="both"/>
              <w:rPr>
                <w:rFonts w:eastAsia="Times New Roman"/>
                <w:b/>
                <w:bCs/>
                <w:sz w:val="28"/>
                <w:szCs w:val="28"/>
              </w:rPr>
            </w:pPr>
            <w:r w:rsidRPr="00BA1428">
              <w:rPr>
                <w:rFonts w:eastAsia="Times New Roman"/>
                <w:b/>
                <w:bCs/>
                <w:sz w:val="28"/>
                <w:szCs w:val="28"/>
                <w:lang w:val="vi-VN"/>
              </w:rPr>
              <w:t>CÁN BỘ QUẢN LÝ</w:t>
            </w:r>
          </w:p>
        </w:tc>
        <w:tc>
          <w:tcPr>
            <w:tcW w:w="849" w:type="dxa"/>
            <w:tcBorders>
              <w:top w:val="nil"/>
              <w:left w:val="nil"/>
              <w:bottom w:val="single" w:sz="8" w:space="0" w:color="auto"/>
              <w:right w:val="single" w:sz="8" w:space="0" w:color="auto"/>
            </w:tcBorders>
            <w:shd w:val="clear" w:color="auto" w:fill="auto"/>
            <w:vAlign w:val="center"/>
            <w:hideMark/>
          </w:tcPr>
          <w:p w14:paraId="1595000E" w14:textId="77777777" w:rsidR="004B758A" w:rsidRPr="00BA1428" w:rsidRDefault="004B758A" w:rsidP="004B758A">
            <w:pPr>
              <w:widowControl w:val="0"/>
              <w:spacing w:after="0" w:line="240" w:lineRule="auto"/>
              <w:jc w:val="center"/>
              <w:rPr>
                <w:rFonts w:eastAsia="Times New Roman"/>
                <w:b/>
                <w:bCs/>
                <w:sz w:val="28"/>
                <w:szCs w:val="28"/>
              </w:rPr>
            </w:pPr>
          </w:p>
        </w:tc>
        <w:tc>
          <w:tcPr>
            <w:tcW w:w="794" w:type="dxa"/>
            <w:tcBorders>
              <w:top w:val="nil"/>
              <w:left w:val="nil"/>
              <w:bottom w:val="single" w:sz="8" w:space="0" w:color="auto"/>
              <w:right w:val="single" w:sz="8" w:space="0" w:color="auto"/>
            </w:tcBorders>
            <w:shd w:val="clear" w:color="auto" w:fill="auto"/>
            <w:vAlign w:val="center"/>
            <w:hideMark/>
          </w:tcPr>
          <w:p w14:paraId="102FE5D1" w14:textId="77777777" w:rsidR="004B758A" w:rsidRPr="00BA1428" w:rsidRDefault="004B758A" w:rsidP="004B758A">
            <w:pPr>
              <w:widowControl w:val="0"/>
              <w:spacing w:after="0" w:line="240" w:lineRule="auto"/>
              <w:jc w:val="center"/>
              <w:rPr>
                <w:rFonts w:eastAsia="Times New Roman"/>
                <w:b/>
                <w:bCs/>
                <w:sz w:val="28"/>
                <w:szCs w:val="28"/>
              </w:rPr>
            </w:pPr>
          </w:p>
        </w:tc>
        <w:tc>
          <w:tcPr>
            <w:tcW w:w="850" w:type="dxa"/>
            <w:tcBorders>
              <w:top w:val="nil"/>
              <w:left w:val="nil"/>
              <w:bottom w:val="single" w:sz="8" w:space="0" w:color="auto"/>
              <w:right w:val="single" w:sz="8" w:space="0" w:color="auto"/>
            </w:tcBorders>
            <w:shd w:val="clear" w:color="auto" w:fill="auto"/>
            <w:vAlign w:val="center"/>
            <w:hideMark/>
          </w:tcPr>
          <w:p w14:paraId="18903667" w14:textId="77777777" w:rsidR="004B758A" w:rsidRPr="00BA1428" w:rsidRDefault="004B758A" w:rsidP="004B758A">
            <w:pPr>
              <w:widowControl w:val="0"/>
              <w:spacing w:after="0" w:line="240" w:lineRule="auto"/>
              <w:jc w:val="center"/>
              <w:rPr>
                <w:rFonts w:eastAsia="Times New Roman"/>
                <w:b/>
                <w:bCs/>
                <w:sz w:val="28"/>
                <w:szCs w:val="28"/>
              </w:rPr>
            </w:pPr>
            <w:r w:rsidRPr="00BA1428">
              <w:rPr>
                <w:rFonts w:eastAsia="Times New Roman"/>
                <w:b/>
                <w:bCs/>
                <w:sz w:val="28"/>
                <w:szCs w:val="28"/>
              </w:rPr>
              <w:t>3</w:t>
            </w:r>
          </w:p>
        </w:tc>
        <w:tc>
          <w:tcPr>
            <w:tcW w:w="3604" w:type="dxa"/>
            <w:tcBorders>
              <w:top w:val="nil"/>
              <w:left w:val="nil"/>
              <w:bottom w:val="single" w:sz="8" w:space="0" w:color="auto"/>
              <w:right w:val="single" w:sz="8" w:space="0" w:color="auto"/>
            </w:tcBorders>
            <w:shd w:val="clear" w:color="auto" w:fill="auto"/>
            <w:vAlign w:val="center"/>
            <w:hideMark/>
          </w:tcPr>
          <w:p w14:paraId="6F83DF16" w14:textId="77777777" w:rsidR="004B758A" w:rsidRPr="00BA1428" w:rsidRDefault="004B758A" w:rsidP="004B758A">
            <w:pPr>
              <w:widowControl w:val="0"/>
              <w:spacing w:after="0" w:line="240" w:lineRule="auto"/>
              <w:jc w:val="both"/>
              <w:rPr>
                <w:rFonts w:eastAsia="Times New Roman"/>
                <w:b/>
                <w:bCs/>
                <w:sz w:val="28"/>
                <w:szCs w:val="28"/>
              </w:rPr>
            </w:pPr>
            <w:r w:rsidRPr="00BA1428">
              <w:rPr>
                <w:rFonts w:eastAsia="Times New Roman"/>
                <w:b/>
                <w:bCs/>
                <w:sz w:val="28"/>
                <w:szCs w:val="28"/>
                <w:lang w:val="vi-VN"/>
              </w:rPr>
              <w:t> </w:t>
            </w:r>
          </w:p>
        </w:tc>
      </w:tr>
      <w:tr w:rsidR="00982559" w:rsidRPr="00BA1428" w14:paraId="5A97CD1F" w14:textId="77777777" w:rsidTr="00255187">
        <w:trPr>
          <w:trHeight w:val="338"/>
        </w:trPr>
        <w:tc>
          <w:tcPr>
            <w:tcW w:w="535" w:type="dxa"/>
            <w:tcBorders>
              <w:top w:val="nil"/>
              <w:left w:val="single" w:sz="8" w:space="0" w:color="auto"/>
              <w:bottom w:val="single" w:sz="8" w:space="0" w:color="auto"/>
              <w:right w:val="single" w:sz="8" w:space="0" w:color="auto"/>
            </w:tcBorders>
            <w:shd w:val="clear" w:color="auto" w:fill="auto"/>
            <w:vAlign w:val="center"/>
            <w:hideMark/>
          </w:tcPr>
          <w:p w14:paraId="2663C3B0"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lang w:val="vi-VN"/>
              </w:rPr>
              <w:t>1</w:t>
            </w:r>
          </w:p>
        </w:tc>
        <w:tc>
          <w:tcPr>
            <w:tcW w:w="2548" w:type="dxa"/>
            <w:tcBorders>
              <w:top w:val="nil"/>
              <w:left w:val="nil"/>
              <w:bottom w:val="single" w:sz="8" w:space="0" w:color="auto"/>
              <w:right w:val="single" w:sz="8" w:space="0" w:color="auto"/>
            </w:tcBorders>
            <w:shd w:val="clear" w:color="auto" w:fill="auto"/>
            <w:vAlign w:val="center"/>
            <w:hideMark/>
          </w:tcPr>
          <w:p w14:paraId="5C5709A8" w14:textId="77777777" w:rsidR="004B758A" w:rsidRPr="00BA1428" w:rsidRDefault="004B758A" w:rsidP="004B758A">
            <w:pPr>
              <w:widowControl w:val="0"/>
              <w:spacing w:after="0" w:line="240" w:lineRule="auto"/>
              <w:jc w:val="both"/>
              <w:rPr>
                <w:rFonts w:eastAsia="Times New Roman"/>
                <w:sz w:val="28"/>
                <w:szCs w:val="28"/>
              </w:rPr>
            </w:pPr>
            <w:r w:rsidRPr="00BA1428">
              <w:rPr>
                <w:rFonts w:eastAsia="Times New Roman"/>
                <w:sz w:val="28"/>
                <w:szCs w:val="28"/>
                <w:lang w:val="vi-VN"/>
              </w:rPr>
              <w:t>Trưởng T</w:t>
            </w:r>
            <w:r w:rsidRPr="00BA1428">
              <w:rPr>
                <w:rFonts w:eastAsia="Times New Roman"/>
                <w:sz w:val="28"/>
                <w:szCs w:val="28"/>
              </w:rPr>
              <w:t>rung tâm</w:t>
            </w:r>
            <w:r w:rsidRPr="00BA1428">
              <w:rPr>
                <w:rFonts w:eastAsia="Times New Roman"/>
                <w:sz w:val="28"/>
                <w:szCs w:val="28"/>
                <w:lang w:val="vi-VN"/>
              </w:rPr>
              <w:t xml:space="preserve"> </w:t>
            </w:r>
          </w:p>
        </w:tc>
        <w:tc>
          <w:tcPr>
            <w:tcW w:w="849" w:type="dxa"/>
            <w:tcBorders>
              <w:top w:val="nil"/>
              <w:left w:val="nil"/>
              <w:bottom w:val="single" w:sz="8" w:space="0" w:color="auto"/>
              <w:right w:val="single" w:sz="8" w:space="0" w:color="auto"/>
            </w:tcBorders>
            <w:shd w:val="clear" w:color="auto" w:fill="auto"/>
            <w:vAlign w:val="center"/>
            <w:hideMark/>
          </w:tcPr>
          <w:p w14:paraId="121A6041"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lang w:val="vi-VN"/>
              </w:rPr>
              <w:t>1</w:t>
            </w:r>
          </w:p>
        </w:tc>
        <w:tc>
          <w:tcPr>
            <w:tcW w:w="794" w:type="dxa"/>
            <w:tcBorders>
              <w:top w:val="nil"/>
              <w:left w:val="nil"/>
              <w:bottom w:val="single" w:sz="8" w:space="0" w:color="auto"/>
              <w:right w:val="single" w:sz="8" w:space="0" w:color="auto"/>
            </w:tcBorders>
            <w:shd w:val="clear" w:color="auto" w:fill="auto"/>
            <w:vAlign w:val="center"/>
            <w:hideMark/>
          </w:tcPr>
          <w:p w14:paraId="18EB5882"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rPr>
              <w:t>Trực giờ hành chính</w:t>
            </w:r>
          </w:p>
        </w:tc>
        <w:tc>
          <w:tcPr>
            <w:tcW w:w="850" w:type="dxa"/>
            <w:tcBorders>
              <w:top w:val="nil"/>
              <w:left w:val="nil"/>
              <w:bottom w:val="single" w:sz="8" w:space="0" w:color="auto"/>
              <w:right w:val="single" w:sz="8" w:space="0" w:color="auto"/>
            </w:tcBorders>
            <w:shd w:val="clear" w:color="auto" w:fill="auto"/>
            <w:vAlign w:val="center"/>
            <w:hideMark/>
          </w:tcPr>
          <w:p w14:paraId="17AF443A"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lang w:val="vi-VN"/>
              </w:rPr>
              <w:t>1</w:t>
            </w:r>
          </w:p>
        </w:tc>
        <w:tc>
          <w:tcPr>
            <w:tcW w:w="3604" w:type="dxa"/>
            <w:tcBorders>
              <w:top w:val="nil"/>
              <w:left w:val="nil"/>
              <w:bottom w:val="single" w:sz="8" w:space="0" w:color="auto"/>
              <w:right w:val="single" w:sz="8" w:space="0" w:color="auto"/>
            </w:tcBorders>
            <w:shd w:val="clear" w:color="auto" w:fill="auto"/>
            <w:vAlign w:val="center"/>
            <w:hideMark/>
          </w:tcPr>
          <w:p w14:paraId="39D9261C" w14:textId="77777777" w:rsidR="004B758A" w:rsidRPr="00BA1428" w:rsidRDefault="004B758A" w:rsidP="004B758A">
            <w:pPr>
              <w:widowControl w:val="0"/>
              <w:spacing w:after="0" w:line="240" w:lineRule="auto"/>
              <w:jc w:val="both"/>
              <w:rPr>
                <w:rFonts w:eastAsia="Times New Roman"/>
                <w:sz w:val="28"/>
                <w:szCs w:val="28"/>
              </w:rPr>
            </w:pPr>
            <w:r w:rsidRPr="00BA1428">
              <w:rPr>
                <w:rFonts w:eastAsia="Times New Roman"/>
                <w:sz w:val="28"/>
                <w:szCs w:val="28"/>
                <w:lang w:val="vi-VN"/>
              </w:rPr>
              <w:t>Chịu trách nhiệm quản lý chung toàn bộ Trung tâm</w:t>
            </w:r>
          </w:p>
        </w:tc>
      </w:tr>
      <w:tr w:rsidR="00982559" w:rsidRPr="00BA1428" w14:paraId="32A3CDE1" w14:textId="77777777" w:rsidTr="00255187">
        <w:trPr>
          <w:trHeight w:val="338"/>
        </w:trPr>
        <w:tc>
          <w:tcPr>
            <w:tcW w:w="535" w:type="dxa"/>
            <w:tcBorders>
              <w:top w:val="nil"/>
              <w:left w:val="single" w:sz="8" w:space="0" w:color="auto"/>
              <w:bottom w:val="single" w:sz="8" w:space="0" w:color="auto"/>
              <w:right w:val="single" w:sz="8" w:space="0" w:color="auto"/>
            </w:tcBorders>
            <w:shd w:val="clear" w:color="auto" w:fill="auto"/>
            <w:vAlign w:val="center"/>
            <w:hideMark/>
          </w:tcPr>
          <w:p w14:paraId="0CA50D02"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lang w:val="vi-VN"/>
              </w:rPr>
              <w:t>2</w:t>
            </w:r>
          </w:p>
        </w:tc>
        <w:tc>
          <w:tcPr>
            <w:tcW w:w="2548" w:type="dxa"/>
            <w:tcBorders>
              <w:top w:val="nil"/>
              <w:left w:val="nil"/>
              <w:bottom w:val="single" w:sz="8" w:space="0" w:color="auto"/>
              <w:right w:val="single" w:sz="8" w:space="0" w:color="auto"/>
            </w:tcBorders>
            <w:shd w:val="clear" w:color="auto" w:fill="auto"/>
            <w:vAlign w:val="center"/>
            <w:hideMark/>
          </w:tcPr>
          <w:p w14:paraId="32F0CB09" w14:textId="77777777" w:rsidR="004B758A" w:rsidRPr="00BA1428" w:rsidRDefault="004B758A" w:rsidP="004B758A">
            <w:pPr>
              <w:widowControl w:val="0"/>
              <w:spacing w:after="0" w:line="240" w:lineRule="auto"/>
              <w:jc w:val="both"/>
              <w:rPr>
                <w:rFonts w:eastAsia="Times New Roman"/>
                <w:sz w:val="28"/>
                <w:szCs w:val="28"/>
              </w:rPr>
            </w:pPr>
            <w:r w:rsidRPr="00BA1428">
              <w:rPr>
                <w:rFonts w:eastAsia="Times New Roman"/>
                <w:sz w:val="28"/>
                <w:szCs w:val="28"/>
                <w:lang w:val="vi-VN"/>
              </w:rPr>
              <w:t xml:space="preserve">Phó </w:t>
            </w:r>
            <w:r w:rsidRPr="00BA1428">
              <w:rPr>
                <w:rFonts w:eastAsia="Times New Roman"/>
                <w:sz w:val="28"/>
                <w:szCs w:val="28"/>
              </w:rPr>
              <w:t>trưởng trung tâm</w:t>
            </w:r>
          </w:p>
        </w:tc>
        <w:tc>
          <w:tcPr>
            <w:tcW w:w="849" w:type="dxa"/>
            <w:tcBorders>
              <w:top w:val="nil"/>
              <w:left w:val="nil"/>
              <w:bottom w:val="single" w:sz="8" w:space="0" w:color="auto"/>
              <w:right w:val="single" w:sz="8" w:space="0" w:color="auto"/>
            </w:tcBorders>
            <w:shd w:val="clear" w:color="auto" w:fill="auto"/>
            <w:vAlign w:val="center"/>
            <w:hideMark/>
          </w:tcPr>
          <w:p w14:paraId="5AA9F2C8"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lang w:val="vi-VN"/>
              </w:rPr>
              <w:t>1</w:t>
            </w:r>
          </w:p>
        </w:tc>
        <w:tc>
          <w:tcPr>
            <w:tcW w:w="794" w:type="dxa"/>
            <w:tcBorders>
              <w:top w:val="nil"/>
              <w:left w:val="nil"/>
              <w:bottom w:val="single" w:sz="8" w:space="0" w:color="auto"/>
              <w:right w:val="single" w:sz="8" w:space="0" w:color="auto"/>
            </w:tcBorders>
            <w:shd w:val="clear" w:color="auto" w:fill="auto"/>
            <w:vAlign w:val="center"/>
            <w:hideMark/>
          </w:tcPr>
          <w:p w14:paraId="44D3CCAE" w14:textId="77777777" w:rsidR="004B758A" w:rsidRPr="00BA1428" w:rsidRDefault="004B758A" w:rsidP="004B758A">
            <w:pPr>
              <w:widowControl w:val="0"/>
              <w:spacing w:after="0" w:line="240" w:lineRule="auto"/>
              <w:jc w:val="center"/>
              <w:rPr>
                <w:rFonts w:eastAsia="Times New Roman"/>
                <w:strike/>
                <w:sz w:val="28"/>
                <w:szCs w:val="28"/>
              </w:rPr>
            </w:pPr>
            <w:r w:rsidRPr="00BA1428">
              <w:rPr>
                <w:rFonts w:eastAsia="Times New Roman"/>
                <w:sz w:val="28"/>
                <w:szCs w:val="28"/>
              </w:rPr>
              <w:t>2</w:t>
            </w:r>
          </w:p>
        </w:tc>
        <w:tc>
          <w:tcPr>
            <w:tcW w:w="850" w:type="dxa"/>
            <w:tcBorders>
              <w:top w:val="nil"/>
              <w:left w:val="nil"/>
              <w:bottom w:val="single" w:sz="8" w:space="0" w:color="auto"/>
              <w:right w:val="single" w:sz="8" w:space="0" w:color="auto"/>
            </w:tcBorders>
            <w:shd w:val="clear" w:color="auto" w:fill="auto"/>
            <w:vAlign w:val="center"/>
            <w:hideMark/>
          </w:tcPr>
          <w:p w14:paraId="0C6009E1"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rPr>
              <w:t>2</w:t>
            </w:r>
          </w:p>
        </w:tc>
        <w:tc>
          <w:tcPr>
            <w:tcW w:w="3604" w:type="dxa"/>
            <w:tcBorders>
              <w:top w:val="nil"/>
              <w:left w:val="nil"/>
              <w:bottom w:val="single" w:sz="8" w:space="0" w:color="auto"/>
              <w:right w:val="single" w:sz="8" w:space="0" w:color="auto"/>
            </w:tcBorders>
            <w:shd w:val="clear" w:color="auto" w:fill="auto"/>
            <w:vAlign w:val="center"/>
            <w:hideMark/>
          </w:tcPr>
          <w:p w14:paraId="5B67A7F8" w14:textId="77777777" w:rsidR="004B758A" w:rsidRPr="00BA1428" w:rsidRDefault="004B758A" w:rsidP="004B758A">
            <w:pPr>
              <w:widowControl w:val="0"/>
              <w:spacing w:after="0" w:line="240" w:lineRule="auto"/>
              <w:jc w:val="both"/>
              <w:rPr>
                <w:rFonts w:eastAsia="Times New Roman"/>
                <w:sz w:val="28"/>
                <w:szCs w:val="28"/>
              </w:rPr>
            </w:pPr>
            <w:r w:rsidRPr="00BA1428">
              <w:rPr>
                <w:rFonts w:eastAsia="Times New Roman"/>
                <w:sz w:val="28"/>
                <w:szCs w:val="28"/>
                <w:lang w:val="vi-VN"/>
              </w:rPr>
              <w:t>Thay mặt Trưởng TT xử lý các vấn đề theo phân cấp, ủy quyền</w:t>
            </w:r>
          </w:p>
        </w:tc>
      </w:tr>
      <w:tr w:rsidR="00982559" w:rsidRPr="00BA1428" w14:paraId="5B234140" w14:textId="77777777" w:rsidTr="00255187">
        <w:trPr>
          <w:trHeight w:val="338"/>
        </w:trPr>
        <w:tc>
          <w:tcPr>
            <w:tcW w:w="535" w:type="dxa"/>
            <w:tcBorders>
              <w:top w:val="nil"/>
              <w:left w:val="single" w:sz="8" w:space="0" w:color="auto"/>
              <w:bottom w:val="single" w:sz="8" w:space="0" w:color="auto"/>
              <w:right w:val="single" w:sz="8" w:space="0" w:color="auto"/>
            </w:tcBorders>
            <w:shd w:val="clear" w:color="auto" w:fill="auto"/>
            <w:vAlign w:val="center"/>
            <w:hideMark/>
          </w:tcPr>
          <w:p w14:paraId="511E0315" w14:textId="77777777" w:rsidR="004B758A" w:rsidRPr="00BA1428" w:rsidRDefault="004B758A" w:rsidP="004B758A">
            <w:pPr>
              <w:widowControl w:val="0"/>
              <w:spacing w:after="0" w:line="240" w:lineRule="auto"/>
              <w:jc w:val="center"/>
              <w:rPr>
                <w:rFonts w:eastAsia="Times New Roman"/>
                <w:b/>
                <w:bCs/>
                <w:sz w:val="28"/>
                <w:szCs w:val="28"/>
              </w:rPr>
            </w:pPr>
            <w:r w:rsidRPr="00BA1428">
              <w:rPr>
                <w:rFonts w:eastAsia="Times New Roman"/>
                <w:b/>
                <w:bCs/>
                <w:sz w:val="28"/>
                <w:szCs w:val="28"/>
                <w:lang w:val="vi-VN"/>
              </w:rPr>
              <w:t>II</w:t>
            </w:r>
          </w:p>
        </w:tc>
        <w:tc>
          <w:tcPr>
            <w:tcW w:w="2548" w:type="dxa"/>
            <w:tcBorders>
              <w:top w:val="nil"/>
              <w:left w:val="nil"/>
              <w:bottom w:val="single" w:sz="8" w:space="0" w:color="auto"/>
              <w:right w:val="single" w:sz="8" w:space="0" w:color="auto"/>
            </w:tcBorders>
            <w:shd w:val="clear" w:color="auto" w:fill="auto"/>
            <w:vAlign w:val="center"/>
            <w:hideMark/>
          </w:tcPr>
          <w:p w14:paraId="07692E60" w14:textId="77777777" w:rsidR="004B758A" w:rsidRPr="00BA1428" w:rsidRDefault="004B758A" w:rsidP="004B758A">
            <w:pPr>
              <w:widowControl w:val="0"/>
              <w:spacing w:after="0" w:line="240" w:lineRule="auto"/>
              <w:jc w:val="both"/>
              <w:rPr>
                <w:rFonts w:eastAsia="Times New Roman"/>
                <w:b/>
                <w:bCs/>
                <w:sz w:val="28"/>
                <w:szCs w:val="28"/>
              </w:rPr>
            </w:pPr>
            <w:r w:rsidRPr="00BA1428">
              <w:rPr>
                <w:rFonts w:eastAsia="Times New Roman"/>
                <w:b/>
                <w:bCs/>
                <w:sz w:val="28"/>
                <w:szCs w:val="28"/>
                <w:lang w:val="vi-VN"/>
              </w:rPr>
              <w:t>ĐIỀU PHỐI VIÊN</w:t>
            </w:r>
          </w:p>
        </w:tc>
        <w:tc>
          <w:tcPr>
            <w:tcW w:w="849" w:type="dxa"/>
            <w:tcBorders>
              <w:top w:val="nil"/>
              <w:left w:val="nil"/>
              <w:bottom w:val="single" w:sz="8" w:space="0" w:color="auto"/>
              <w:right w:val="single" w:sz="8" w:space="0" w:color="auto"/>
            </w:tcBorders>
            <w:shd w:val="clear" w:color="auto" w:fill="auto"/>
            <w:vAlign w:val="center"/>
            <w:hideMark/>
          </w:tcPr>
          <w:p w14:paraId="6924C202" w14:textId="77777777" w:rsidR="004B758A" w:rsidRPr="00BA1428" w:rsidRDefault="004B758A" w:rsidP="004B758A">
            <w:pPr>
              <w:widowControl w:val="0"/>
              <w:spacing w:after="0" w:line="240" w:lineRule="auto"/>
              <w:jc w:val="center"/>
              <w:rPr>
                <w:rFonts w:eastAsia="Times New Roman"/>
                <w:b/>
                <w:bCs/>
                <w:sz w:val="28"/>
                <w:szCs w:val="28"/>
              </w:rPr>
            </w:pPr>
          </w:p>
        </w:tc>
        <w:tc>
          <w:tcPr>
            <w:tcW w:w="794" w:type="dxa"/>
            <w:tcBorders>
              <w:top w:val="nil"/>
              <w:left w:val="nil"/>
              <w:bottom w:val="single" w:sz="8" w:space="0" w:color="auto"/>
              <w:right w:val="single" w:sz="8" w:space="0" w:color="auto"/>
            </w:tcBorders>
            <w:shd w:val="clear" w:color="auto" w:fill="auto"/>
            <w:vAlign w:val="center"/>
            <w:hideMark/>
          </w:tcPr>
          <w:p w14:paraId="4233BC37" w14:textId="77777777" w:rsidR="004B758A" w:rsidRPr="00BA1428" w:rsidRDefault="004B758A" w:rsidP="004B758A">
            <w:pPr>
              <w:widowControl w:val="0"/>
              <w:spacing w:after="0" w:line="240" w:lineRule="auto"/>
              <w:jc w:val="center"/>
              <w:rPr>
                <w:rFonts w:eastAsia="Times New Roman"/>
                <w:b/>
                <w:bCs/>
                <w:sz w:val="28"/>
                <w:szCs w:val="28"/>
              </w:rPr>
            </w:pPr>
          </w:p>
        </w:tc>
        <w:tc>
          <w:tcPr>
            <w:tcW w:w="850" w:type="dxa"/>
            <w:tcBorders>
              <w:top w:val="nil"/>
              <w:left w:val="nil"/>
              <w:bottom w:val="single" w:sz="8" w:space="0" w:color="auto"/>
              <w:right w:val="single" w:sz="8" w:space="0" w:color="auto"/>
            </w:tcBorders>
            <w:shd w:val="clear" w:color="auto" w:fill="auto"/>
            <w:vAlign w:val="center"/>
            <w:hideMark/>
          </w:tcPr>
          <w:p w14:paraId="55C85CA0" w14:textId="77777777" w:rsidR="004B758A" w:rsidRPr="00BA1428" w:rsidRDefault="004B758A" w:rsidP="004B758A">
            <w:pPr>
              <w:widowControl w:val="0"/>
              <w:spacing w:after="0" w:line="240" w:lineRule="auto"/>
              <w:jc w:val="center"/>
              <w:rPr>
                <w:rFonts w:eastAsia="Times New Roman"/>
                <w:b/>
                <w:bCs/>
                <w:sz w:val="28"/>
                <w:szCs w:val="28"/>
              </w:rPr>
            </w:pPr>
            <w:r w:rsidRPr="00BA1428">
              <w:rPr>
                <w:rFonts w:eastAsia="Times New Roman"/>
                <w:b/>
                <w:bCs/>
                <w:sz w:val="28"/>
                <w:szCs w:val="28"/>
                <w:lang w:val="vi-VN"/>
              </w:rPr>
              <w:t>1</w:t>
            </w:r>
            <w:r w:rsidRPr="00BA1428">
              <w:rPr>
                <w:rFonts w:eastAsia="Times New Roman"/>
                <w:b/>
                <w:bCs/>
                <w:sz w:val="28"/>
                <w:szCs w:val="28"/>
              </w:rPr>
              <w:t>8</w:t>
            </w:r>
          </w:p>
        </w:tc>
        <w:tc>
          <w:tcPr>
            <w:tcW w:w="3604" w:type="dxa"/>
            <w:tcBorders>
              <w:top w:val="nil"/>
              <w:left w:val="nil"/>
              <w:bottom w:val="single" w:sz="8" w:space="0" w:color="auto"/>
              <w:right w:val="single" w:sz="8" w:space="0" w:color="auto"/>
            </w:tcBorders>
            <w:shd w:val="clear" w:color="auto" w:fill="auto"/>
            <w:vAlign w:val="center"/>
            <w:hideMark/>
          </w:tcPr>
          <w:p w14:paraId="02964D61" w14:textId="77777777" w:rsidR="004B758A" w:rsidRPr="00BA1428" w:rsidRDefault="004B758A" w:rsidP="004B758A">
            <w:pPr>
              <w:widowControl w:val="0"/>
              <w:spacing w:after="0" w:line="240" w:lineRule="auto"/>
              <w:jc w:val="both"/>
              <w:rPr>
                <w:rFonts w:eastAsia="Times New Roman"/>
                <w:b/>
                <w:bCs/>
                <w:sz w:val="28"/>
                <w:szCs w:val="28"/>
              </w:rPr>
            </w:pPr>
            <w:r w:rsidRPr="00BA1428">
              <w:rPr>
                <w:rFonts w:eastAsia="Times New Roman"/>
                <w:b/>
                <w:bCs/>
                <w:sz w:val="28"/>
                <w:szCs w:val="28"/>
                <w:lang w:val="vi-VN"/>
              </w:rPr>
              <w:t> </w:t>
            </w:r>
          </w:p>
        </w:tc>
      </w:tr>
      <w:tr w:rsidR="00982559" w:rsidRPr="00BA1428" w14:paraId="6DC1A774" w14:textId="77777777" w:rsidTr="00255187">
        <w:trPr>
          <w:trHeight w:val="660"/>
        </w:trPr>
        <w:tc>
          <w:tcPr>
            <w:tcW w:w="535" w:type="dxa"/>
            <w:tcBorders>
              <w:top w:val="single" w:sz="8" w:space="0" w:color="auto"/>
              <w:left w:val="single" w:sz="8" w:space="0" w:color="auto"/>
              <w:bottom w:val="single" w:sz="4" w:space="0" w:color="auto"/>
              <w:right w:val="single" w:sz="8" w:space="0" w:color="auto"/>
            </w:tcBorders>
            <w:shd w:val="clear" w:color="auto" w:fill="auto"/>
            <w:vAlign w:val="center"/>
          </w:tcPr>
          <w:p w14:paraId="728B2B3C"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rPr>
              <w:t>1</w:t>
            </w:r>
          </w:p>
        </w:tc>
        <w:tc>
          <w:tcPr>
            <w:tcW w:w="2548" w:type="dxa"/>
            <w:tcBorders>
              <w:top w:val="single" w:sz="8" w:space="0" w:color="auto"/>
              <w:left w:val="single" w:sz="8" w:space="0" w:color="auto"/>
              <w:bottom w:val="single" w:sz="4" w:space="0" w:color="auto"/>
              <w:right w:val="single" w:sz="8" w:space="0" w:color="auto"/>
            </w:tcBorders>
            <w:shd w:val="clear" w:color="auto" w:fill="auto"/>
            <w:vAlign w:val="center"/>
          </w:tcPr>
          <w:p w14:paraId="60069EB9" w14:textId="77777777" w:rsidR="004B758A" w:rsidRPr="00BA1428" w:rsidRDefault="004B758A" w:rsidP="004B758A">
            <w:pPr>
              <w:widowControl w:val="0"/>
              <w:spacing w:after="0" w:line="240" w:lineRule="auto"/>
              <w:jc w:val="both"/>
              <w:rPr>
                <w:rFonts w:eastAsia="Times New Roman"/>
                <w:sz w:val="28"/>
                <w:szCs w:val="28"/>
              </w:rPr>
            </w:pPr>
            <w:r w:rsidRPr="00BA1428">
              <w:rPr>
                <w:rFonts w:eastAsia="Times New Roman"/>
                <w:sz w:val="28"/>
                <w:szCs w:val="28"/>
              </w:rPr>
              <w:t>Nhân lực trực tiếp nhận và xử lý thông tin, chăm sóc khách hàng</w:t>
            </w:r>
          </w:p>
        </w:tc>
        <w:tc>
          <w:tcPr>
            <w:tcW w:w="849" w:type="dxa"/>
            <w:tcBorders>
              <w:top w:val="single" w:sz="8" w:space="0" w:color="auto"/>
              <w:left w:val="single" w:sz="8" w:space="0" w:color="auto"/>
              <w:bottom w:val="single" w:sz="4" w:space="0" w:color="auto"/>
              <w:right w:val="single" w:sz="8" w:space="0" w:color="auto"/>
            </w:tcBorders>
            <w:shd w:val="clear" w:color="auto" w:fill="auto"/>
            <w:vAlign w:val="center"/>
          </w:tcPr>
          <w:p w14:paraId="7903F7D8"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rPr>
              <w:t>2</w:t>
            </w:r>
          </w:p>
        </w:tc>
        <w:tc>
          <w:tcPr>
            <w:tcW w:w="794" w:type="dxa"/>
            <w:tcBorders>
              <w:top w:val="single" w:sz="8" w:space="0" w:color="auto"/>
              <w:left w:val="single" w:sz="8" w:space="0" w:color="auto"/>
              <w:bottom w:val="single" w:sz="4" w:space="0" w:color="auto"/>
              <w:right w:val="single" w:sz="8" w:space="0" w:color="auto"/>
            </w:tcBorders>
            <w:shd w:val="clear" w:color="auto" w:fill="auto"/>
            <w:vAlign w:val="center"/>
          </w:tcPr>
          <w:p w14:paraId="2848151A"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rPr>
              <w:t>3</w:t>
            </w:r>
          </w:p>
        </w:tc>
        <w:tc>
          <w:tcPr>
            <w:tcW w:w="850" w:type="dxa"/>
            <w:tcBorders>
              <w:top w:val="single" w:sz="8" w:space="0" w:color="auto"/>
              <w:left w:val="single" w:sz="8" w:space="0" w:color="auto"/>
              <w:bottom w:val="single" w:sz="4" w:space="0" w:color="auto"/>
              <w:right w:val="single" w:sz="8" w:space="0" w:color="auto"/>
            </w:tcBorders>
            <w:shd w:val="clear" w:color="auto" w:fill="auto"/>
            <w:vAlign w:val="center"/>
          </w:tcPr>
          <w:p w14:paraId="705E5531"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rPr>
              <w:t>6</w:t>
            </w:r>
          </w:p>
        </w:tc>
        <w:tc>
          <w:tcPr>
            <w:tcW w:w="3604" w:type="dxa"/>
            <w:tcBorders>
              <w:top w:val="single" w:sz="8" w:space="0" w:color="auto"/>
              <w:left w:val="nil"/>
              <w:bottom w:val="single" w:sz="4" w:space="0" w:color="auto"/>
              <w:right w:val="single" w:sz="8" w:space="0" w:color="auto"/>
            </w:tcBorders>
            <w:shd w:val="clear" w:color="auto" w:fill="auto"/>
            <w:vAlign w:val="center"/>
          </w:tcPr>
          <w:p w14:paraId="6DF73554" w14:textId="77777777" w:rsidR="004B758A" w:rsidRPr="00BA1428" w:rsidRDefault="004B758A" w:rsidP="004B758A">
            <w:pPr>
              <w:widowControl w:val="0"/>
              <w:spacing w:after="0" w:line="240" w:lineRule="auto"/>
              <w:jc w:val="both"/>
              <w:rPr>
                <w:rFonts w:eastAsia="Times New Roman"/>
                <w:sz w:val="28"/>
                <w:szCs w:val="28"/>
              </w:rPr>
            </w:pPr>
            <w:r w:rsidRPr="00BA1428">
              <w:rPr>
                <w:rFonts w:eastAsia="Times New Roman"/>
                <w:sz w:val="28"/>
                <w:szCs w:val="28"/>
              </w:rPr>
              <w:t>- Nhận thông tin qua đường dây nóng, mạng xã hội…;</w:t>
            </w:r>
          </w:p>
          <w:p w14:paraId="3FC5D386" w14:textId="77777777" w:rsidR="004B758A" w:rsidRPr="00BA1428" w:rsidRDefault="004B758A" w:rsidP="004B758A">
            <w:pPr>
              <w:widowControl w:val="0"/>
              <w:spacing w:after="0" w:line="240" w:lineRule="auto"/>
              <w:jc w:val="both"/>
              <w:rPr>
                <w:rFonts w:eastAsia="Times New Roman"/>
                <w:sz w:val="28"/>
                <w:szCs w:val="28"/>
              </w:rPr>
            </w:pPr>
            <w:r w:rsidRPr="00BA1428">
              <w:rPr>
                <w:rFonts w:eastAsia="Times New Roman"/>
                <w:sz w:val="28"/>
                <w:szCs w:val="28"/>
              </w:rPr>
              <w:t>- Chuyển Điều phối viên xử lý;</w:t>
            </w:r>
          </w:p>
          <w:p w14:paraId="235086D6" w14:textId="77777777" w:rsidR="004B758A" w:rsidRPr="00BA1428" w:rsidRDefault="004B758A" w:rsidP="004B758A">
            <w:pPr>
              <w:widowControl w:val="0"/>
              <w:spacing w:after="0" w:line="240" w:lineRule="auto"/>
              <w:jc w:val="both"/>
              <w:rPr>
                <w:rFonts w:eastAsia="Times New Roman"/>
                <w:sz w:val="28"/>
                <w:szCs w:val="28"/>
              </w:rPr>
            </w:pPr>
            <w:r w:rsidRPr="00BA1428">
              <w:rPr>
                <w:rFonts w:eastAsia="Times New Roman"/>
                <w:sz w:val="28"/>
                <w:szCs w:val="28"/>
              </w:rPr>
              <w:t>- Trả lời kết quả xử lý qua đường dây nóng, mạng xã hội…</w:t>
            </w:r>
          </w:p>
          <w:p w14:paraId="63517A56" w14:textId="77777777" w:rsidR="004B758A" w:rsidRPr="00BA1428" w:rsidRDefault="004B758A" w:rsidP="004B758A">
            <w:pPr>
              <w:widowControl w:val="0"/>
              <w:spacing w:after="0" w:line="240" w:lineRule="auto"/>
              <w:jc w:val="both"/>
              <w:rPr>
                <w:rFonts w:eastAsia="Times New Roman"/>
                <w:sz w:val="28"/>
                <w:szCs w:val="28"/>
              </w:rPr>
            </w:pPr>
            <w:r w:rsidRPr="00BA1428">
              <w:rPr>
                <w:rFonts w:eastAsia="Times New Roman"/>
                <w:sz w:val="28"/>
                <w:szCs w:val="28"/>
              </w:rPr>
              <w:t>- Giải đáp và chăm sóc khách hang.</w:t>
            </w:r>
          </w:p>
          <w:p w14:paraId="47CF10BB" w14:textId="77777777" w:rsidR="004B758A" w:rsidRPr="00BA1428" w:rsidRDefault="004B758A" w:rsidP="004B758A">
            <w:pPr>
              <w:widowControl w:val="0"/>
              <w:spacing w:after="0" w:line="240" w:lineRule="auto"/>
              <w:jc w:val="both"/>
              <w:rPr>
                <w:rFonts w:eastAsia="Times New Roman"/>
                <w:sz w:val="28"/>
                <w:szCs w:val="28"/>
              </w:rPr>
            </w:pPr>
            <w:r w:rsidRPr="00BA1428">
              <w:rPr>
                <w:rFonts w:eastAsia="Times New Roman"/>
                <w:sz w:val="28"/>
                <w:szCs w:val="28"/>
              </w:rPr>
              <w:t xml:space="preserve">- </w:t>
            </w:r>
          </w:p>
        </w:tc>
      </w:tr>
      <w:tr w:rsidR="00982559" w:rsidRPr="00BA1428" w14:paraId="75ABFB16" w14:textId="77777777" w:rsidTr="00255187">
        <w:trPr>
          <w:trHeight w:val="660"/>
        </w:trPr>
        <w:tc>
          <w:tcPr>
            <w:tcW w:w="535"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3941FEF5"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rPr>
              <w:lastRenderedPageBreak/>
              <w:t>2</w:t>
            </w:r>
          </w:p>
        </w:tc>
        <w:tc>
          <w:tcPr>
            <w:tcW w:w="2548"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33DED38C" w14:textId="77777777" w:rsidR="004B758A" w:rsidRPr="00BA1428" w:rsidRDefault="004B758A" w:rsidP="004B758A">
            <w:pPr>
              <w:widowControl w:val="0"/>
              <w:spacing w:after="0" w:line="240" w:lineRule="auto"/>
              <w:jc w:val="both"/>
              <w:rPr>
                <w:rFonts w:eastAsia="Times New Roman"/>
                <w:sz w:val="28"/>
                <w:szCs w:val="28"/>
              </w:rPr>
            </w:pPr>
            <w:r w:rsidRPr="00BA1428">
              <w:rPr>
                <w:rFonts w:eastAsia="Times New Roman"/>
                <w:sz w:val="28"/>
                <w:szCs w:val="28"/>
                <w:lang w:val="vi-VN"/>
              </w:rPr>
              <w:t>Điều phối viên TT GSĐH Giao thông</w:t>
            </w:r>
          </w:p>
        </w:tc>
        <w:tc>
          <w:tcPr>
            <w:tcW w:w="849"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066673D6"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rPr>
              <w:t>4</w:t>
            </w:r>
          </w:p>
        </w:tc>
        <w:tc>
          <w:tcPr>
            <w:tcW w:w="794"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23768148"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rPr>
              <w:t>3</w:t>
            </w:r>
          </w:p>
        </w:tc>
        <w:tc>
          <w:tcPr>
            <w:tcW w:w="85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44A64E6"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rPr>
              <w:t>12</w:t>
            </w:r>
          </w:p>
        </w:tc>
        <w:tc>
          <w:tcPr>
            <w:tcW w:w="3604" w:type="dxa"/>
            <w:tcBorders>
              <w:top w:val="single" w:sz="4" w:space="0" w:color="auto"/>
              <w:left w:val="nil"/>
              <w:bottom w:val="nil"/>
              <w:right w:val="single" w:sz="8" w:space="0" w:color="auto"/>
            </w:tcBorders>
            <w:shd w:val="clear" w:color="auto" w:fill="auto"/>
            <w:vAlign w:val="center"/>
            <w:hideMark/>
          </w:tcPr>
          <w:p w14:paraId="050D98CF" w14:textId="77777777" w:rsidR="004B758A" w:rsidRPr="00BA1428" w:rsidRDefault="004B758A" w:rsidP="004B758A">
            <w:pPr>
              <w:widowControl w:val="0"/>
              <w:spacing w:after="0" w:line="240" w:lineRule="auto"/>
              <w:jc w:val="both"/>
              <w:rPr>
                <w:rFonts w:eastAsia="Times New Roman"/>
                <w:sz w:val="28"/>
                <w:szCs w:val="28"/>
              </w:rPr>
            </w:pPr>
            <w:r w:rsidRPr="00BA1428">
              <w:rPr>
                <w:rFonts w:eastAsia="Times New Roman"/>
                <w:sz w:val="28"/>
                <w:szCs w:val="28"/>
                <w:lang w:val="vi-VN"/>
              </w:rPr>
              <w:t>- Đề xuất xử lý sự kiện là cấp Thành phố để xử lý thuộc phạm vi giao thông.</w:t>
            </w:r>
          </w:p>
        </w:tc>
      </w:tr>
      <w:tr w:rsidR="00982559" w:rsidRPr="00BA1428" w14:paraId="25B975D1" w14:textId="77777777" w:rsidTr="00255187">
        <w:trPr>
          <w:trHeight w:val="660"/>
        </w:trPr>
        <w:tc>
          <w:tcPr>
            <w:tcW w:w="535" w:type="dxa"/>
            <w:vMerge/>
            <w:tcBorders>
              <w:top w:val="nil"/>
              <w:left w:val="single" w:sz="8" w:space="0" w:color="auto"/>
              <w:bottom w:val="single" w:sz="8" w:space="0" w:color="000000"/>
              <w:right w:val="single" w:sz="8" w:space="0" w:color="auto"/>
            </w:tcBorders>
            <w:vAlign w:val="center"/>
            <w:hideMark/>
          </w:tcPr>
          <w:p w14:paraId="61CC7C8B" w14:textId="77777777" w:rsidR="004B758A" w:rsidRPr="00BA1428" w:rsidRDefault="004B758A" w:rsidP="004B758A">
            <w:pPr>
              <w:widowControl w:val="0"/>
              <w:spacing w:after="0" w:line="240" w:lineRule="auto"/>
              <w:jc w:val="center"/>
              <w:rPr>
                <w:rFonts w:eastAsia="Times New Roman"/>
                <w:sz w:val="28"/>
                <w:szCs w:val="28"/>
              </w:rPr>
            </w:pPr>
          </w:p>
        </w:tc>
        <w:tc>
          <w:tcPr>
            <w:tcW w:w="2548" w:type="dxa"/>
            <w:vMerge/>
            <w:tcBorders>
              <w:top w:val="nil"/>
              <w:left w:val="single" w:sz="8" w:space="0" w:color="auto"/>
              <w:bottom w:val="single" w:sz="8" w:space="0" w:color="000000"/>
              <w:right w:val="single" w:sz="8" w:space="0" w:color="auto"/>
            </w:tcBorders>
            <w:vAlign w:val="center"/>
            <w:hideMark/>
          </w:tcPr>
          <w:p w14:paraId="7CD2BC94" w14:textId="77777777" w:rsidR="004B758A" w:rsidRPr="00BA1428" w:rsidRDefault="004B758A" w:rsidP="004B758A">
            <w:pPr>
              <w:widowControl w:val="0"/>
              <w:spacing w:after="0" w:line="240" w:lineRule="auto"/>
              <w:jc w:val="both"/>
              <w:rPr>
                <w:rFonts w:eastAsia="Times New Roman"/>
                <w:sz w:val="28"/>
                <w:szCs w:val="28"/>
              </w:rPr>
            </w:pPr>
          </w:p>
        </w:tc>
        <w:tc>
          <w:tcPr>
            <w:tcW w:w="849" w:type="dxa"/>
            <w:vMerge/>
            <w:tcBorders>
              <w:top w:val="nil"/>
              <w:left w:val="single" w:sz="8" w:space="0" w:color="auto"/>
              <w:bottom w:val="single" w:sz="8" w:space="0" w:color="000000"/>
              <w:right w:val="single" w:sz="8" w:space="0" w:color="auto"/>
            </w:tcBorders>
            <w:vAlign w:val="center"/>
            <w:hideMark/>
          </w:tcPr>
          <w:p w14:paraId="3B998309" w14:textId="77777777" w:rsidR="004B758A" w:rsidRPr="00BA1428" w:rsidRDefault="004B758A" w:rsidP="004B758A">
            <w:pPr>
              <w:widowControl w:val="0"/>
              <w:spacing w:after="0" w:line="240" w:lineRule="auto"/>
              <w:jc w:val="center"/>
              <w:rPr>
                <w:rFonts w:eastAsia="Times New Roman"/>
                <w:sz w:val="28"/>
                <w:szCs w:val="28"/>
              </w:rPr>
            </w:pPr>
          </w:p>
        </w:tc>
        <w:tc>
          <w:tcPr>
            <w:tcW w:w="794" w:type="dxa"/>
            <w:vMerge/>
            <w:tcBorders>
              <w:top w:val="nil"/>
              <w:left w:val="single" w:sz="8" w:space="0" w:color="auto"/>
              <w:bottom w:val="single" w:sz="8" w:space="0" w:color="000000"/>
              <w:right w:val="single" w:sz="8" w:space="0" w:color="auto"/>
            </w:tcBorders>
            <w:vAlign w:val="center"/>
            <w:hideMark/>
          </w:tcPr>
          <w:p w14:paraId="0B44C11F" w14:textId="77777777" w:rsidR="004B758A" w:rsidRPr="00BA1428" w:rsidRDefault="004B758A" w:rsidP="004B758A">
            <w:pPr>
              <w:widowControl w:val="0"/>
              <w:spacing w:after="0" w:line="240" w:lineRule="auto"/>
              <w:jc w:val="center"/>
              <w:rPr>
                <w:rFonts w:eastAsia="Times New Roman"/>
                <w:sz w:val="28"/>
                <w:szCs w:val="28"/>
              </w:rPr>
            </w:pPr>
          </w:p>
        </w:tc>
        <w:tc>
          <w:tcPr>
            <w:tcW w:w="850" w:type="dxa"/>
            <w:vMerge/>
            <w:tcBorders>
              <w:top w:val="nil"/>
              <w:left w:val="single" w:sz="8" w:space="0" w:color="auto"/>
              <w:bottom w:val="single" w:sz="8" w:space="0" w:color="000000"/>
              <w:right w:val="single" w:sz="8" w:space="0" w:color="auto"/>
            </w:tcBorders>
            <w:vAlign w:val="center"/>
            <w:hideMark/>
          </w:tcPr>
          <w:p w14:paraId="67B1755C" w14:textId="77777777" w:rsidR="004B758A" w:rsidRPr="00BA1428" w:rsidRDefault="004B758A" w:rsidP="004B758A">
            <w:pPr>
              <w:widowControl w:val="0"/>
              <w:spacing w:after="0" w:line="240" w:lineRule="auto"/>
              <w:jc w:val="center"/>
              <w:rPr>
                <w:rFonts w:eastAsia="Times New Roman"/>
                <w:sz w:val="28"/>
                <w:szCs w:val="28"/>
              </w:rPr>
            </w:pPr>
          </w:p>
        </w:tc>
        <w:tc>
          <w:tcPr>
            <w:tcW w:w="3604" w:type="dxa"/>
            <w:tcBorders>
              <w:top w:val="nil"/>
              <w:left w:val="nil"/>
              <w:bottom w:val="nil"/>
              <w:right w:val="single" w:sz="8" w:space="0" w:color="auto"/>
            </w:tcBorders>
            <w:shd w:val="clear" w:color="auto" w:fill="auto"/>
            <w:vAlign w:val="center"/>
            <w:hideMark/>
          </w:tcPr>
          <w:p w14:paraId="1DF045FB" w14:textId="77777777" w:rsidR="004B758A" w:rsidRPr="00BA1428" w:rsidRDefault="004B758A" w:rsidP="004B758A">
            <w:pPr>
              <w:widowControl w:val="0"/>
              <w:spacing w:after="0" w:line="240" w:lineRule="auto"/>
              <w:jc w:val="both"/>
              <w:rPr>
                <w:rFonts w:eastAsia="Times New Roman"/>
                <w:sz w:val="28"/>
                <w:szCs w:val="28"/>
              </w:rPr>
            </w:pPr>
            <w:r w:rsidRPr="00BA1428">
              <w:rPr>
                <w:rFonts w:eastAsia="Times New Roman"/>
                <w:sz w:val="28"/>
                <w:szCs w:val="28"/>
              </w:rPr>
              <w:t>- Điều phối hoạt động giữa TT GSĐHGT và các Trung tâm chuyên ngành khi có sự việc cần phối hợp, điều hành nguồn lực.</w:t>
            </w:r>
          </w:p>
        </w:tc>
      </w:tr>
      <w:tr w:rsidR="00982559" w:rsidRPr="00BA1428" w14:paraId="6C410B95" w14:textId="77777777" w:rsidTr="00255187">
        <w:trPr>
          <w:trHeight w:val="668"/>
        </w:trPr>
        <w:tc>
          <w:tcPr>
            <w:tcW w:w="535" w:type="dxa"/>
            <w:vMerge/>
            <w:tcBorders>
              <w:top w:val="nil"/>
              <w:left w:val="single" w:sz="8" w:space="0" w:color="auto"/>
              <w:bottom w:val="single" w:sz="8" w:space="0" w:color="000000"/>
              <w:right w:val="single" w:sz="8" w:space="0" w:color="auto"/>
            </w:tcBorders>
            <w:vAlign w:val="center"/>
            <w:hideMark/>
          </w:tcPr>
          <w:p w14:paraId="56E99F47" w14:textId="77777777" w:rsidR="004B758A" w:rsidRPr="00BA1428" w:rsidRDefault="004B758A" w:rsidP="004B758A">
            <w:pPr>
              <w:widowControl w:val="0"/>
              <w:spacing w:after="0" w:line="240" w:lineRule="auto"/>
              <w:jc w:val="center"/>
              <w:rPr>
                <w:rFonts w:eastAsia="Times New Roman"/>
                <w:sz w:val="28"/>
                <w:szCs w:val="28"/>
              </w:rPr>
            </w:pPr>
          </w:p>
        </w:tc>
        <w:tc>
          <w:tcPr>
            <w:tcW w:w="2548" w:type="dxa"/>
            <w:vMerge/>
            <w:tcBorders>
              <w:top w:val="nil"/>
              <w:left w:val="single" w:sz="8" w:space="0" w:color="auto"/>
              <w:bottom w:val="single" w:sz="8" w:space="0" w:color="000000"/>
              <w:right w:val="single" w:sz="8" w:space="0" w:color="auto"/>
            </w:tcBorders>
            <w:vAlign w:val="center"/>
            <w:hideMark/>
          </w:tcPr>
          <w:p w14:paraId="5B904427" w14:textId="77777777" w:rsidR="004B758A" w:rsidRPr="00BA1428" w:rsidRDefault="004B758A" w:rsidP="004B758A">
            <w:pPr>
              <w:widowControl w:val="0"/>
              <w:spacing w:after="0" w:line="240" w:lineRule="auto"/>
              <w:jc w:val="both"/>
              <w:rPr>
                <w:rFonts w:eastAsia="Times New Roman"/>
                <w:sz w:val="28"/>
                <w:szCs w:val="28"/>
              </w:rPr>
            </w:pPr>
          </w:p>
        </w:tc>
        <w:tc>
          <w:tcPr>
            <w:tcW w:w="849" w:type="dxa"/>
            <w:vMerge/>
            <w:tcBorders>
              <w:top w:val="nil"/>
              <w:left w:val="single" w:sz="8" w:space="0" w:color="auto"/>
              <w:bottom w:val="single" w:sz="8" w:space="0" w:color="000000"/>
              <w:right w:val="single" w:sz="8" w:space="0" w:color="auto"/>
            </w:tcBorders>
            <w:vAlign w:val="center"/>
            <w:hideMark/>
          </w:tcPr>
          <w:p w14:paraId="48937272" w14:textId="77777777" w:rsidR="004B758A" w:rsidRPr="00BA1428" w:rsidRDefault="004B758A" w:rsidP="004B758A">
            <w:pPr>
              <w:widowControl w:val="0"/>
              <w:spacing w:after="0" w:line="240" w:lineRule="auto"/>
              <w:jc w:val="center"/>
              <w:rPr>
                <w:rFonts w:eastAsia="Times New Roman"/>
                <w:sz w:val="28"/>
                <w:szCs w:val="28"/>
              </w:rPr>
            </w:pPr>
          </w:p>
        </w:tc>
        <w:tc>
          <w:tcPr>
            <w:tcW w:w="794" w:type="dxa"/>
            <w:vMerge/>
            <w:tcBorders>
              <w:top w:val="nil"/>
              <w:left w:val="single" w:sz="8" w:space="0" w:color="auto"/>
              <w:bottom w:val="single" w:sz="8" w:space="0" w:color="000000"/>
              <w:right w:val="single" w:sz="8" w:space="0" w:color="auto"/>
            </w:tcBorders>
            <w:vAlign w:val="center"/>
            <w:hideMark/>
          </w:tcPr>
          <w:p w14:paraId="5B9A56EE" w14:textId="77777777" w:rsidR="004B758A" w:rsidRPr="00BA1428" w:rsidRDefault="004B758A" w:rsidP="004B758A">
            <w:pPr>
              <w:widowControl w:val="0"/>
              <w:spacing w:after="0" w:line="240" w:lineRule="auto"/>
              <w:jc w:val="center"/>
              <w:rPr>
                <w:rFonts w:eastAsia="Times New Roman"/>
                <w:sz w:val="28"/>
                <w:szCs w:val="28"/>
              </w:rPr>
            </w:pPr>
          </w:p>
        </w:tc>
        <w:tc>
          <w:tcPr>
            <w:tcW w:w="850" w:type="dxa"/>
            <w:vMerge/>
            <w:tcBorders>
              <w:top w:val="nil"/>
              <w:left w:val="single" w:sz="8" w:space="0" w:color="auto"/>
              <w:bottom w:val="single" w:sz="8" w:space="0" w:color="000000"/>
              <w:right w:val="single" w:sz="8" w:space="0" w:color="auto"/>
            </w:tcBorders>
            <w:vAlign w:val="center"/>
            <w:hideMark/>
          </w:tcPr>
          <w:p w14:paraId="4B05C84B" w14:textId="77777777" w:rsidR="004B758A" w:rsidRPr="00BA1428" w:rsidRDefault="004B758A" w:rsidP="004B758A">
            <w:pPr>
              <w:widowControl w:val="0"/>
              <w:spacing w:after="0" w:line="240" w:lineRule="auto"/>
              <w:jc w:val="center"/>
              <w:rPr>
                <w:rFonts w:eastAsia="Times New Roman"/>
                <w:sz w:val="28"/>
                <w:szCs w:val="28"/>
              </w:rPr>
            </w:pPr>
          </w:p>
        </w:tc>
        <w:tc>
          <w:tcPr>
            <w:tcW w:w="3604" w:type="dxa"/>
            <w:tcBorders>
              <w:top w:val="nil"/>
              <w:left w:val="nil"/>
              <w:bottom w:val="single" w:sz="8" w:space="0" w:color="auto"/>
              <w:right w:val="single" w:sz="8" w:space="0" w:color="auto"/>
            </w:tcBorders>
            <w:shd w:val="clear" w:color="auto" w:fill="auto"/>
            <w:vAlign w:val="center"/>
            <w:hideMark/>
          </w:tcPr>
          <w:p w14:paraId="37E1CB4D" w14:textId="77777777" w:rsidR="004B758A" w:rsidRPr="00BA1428" w:rsidRDefault="004B758A" w:rsidP="004B758A">
            <w:pPr>
              <w:widowControl w:val="0"/>
              <w:spacing w:after="0" w:line="240" w:lineRule="auto"/>
              <w:jc w:val="both"/>
              <w:rPr>
                <w:rFonts w:eastAsia="Times New Roman"/>
                <w:sz w:val="28"/>
                <w:szCs w:val="28"/>
              </w:rPr>
            </w:pPr>
            <w:r w:rsidRPr="00BA1428">
              <w:rPr>
                <w:rFonts w:eastAsia="Times New Roman"/>
                <w:sz w:val="28"/>
                <w:szCs w:val="28"/>
              </w:rPr>
              <w:t>- Điều phối hoạt động, dữ liệu giữa các lĩnh vực trong chính TT GSĐHGT.</w:t>
            </w:r>
          </w:p>
        </w:tc>
      </w:tr>
      <w:tr w:rsidR="00982559" w:rsidRPr="00BA1428" w14:paraId="2EA93274" w14:textId="77777777" w:rsidTr="00255187">
        <w:trPr>
          <w:trHeight w:val="998"/>
        </w:trPr>
        <w:tc>
          <w:tcPr>
            <w:tcW w:w="535" w:type="dxa"/>
            <w:tcBorders>
              <w:top w:val="nil"/>
              <w:left w:val="single" w:sz="8" w:space="0" w:color="auto"/>
              <w:bottom w:val="single" w:sz="8" w:space="0" w:color="auto"/>
              <w:right w:val="single" w:sz="8" w:space="0" w:color="auto"/>
            </w:tcBorders>
            <w:shd w:val="clear" w:color="auto" w:fill="auto"/>
            <w:vAlign w:val="center"/>
            <w:hideMark/>
          </w:tcPr>
          <w:p w14:paraId="16663F54" w14:textId="77777777" w:rsidR="004B758A" w:rsidRPr="00BA1428" w:rsidRDefault="004B758A" w:rsidP="004B758A">
            <w:pPr>
              <w:widowControl w:val="0"/>
              <w:spacing w:after="0" w:line="240" w:lineRule="auto"/>
              <w:jc w:val="center"/>
              <w:rPr>
                <w:rFonts w:eastAsia="Times New Roman"/>
                <w:b/>
                <w:bCs/>
                <w:sz w:val="28"/>
                <w:szCs w:val="28"/>
              </w:rPr>
            </w:pPr>
            <w:r w:rsidRPr="00BA1428">
              <w:rPr>
                <w:rFonts w:eastAsia="Times New Roman"/>
                <w:b/>
                <w:bCs/>
                <w:sz w:val="28"/>
                <w:szCs w:val="28"/>
                <w:lang w:val="vi-VN"/>
              </w:rPr>
              <w:t>III</w:t>
            </w:r>
          </w:p>
        </w:tc>
        <w:tc>
          <w:tcPr>
            <w:tcW w:w="2548" w:type="dxa"/>
            <w:tcBorders>
              <w:top w:val="nil"/>
              <w:left w:val="nil"/>
              <w:bottom w:val="single" w:sz="8" w:space="0" w:color="auto"/>
              <w:right w:val="single" w:sz="8" w:space="0" w:color="auto"/>
            </w:tcBorders>
            <w:shd w:val="clear" w:color="auto" w:fill="auto"/>
            <w:vAlign w:val="center"/>
            <w:hideMark/>
          </w:tcPr>
          <w:p w14:paraId="6B983814" w14:textId="77777777" w:rsidR="004B758A" w:rsidRPr="00BA1428" w:rsidRDefault="004B758A" w:rsidP="004B758A">
            <w:pPr>
              <w:widowControl w:val="0"/>
              <w:spacing w:after="0" w:line="240" w:lineRule="auto"/>
              <w:jc w:val="both"/>
              <w:rPr>
                <w:rFonts w:eastAsia="Times New Roman"/>
                <w:b/>
                <w:bCs/>
                <w:sz w:val="28"/>
                <w:szCs w:val="28"/>
              </w:rPr>
            </w:pPr>
            <w:r w:rsidRPr="00BA1428">
              <w:rPr>
                <w:rFonts w:eastAsia="Times New Roman"/>
                <w:b/>
                <w:bCs/>
                <w:sz w:val="28"/>
                <w:szCs w:val="28"/>
                <w:lang w:val="vi-VN"/>
              </w:rPr>
              <w:t>BỘ PHẬN GIÁM SÁT ĐIỀU HÀNH GIAO THÔNG</w:t>
            </w:r>
          </w:p>
        </w:tc>
        <w:tc>
          <w:tcPr>
            <w:tcW w:w="849" w:type="dxa"/>
            <w:tcBorders>
              <w:top w:val="nil"/>
              <w:left w:val="nil"/>
              <w:bottom w:val="single" w:sz="8" w:space="0" w:color="auto"/>
              <w:right w:val="single" w:sz="8" w:space="0" w:color="auto"/>
            </w:tcBorders>
            <w:shd w:val="clear" w:color="auto" w:fill="auto"/>
            <w:vAlign w:val="center"/>
            <w:hideMark/>
          </w:tcPr>
          <w:p w14:paraId="49AC4ACE" w14:textId="77777777" w:rsidR="004B758A" w:rsidRPr="00BA1428" w:rsidRDefault="004B758A" w:rsidP="004B758A">
            <w:pPr>
              <w:widowControl w:val="0"/>
              <w:spacing w:after="0" w:line="240" w:lineRule="auto"/>
              <w:jc w:val="center"/>
              <w:rPr>
                <w:rFonts w:eastAsia="Times New Roman"/>
                <w:b/>
                <w:bCs/>
                <w:sz w:val="28"/>
                <w:szCs w:val="28"/>
              </w:rPr>
            </w:pPr>
          </w:p>
        </w:tc>
        <w:tc>
          <w:tcPr>
            <w:tcW w:w="794" w:type="dxa"/>
            <w:tcBorders>
              <w:top w:val="nil"/>
              <w:left w:val="nil"/>
              <w:bottom w:val="single" w:sz="8" w:space="0" w:color="auto"/>
              <w:right w:val="single" w:sz="8" w:space="0" w:color="auto"/>
            </w:tcBorders>
            <w:shd w:val="clear" w:color="auto" w:fill="auto"/>
            <w:vAlign w:val="center"/>
            <w:hideMark/>
          </w:tcPr>
          <w:p w14:paraId="71BE9E45" w14:textId="77777777" w:rsidR="004B758A" w:rsidRPr="00BA1428" w:rsidRDefault="004B758A" w:rsidP="004B758A">
            <w:pPr>
              <w:widowControl w:val="0"/>
              <w:spacing w:after="0" w:line="240" w:lineRule="auto"/>
              <w:jc w:val="center"/>
              <w:rPr>
                <w:rFonts w:eastAsia="Times New Roman"/>
                <w:b/>
                <w:bCs/>
                <w:sz w:val="28"/>
                <w:szCs w:val="28"/>
              </w:rPr>
            </w:pPr>
          </w:p>
        </w:tc>
        <w:tc>
          <w:tcPr>
            <w:tcW w:w="850" w:type="dxa"/>
            <w:tcBorders>
              <w:top w:val="nil"/>
              <w:left w:val="nil"/>
              <w:bottom w:val="single" w:sz="8" w:space="0" w:color="auto"/>
              <w:right w:val="single" w:sz="8" w:space="0" w:color="auto"/>
            </w:tcBorders>
            <w:shd w:val="clear" w:color="auto" w:fill="auto"/>
            <w:vAlign w:val="center"/>
            <w:hideMark/>
          </w:tcPr>
          <w:p w14:paraId="38CAAA50" w14:textId="77777777" w:rsidR="004B758A" w:rsidRPr="00BA1428" w:rsidRDefault="004B758A" w:rsidP="004B758A">
            <w:pPr>
              <w:widowControl w:val="0"/>
              <w:spacing w:after="0" w:line="240" w:lineRule="auto"/>
              <w:jc w:val="center"/>
              <w:rPr>
                <w:rFonts w:eastAsia="Times New Roman"/>
                <w:b/>
                <w:bCs/>
                <w:sz w:val="28"/>
                <w:szCs w:val="28"/>
              </w:rPr>
            </w:pPr>
            <w:r w:rsidRPr="00BA1428">
              <w:rPr>
                <w:rFonts w:eastAsia="Times New Roman"/>
                <w:b/>
                <w:bCs/>
                <w:sz w:val="28"/>
                <w:szCs w:val="28"/>
                <w:lang w:val="vi-VN"/>
              </w:rPr>
              <w:t>24</w:t>
            </w:r>
          </w:p>
        </w:tc>
        <w:tc>
          <w:tcPr>
            <w:tcW w:w="3604" w:type="dxa"/>
            <w:tcBorders>
              <w:top w:val="nil"/>
              <w:left w:val="nil"/>
              <w:bottom w:val="single" w:sz="8" w:space="0" w:color="auto"/>
              <w:right w:val="single" w:sz="8" w:space="0" w:color="auto"/>
            </w:tcBorders>
            <w:shd w:val="clear" w:color="auto" w:fill="auto"/>
            <w:vAlign w:val="center"/>
            <w:hideMark/>
          </w:tcPr>
          <w:p w14:paraId="51F4929B" w14:textId="77777777" w:rsidR="004B758A" w:rsidRPr="00BA1428" w:rsidRDefault="004B758A" w:rsidP="004B758A">
            <w:pPr>
              <w:widowControl w:val="0"/>
              <w:spacing w:after="0" w:line="240" w:lineRule="auto"/>
              <w:jc w:val="both"/>
              <w:rPr>
                <w:rFonts w:eastAsia="Times New Roman"/>
                <w:b/>
                <w:bCs/>
                <w:sz w:val="28"/>
                <w:szCs w:val="28"/>
              </w:rPr>
            </w:pPr>
            <w:r w:rsidRPr="00BA1428">
              <w:rPr>
                <w:rFonts w:eastAsia="Times New Roman"/>
                <w:b/>
                <w:bCs/>
                <w:sz w:val="28"/>
                <w:szCs w:val="28"/>
                <w:lang w:val="vi-VN"/>
              </w:rPr>
              <w:t> </w:t>
            </w:r>
          </w:p>
        </w:tc>
      </w:tr>
      <w:tr w:rsidR="00982559" w:rsidRPr="00BA1428" w14:paraId="59424277" w14:textId="77777777" w:rsidTr="00255187">
        <w:trPr>
          <w:trHeight w:val="330"/>
        </w:trPr>
        <w:tc>
          <w:tcPr>
            <w:tcW w:w="535" w:type="dxa"/>
            <w:vMerge w:val="restart"/>
            <w:tcBorders>
              <w:top w:val="nil"/>
              <w:left w:val="single" w:sz="8" w:space="0" w:color="auto"/>
              <w:bottom w:val="single" w:sz="8" w:space="0" w:color="000000"/>
              <w:right w:val="single" w:sz="8" w:space="0" w:color="auto"/>
            </w:tcBorders>
            <w:shd w:val="clear" w:color="auto" w:fill="auto"/>
            <w:vAlign w:val="center"/>
            <w:hideMark/>
          </w:tcPr>
          <w:p w14:paraId="2C01666E"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lang w:val="vi-VN"/>
              </w:rPr>
              <w:t>1</w:t>
            </w:r>
          </w:p>
        </w:tc>
        <w:tc>
          <w:tcPr>
            <w:tcW w:w="2548" w:type="dxa"/>
            <w:vMerge w:val="restart"/>
            <w:tcBorders>
              <w:top w:val="nil"/>
              <w:left w:val="single" w:sz="8" w:space="0" w:color="auto"/>
              <w:bottom w:val="single" w:sz="8" w:space="0" w:color="000000"/>
              <w:right w:val="single" w:sz="8" w:space="0" w:color="auto"/>
            </w:tcBorders>
            <w:shd w:val="clear" w:color="auto" w:fill="auto"/>
            <w:vAlign w:val="center"/>
            <w:hideMark/>
          </w:tcPr>
          <w:p w14:paraId="4CC35F14" w14:textId="77777777" w:rsidR="004B758A" w:rsidRPr="00BA1428" w:rsidRDefault="004B758A" w:rsidP="004B758A">
            <w:pPr>
              <w:widowControl w:val="0"/>
              <w:spacing w:after="0" w:line="240" w:lineRule="auto"/>
              <w:jc w:val="both"/>
              <w:rPr>
                <w:rFonts w:eastAsia="Times New Roman"/>
                <w:sz w:val="28"/>
                <w:szCs w:val="28"/>
              </w:rPr>
            </w:pPr>
            <w:r w:rsidRPr="00BA1428">
              <w:rPr>
                <w:rFonts w:eastAsia="Times New Roman"/>
                <w:sz w:val="28"/>
                <w:szCs w:val="28"/>
                <w:lang w:val="vi-VN"/>
              </w:rPr>
              <w:t>Cán bộ phụ trách xử lý, phân tích dữ liệu (tra cứu hình ảnh, cảnh báo tự động sự cố..)</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7E23694A"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lang w:val="vi-VN"/>
              </w:rPr>
              <w:t>3</w:t>
            </w:r>
          </w:p>
        </w:tc>
        <w:tc>
          <w:tcPr>
            <w:tcW w:w="794" w:type="dxa"/>
            <w:vMerge w:val="restart"/>
            <w:tcBorders>
              <w:top w:val="nil"/>
              <w:left w:val="single" w:sz="8" w:space="0" w:color="auto"/>
              <w:bottom w:val="single" w:sz="8" w:space="0" w:color="000000"/>
              <w:right w:val="single" w:sz="8" w:space="0" w:color="auto"/>
            </w:tcBorders>
            <w:shd w:val="clear" w:color="auto" w:fill="auto"/>
            <w:vAlign w:val="center"/>
            <w:hideMark/>
          </w:tcPr>
          <w:p w14:paraId="2F8B32B8"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lang w:val="vi-VN"/>
              </w:rPr>
              <w:t>3</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14:paraId="0A2599FC"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rPr>
              <w:t>9</w:t>
            </w:r>
          </w:p>
        </w:tc>
        <w:tc>
          <w:tcPr>
            <w:tcW w:w="3604" w:type="dxa"/>
            <w:tcBorders>
              <w:top w:val="nil"/>
              <w:left w:val="nil"/>
              <w:bottom w:val="nil"/>
              <w:right w:val="single" w:sz="8" w:space="0" w:color="auto"/>
            </w:tcBorders>
            <w:shd w:val="clear" w:color="auto" w:fill="auto"/>
            <w:vAlign w:val="center"/>
            <w:hideMark/>
          </w:tcPr>
          <w:p w14:paraId="5F91038E" w14:textId="77777777" w:rsidR="004B758A" w:rsidRPr="00BA1428" w:rsidRDefault="004B758A" w:rsidP="004B758A">
            <w:pPr>
              <w:widowControl w:val="0"/>
              <w:spacing w:after="0" w:line="240" w:lineRule="auto"/>
              <w:jc w:val="both"/>
              <w:rPr>
                <w:rFonts w:eastAsia="Times New Roman"/>
                <w:sz w:val="28"/>
                <w:szCs w:val="28"/>
              </w:rPr>
            </w:pPr>
            <w:r w:rsidRPr="00BA1428">
              <w:rPr>
                <w:rFonts w:eastAsia="Times New Roman"/>
                <w:sz w:val="28"/>
                <w:szCs w:val="28"/>
                <w:lang w:val="vi-VN"/>
              </w:rPr>
              <w:t>-        Trực giám sát hệ thống.</w:t>
            </w:r>
          </w:p>
        </w:tc>
      </w:tr>
      <w:tr w:rsidR="00982559" w:rsidRPr="00BA1428" w14:paraId="117CF50C" w14:textId="77777777" w:rsidTr="00255187">
        <w:trPr>
          <w:trHeight w:val="998"/>
        </w:trPr>
        <w:tc>
          <w:tcPr>
            <w:tcW w:w="535" w:type="dxa"/>
            <w:vMerge/>
            <w:tcBorders>
              <w:top w:val="nil"/>
              <w:left w:val="single" w:sz="8" w:space="0" w:color="auto"/>
              <w:bottom w:val="single" w:sz="8" w:space="0" w:color="000000"/>
              <w:right w:val="single" w:sz="8" w:space="0" w:color="auto"/>
            </w:tcBorders>
            <w:vAlign w:val="center"/>
            <w:hideMark/>
          </w:tcPr>
          <w:p w14:paraId="5DFCADF0" w14:textId="77777777" w:rsidR="004B758A" w:rsidRPr="00BA1428" w:rsidRDefault="004B758A" w:rsidP="004B758A">
            <w:pPr>
              <w:widowControl w:val="0"/>
              <w:spacing w:after="0" w:line="240" w:lineRule="auto"/>
              <w:jc w:val="center"/>
              <w:rPr>
                <w:rFonts w:eastAsia="Times New Roman"/>
                <w:sz w:val="28"/>
                <w:szCs w:val="28"/>
              </w:rPr>
            </w:pPr>
          </w:p>
        </w:tc>
        <w:tc>
          <w:tcPr>
            <w:tcW w:w="2548" w:type="dxa"/>
            <w:vMerge/>
            <w:tcBorders>
              <w:top w:val="nil"/>
              <w:left w:val="single" w:sz="8" w:space="0" w:color="auto"/>
              <w:bottom w:val="single" w:sz="8" w:space="0" w:color="000000"/>
              <w:right w:val="single" w:sz="8" w:space="0" w:color="auto"/>
            </w:tcBorders>
            <w:vAlign w:val="center"/>
            <w:hideMark/>
          </w:tcPr>
          <w:p w14:paraId="41A9C0CE" w14:textId="77777777" w:rsidR="004B758A" w:rsidRPr="00BA1428" w:rsidRDefault="004B758A" w:rsidP="004B758A">
            <w:pPr>
              <w:widowControl w:val="0"/>
              <w:spacing w:after="0" w:line="240" w:lineRule="auto"/>
              <w:jc w:val="both"/>
              <w:rPr>
                <w:rFonts w:eastAsia="Times New Roman"/>
                <w:sz w:val="28"/>
                <w:szCs w:val="28"/>
              </w:rPr>
            </w:pPr>
          </w:p>
        </w:tc>
        <w:tc>
          <w:tcPr>
            <w:tcW w:w="849" w:type="dxa"/>
            <w:vMerge/>
            <w:tcBorders>
              <w:top w:val="nil"/>
              <w:left w:val="single" w:sz="8" w:space="0" w:color="auto"/>
              <w:bottom w:val="single" w:sz="8" w:space="0" w:color="000000"/>
              <w:right w:val="single" w:sz="8" w:space="0" w:color="auto"/>
            </w:tcBorders>
            <w:vAlign w:val="center"/>
            <w:hideMark/>
          </w:tcPr>
          <w:p w14:paraId="285678E7" w14:textId="77777777" w:rsidR="004B758A" w:rsidRPr="00BA1428" w:rsidRDefault="004B758A" w:rsidP="004B758A">
            <w:pPr>
              <w:widowControl w:val="0"/>
              <w:spacing w:after="0" w:line="240" w:lineRule="auto"/>
              <w:jc w:val="center"/>
              <w:rPr>
                <w:rFonts w:eastAsia="Times New Roman"/>
                <w:sz w:val="28"/>
                <w:szCs w:val="28"/>
              </w:rPr>
            </w:pPr>
          </w:p>
        </w:tc>
        <w:tc>
          <w:tcPr>
            <w:tcW w:w="794" w:type="dxa"/>
            <w:vMerge/>
            <w:tcBorders>
              <w:top w:val="nil"/>
              <w:left w:val="single" w:sz="8" w:space="0" w:color="auto"/>
              <w:bottom w:val="single" w:sz="8" w:space="0" w:color="000000"/>
              <w:right w:val="single" w:sz="8" w:space="0" w:color="auto"/>
            </w:tcBorders>
            <w:vAlign w:val="center"/>
            <w:hideMark/>
          </w:tcPr>
          <w:p w14:paraId="1868F622" w14:textId="77777777" w:rsidR="004B758A" w:rsidRPr="00BA1428" w:rsidRDefault="004B758A" w:rsidP="004B758A">
            <w:pPr>
              <w:widowControl w:val="0"/>
              <w:spacing w:after="0" w:line="240" w:lineRule="auto"/>
              <w:jc w:val="center"/>
              <w:rPr>
                <w:rFonts w:eastAsia="Times New Roman"/>
                <w:sz w:val="28"/>
                <w:szCs w:val="28"/>
              </w:rPr>
            </w:pPr>
          </w:p>
        </w:tc>
        <w:tc>
          <w:tcPr>
            <w:tcW w:w="850" w:type="dxa"/>
            <w:vMerge/>
            <w:tcBorders>
              <w:top w:val="nil"/>
              <w:left w:val="single" w:sz="8" w:space="0" w:color="auto"/>
              <w:bottom w:val="single" w:sz="8" w:space="0" w:color="000000"/>
              <w:right w:val="single" w:sz="8" w:space="0" w:color="auto"/>
            </w:tcBorders>
            <w:vAlign w:val="center"/>
            <w:hideMark/>
          </w:tcPr>
          <w:p w14:paraId="0DB74362" w14:textId="77777777" w:rsidR="004B758A" w:rsidRPr="00BA1428" w:rsidRDefault="004B758A" w:rsidP="004B758A">
            <w:pPr>
              <w:widowControl w:val="0"/>
              <w:spacing w:after="0" w:line="240" w:lineRule="auto"/>
              <w:jc w:val="center"/>
              <w:rPr>
                <w:rFonts w:eastAsia="Times New Roman"/>
                <w:sz w:val="28"/>
                <w:szCs w:val="28"/>
              </w:rPr>
            </w:pPr>
          </w:p>
        </w:tc>
        <w:tc>
          <w:tcPr>
            <w:tcW w:w="3604" w:type="dxa"/>
            <w:tcBorders>
              <w:top w:val="nil"/>
              <w:left w:val="nil"/>
              <w:bottom w:val="single" w:sz="8" w:space="0" w:color="auto"/>
              <w:right w:val="single" w:sz="8" w:space="0" w:color="auto"/>
            </w:tcBorders>
            <w:shd w:val="clear" w:color="auto" w:fill="auto"/>
            <w:vAlign w:val="center"/>
            <w:hideMark/>
          </w:tcPr>
          <w:p w14:paraId="4AA0AF96" w14:textId="77777777" w:rsidR="004B758A" w:rsidRPr="00BA1428" w:rsidRDefault="004B758A" w:rsidP="004B758A">
            <w:pPr>
              <w:widowControl w:val="0"/>
              <w:spacing w:after="0" w:line="240" w:lineRule="auto"/>
              <w:jc w:val="both"/>
              <w:rPr>
                <w:rFonts w:eastAsia="Times New Roman"/>
                <w:sz w:val="28"/>
                <w:szCs w:val="28"/>
              </w:rPr>
            </w:pPr>
            <w:r w:rsidRPr="00BA1428">
              <w:rPr>
                <w:rFonts w:eastAsia="Times New Roman"/>
                <w:sz w:val="28"/>
                <w:szCs w:val="28"/>
                <w:lang w:val="vi-VN"/>
              </w:rPr>
              <w:t>-        Phân tích dữ liệu trực quan qua hình ảnh, phân tích các sự kiện được hệ thống tự động nhận diện cảnh báo.</w:t>
            </w:r>
          </w:p>
        </w:tc>
      </w:tr>
      <w:tr w:rsidR="00982559" w:rsidRPr="00BA1428" w14:paraId="38CB2D8E" w14:textId="77777777" w:rsidTr="00255187">
        <w:trPr>
          <w:trHeight w:val="660"/>
        </w:trPr>
        <w:tc>
          <w:tcPr>
            <w:tcW w:w="535" w:type="dxa"/>
            <w:vMerge w:val="restart"/>
            <w:tcBorders>
              <w:top w:val="nil"/>
              <w:left w:val="single" w:sz="8" w:space="0" w:color="auto"/>
              <w:bottom w:val="single" w:sz="8" w:space="0" w:color="000000"/>
              <w:right w:val="single" w:sz="8" w:space="0" w:color="auto"/>
            </w:tcBorders>
            <w:shd w:val="clear" w:color="auto" w:fill="auto"/>
            <w:vAlign w:val="center"/>
            <w:hideMark/>
          </w:tcPr>
          <w:p w14:paraId="01D181E3"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lang w:val="vi-VN"/>
              </w:rPr>
              <w:t>2</w:t>
            </w:r>
          </w:p>
        </w:tc>
        <w:tc>
          <w:tcPr>
            <w:tcW w:w="2548" w:type="dxa"/>
            <w:vMerge w:val="restart"/>
            <w:tcBorders>
              <w:top w:val="nil"/>
              <w:left w:val="single" w:sz="8" w:space="0" w:color="auto"/>
              <w:bottom w:val="single" w:sz="8" w:space="0" w:color="000000"/>
              <w:right w:val="single" w:sz="8" w:space="0" w:color="auto"/>
            </w:tcBorders>
            <w:shd w:val="clear" w:color="auto" w:fill="auto"/>
            <w:vAlign w:val="center"/>
            <w:hideMark/>
          </w:tcPr>
          <w:p w14:paraId="5D70A19A" w14:textId="77777777" w:rsidR="004B758A" w:rsidRPr="00BA1428" w:rsidRDefault="004B758A" w:rsidP="004B758A">
            <w:pPr>
              <w:widowControl w:val="0"/>
              <w:spacing w:after="0" w:line="240" w:lineRule="auto"/>
              <w:jc w:val="both"/>
              <w:rPr>
                <w:rFonts w:eastAsia="Times New Roman"/>
                <w:sz w:val="28"/>
                <w:szCs w:val="28"/>
              </w:rPr>
            </w:pPr>
            <w:r w:rsidRPr="00BA1428">
              <w:rPr>
                <w:rFonts w:eastAsia="Times New Roman"/>
                <w:sz w:val="28"/>
                <w:szCs w:val="28"/>
                <w:lang w:val="vi-VN"/>
              </w:rPr>
              <w:t>Cán bộ phụ trách điều phối phân luồng giao thông, xử lý sự cố giao thông</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44F47D5E"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lang w:val="vi-VN"/>
              </w:rPr>
              <w:t>2</w:t>
            </w:r>
          </w:p>
        </w:tc>
        <w:tc>
          <w:tcPr>
            <w:tcW w:w="794" w:type="dxa"/>
            <w:vMerge w:val="restart"/>
            <w:tcBorders>
              <w:top w:val="nil"/>
              <w:left w:val="single" w:sz="8" w:space="0" w:color="auto"/>
              <w:bottom w:val="single" w:sz="8" w:space="0" w:color="000000"/>
              <w:right w:val="single" w:sz="8" w:space="0" w:color="auto"/>
            </w:tcBorders>
            <w:shd w:val="clear" w:color="auto" w:fill="auto"/>
            <w:vAlign w:val="center"/>
            <w:hideMark/>
          </w:tcPr>
          <w:p w14:paraId="727A699E"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lang w:val="vi-VN"/>
              </w:rPr>
              <w:t>3</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14:paraId="5D32D6DF"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lang w:val="vi-VN"/>
              </w:rPr>
              <w:t>6</w:t>
            </w:r>
          </w:p>
        </w:tc>
        <w:tc>
          <w:tcPr>
            <w:tcW w:w="3604" w:type="dxa"/>
            <w:tcBorders>
              <w:top w:val="nil"/>
              <w:left w:val="nil"/>
              <w:bottom w:val="nil"/>
              <w:right w:val="single" w:sz="8" w:space="0" w:color="auto"/>
            </w:tcBorders>
            <w:shd w:val="clear" w:color="auto" w:fill="auto"/>
            <w:vAlign w:val="center"/>
            <w:hideMark/>
          </w:tcPr>
          <w:p w14:paraId="026A0840" w14:textId="77777777" w:rsidR="004B758A" w:rsidRPr="00BA1428" w:rsidRDefault="004B758A" w:rsidP="004B758A">
            <w:pPr>
              <w:widowControl w:val="0"/>
              <w:spacing w:after="0" w:line="240" w:lineRule="auto"/>
              <w:jc w:val="both"/>
              <w:rPr>
                <w:rFonts w:eastAsia="Times New Roman"/>
                <w:sz w:val="28"/>
                <w:szCs w:val="28"/>
              </w:rPr>
            </w:pPr>
            <w:r w:rsidRPr="00BA1428">
              <w:rPr>
                <w:rFonts w:eastAsia="Times New Roman"/>
                <w:sz w:val="28"/>
                <w:szCs w:val="28"/>
                <w:lang w:val="vi-VN"/>
              </w:rPr>
              <w:t>-        Xử lý các tình huống phân luồng giao thông phạm vi cấp Thành phố.</w:t>
            </w:r>
          </w:p>
        </w:tc>
      </w:tr>
      <w:tr w:rsidR="00982559" w:rsidRPr="00BA1428" w14:paraId="75AB5D3E" w14:textId="77777777" w:rsidTr="00255187">
        <w:trPr>
          <w:trHeight w:val="660"/>
        </w:trPr>
        <w:tc>
          <w:tcPr>
            <w:tcW w:w="535" w:type="dxa"/>
            <w:vMerge/>
            <w:tcBorders>
              <w:top w:val="nil"/>
              <w:left w:val="single" w:sz="8" w:space="0" w:color="auto"/>
              <w:bottom w:val="single" w:sz="8" w:space="0" w:color="000000"/>
              <w:right w:val="single" w:sz="8" w:space="0" w:color="auto"/>
            </w:tcBorders>
            <w:vAlign w:val="center"/>
            <w:hideMark/>
          </w:tcPr>
          <w:p w14:paraId="659F842A" w14:textId="77777777" w:rsidR="004B758A" w:rsidRPr="00BA1428" w:rsidRDefault="004B758A" w:rsidP="004B758A">
            <w:pPr>
              <w:widowControl w:val="0"/>
              <w:spacing w:after="0" w:line="240" w:lineRule="auto"/>
              <w:jc w:val="center"/>
              <w:rPr>
                <w:rFonts w:eastAsia="Times New Roman"/>
                <w:sz w:val="28"/>
                <w:szCs w:val="28"/>
              </w:rPr>
            </w:pPr>
          </w:p>
        </w:tc>
        <w:tc>
          <w:tcPr>
            <w:tcW w:w="2548" w:type="dxa"/>
            <w:vMerge/>
            <w:tcBorders>
              <w:top w:val="nil"/>
              <w:left w:val="single" w:sz="8" w:space="0" w:color="auto"/>
              <w:bottom w:val="single" w:sz="8" w:space="0" w:color="000000"/>
              <w:right w:val="single" w:sz="8" w:space="0" w:color="auto"/>
            </w:tcBorders>
            <w:vAlign w:val="center"/>
            <w:hideMark/>
          </w:tcPr>
          <w:p w14:paraId="339E3F76" w14:textId="77777777" w:rsidR="004B758A" w:rsidRPr="00BA1428" w:rsidRDefault="004B758A" w:rsidP="004B758A">
            <w:pPr>
              <w:widowControl w:val="0"/>
              <w:spacing w:after="0" w:line="240" w:lineRule="auto"/>
              <w:jc w:val="both"/>
              <w:rPr>
                <w:rFonts w:eastAsia="Times New Roman"/>
                <w:sz w:val="28"/>
                <w:szCs w:val="28"/>
              </w:rPr>
            </w:pPr>
          </w:p>
        </w:tc>
        <w:tc>
          <w:tcPr>
            <w:tcW w:w="849" w:type="dxa"/>
            <w:vMerge/>
            <w:tcBorders>
              <w:top w:val="nil"/>
              <w:left w:val="single" w:sz="8" w:space="0" w:color="auto"/>
              <w:bottom w:val="single" w:sz="8" w:space="0" w:color="000000"/>
              <w:right w:val="single" w:sz="8" w:space="0" w:color="auto"/>
            </w:tcBorders>
            <w:vAlign w:val="center"/>
            <w:hideMark/>
          </w:tcPr>
          <w:p w14:paraId="58F5638A" w14:textId="77777777" w:rsidR="004B758A" w:rsidRPr="00BA1428" w:rsidRDefault="004B758A" w:rsidP="004B758A">
            <w:pPr>
              <w:widowControl w:val="0"/>
              <w:spacing w:after="0" w:line="240" w:lineRule="auto"/>
              <w:jc w:val="center"/>
              <w:rPr>
                <w:rFonts w:eastAsia="Times New Roman"/>
                <w:sz w:val="28"/>
                <w:szCs w:val="28"/>
              </w:rPr>
            </w:pPr>
          </w:p>
        </w:tc>
        <w:tc>
          <w:tcPr>
            <w:tcW w:w="794" w:type="dxa"/>
            <w:vMerge/>
            <w:tcBorders>
              <w:top w:val="nil"/>
              <w:left w:val="single" w:sz="8" w:space="0" w:color="auto"/>
              <w:bottom w:val="single" w:sz="8" w:space="0" w:color="000000"/>
              <w:right w:val="single" w:sz="8" w:space="0" w:color="auto"/>
            </w:tcBorders>
            <w:vAlign w:val="center"/>
            <w:hideMark/>
          </w:tcPr>
          <w:p w14:paraId="58F87E85" w14:textId="77777777" w:rsidR="004B758A" w:rsidRPr="00BA1428" w:rsidRDefault="004B758A" w:rsidP="004B758A">
            <w:pPr>
              <w:widowControl w:val="0"/>
              <w:spacing w:after="0" w:line="240" w:lineRule="auto"/>
              <w:jc w:val="center"/>
              <w:rPr>
                <w:rFonts w:eastAsia="Times New Roman"/>
                <w:sz w:val="28"/>
                <w:szCs w:val="28"/>
              </w:rPr>
            </w:pPr>
          </w:p>
        </w:tc>
        <w:tc>
          <w:tcPr>
            <w:tcW w:w="850" w:type="dxa"/>
            <w:vMerge/>
            <w:tcBorders>
              <w:top w:val="nil"/>
              <w:left w:val="single" w:sz="8" w:space="0" w:color="auto"/>
              <w:bottom w:val="single" w:sz="8" w:space="0" w:color="000000"/>
              <w:right w:val="single" w:sz="8" w:space="0" w:color="auto"/>
            </w:tcBorders>
            <w:vAlign w:val="center"/>
            <w:hideMark/>
          </w:tcPr>
          <w:p w14:paraId="501AA8E7" w14:textId="77777777" w:rsidR="004B758A" w:rsidRPr="00BA1428" w:rsidRDefault="004B758A" w:rsidP="004B758A">
            <w:pPr>
              <w:widowControl w:val="0"/>
              <w:spacing w:after="0" w:line="240" w:lineRule="auto"/>
              <w:jc w:val="center"/>
              <w:rPr>
                <w:rFonts w:eastAsia="Times New Roman"/>
                <w:sz w:val="28"/>
                <w:szCs w:val="28"/>
              </w:rPr>
            </w:pPr>
          </w:p>
        </w:tc>
        <w:tc>
          <w:tcPr>
            <w:tcW w:w="3604" w:type="dxa"/>
            <w:tcBorders>
              <w:top w:val="nil"/>
              <w:left w:val="nil"/>
              <w:bottom w:val="nil"/>
              <w:right w:val="single" w:sz="8" w:space="0" w:color="auto"/>
            </w:tcBorders>
            <w:shd w:val="clear" w:color="auto" w:fill="auto"/>
            <w:vAlign w:val="center"/>
            <w:hideMark/>
          </w:tcPr>
          <w:p w14:paraId="29CE9809" w14:textId="77777777" w:rsidR="004B758A" w:rsidRPr="00BA1428" w:rsidRDefault="004B758A" w:rsidP="004B758A">
            <w:pPr>
              <w:widowControl w:val="0"/>
              <w:spacing w:after="0" w:line="240" w:lineRule="auto"/>
              <w:jc w:val="both"/>
              <w:rPr>
                <w:rFonts w:eastAsia="Times New Roman"/>
                <w:sz w:val="28"/>
                <w:szCs w:val="28"/>
              </w:rPr>
            </w:pPr>
            <w:r w:rsidRPr="00BA1428">
              <w:rPr>
                <w:rFonts w:eastAsia="Times New Roman"/>
                <w:sz w:val="28"/>
                <w:szCs w:val="28"/>
                <w:lang w:val="vi-VN"/>
              </w:rPr>
              <w:t>-        Điều hành nguồn lực (TT chuyên ngành, lực lượng tại chỗ) để xử lý tình huống</w:t>
            </w:r>
          </w:p>
        </w:tc>
      </w:tr>
      <w:tr w:rsidR="00982559" w:rsidRPr="00BA1428" w14:paraId="7B1FE6D5" w14:textId="77777777" w:rsidTr="00255187">
        <w:trPr>
          <w:trHeight w:val="338"/>
        </w:trPr>
        <w:tc>
          <w:tcPr>
            <w:tcW w:w="535" w:type="dxa"/>
            <w:vMerge/>
            <w:tcBorders>
              <w:top w:val="nil"/>
              <w:left w:val="single" w:sz="8" w:space="0" w:color="auto"/>
              <w:bottom w:val="single" w:sz="8" w:space="0" w:color="000000"/>
              <w:right w:val="single" w:sz="8" w:space="0" w:color="auto"/>
            </w:tcBorders>
            <w:vAlign w:val="center"/>
            <w:hideMark/>
          </w:tcPr>
          <w:p w14:paraId="4A251AC5" w14:textId="77777777" w:rsidR="004B758A" w:rsidRPr="00BA1428" w:rsidRDefault="004B758A" w:rsidP="004B758A">
            <w:pPr>
              <w:widowControl w:val="0"/>
              <w:spacing w:after="0" w:line="240" w:lineRule="auto"/>
              <w:jc w:val="center"/>
              <w:rPr>
                <w:rFonts w:eastAsia="Times New Roman"/>
                <w:sz w:val="28"/>
                <w:szCs w:val="28"/>
              </w:rPr>
            </w:pPr>
          </w:p>
        </w:tc>
        <w:tc>
          <w:tcPr>
            <w:tcW w:w="2548" w:type="dxa"/>
            <w:vMerge/>
            <w:tcBorders>
              <w:top w:val="nil"/>
              <w:left w:val="single" w:sz="8" w:space="0" w:color="auto"/>
              <w:bottom w:val="single" w:sz="8" w:space="0" w:color="000000"/>
              <w:right w:val="single" w:sz="8" w:space="0" w:color="auto"/>
            </w:tcBorders>
            <w:vAlign w:val="center"/>
            <w:hideMark/>
          </w:tcPr>
          <w:p w14:paraId="0C80CC2A" w14:textId="77777777" w:rsidR="004B758A" w:rsidRPr="00BA1428" w:rsidRDefault="004B758A" w:rsidP="004B758A">
            <w:pPr>
              <w:widowControl w:val="0"/>
              <w:spacing w:after="0" w:line="240" w:lineRule="auto"/>
              <w:jc w:val="both"/>
              <w:rPr>
                <w:rFonts w:eastAsia="Times New Roman"/>
                <w:sz w:val="28"/>
                <w:szCs w:val="28"/>
              </w:rPr>
            </w:pPr>
          </w:p>
        </w:tc>
        <w:tc>
          <w:tcPr>
            <w:tcW w:w="849" w:type="dxa"/>
            <w:vMerge/>
            <w:tcBorders>
              <w:top w:val="nil"/>
              <w:left w:val="single" w:sz="8" w:space="0" w:color="auto"/>
              <w:bottom w:val="single" w:sz="8" w:space="0" w:color="000000"/>
              <w:right w:val="single" w:sz="8" w:space="0" w:color="auto"/>
            </w:tcBorders>
            <w:vAlign w:val="center"/>
            <w:hideMark/>
          </w:tcPr>
          <w:p w14:paraId="44251D82" w14:textId="77777777" w:rsidR="004B758A" w:rsidRPr="00BA1428" w:rsidRDefault="004B758A" w:rsidP="004B758A">
            <w:pPr>
              <w:widowControl w:val="0"/>
              <w:spacing w:after="0" w:line="240" w:lineRule="auto"/>
              <w:jc w:val="center"/>
              <w:rPr>
                <w:rFonts w:eastAsia="Times New Roman"/>
                <w:sz w:val="28"/>
                <w:szCs w:val="28"/>
              </w:rPr>
            </w:pPr>
          </w:p>
        </w:tc>
        <w:tc>
          <w:tcPr>
            <w:tcW w:w="794" w:type="dxa"/>
            <w:vMerge/>
            <w:tcBorders>
              <w:top w:val="nil"/>
              <w:left w:val="single" w:sz="8" w:space="0" w:color="auto"/>
              <w:bottom w:val="single" w:sz="8" w:space="0" w:color="000000"/>
              <w:right w:val="single" w:sz="8" w:space="0" w:color="auto"/>
            </w:tcBorders>
            <w:vAlign w:val="center"/>
            <w:hideMark/>
          </w:tcPr>
          <w:p w14:paraId="5EE9CB2F" w14:textId="77777777" w:rsidR="004B758A" w:rsidRPr="00BA1428" w:rsidRDefault="004B758A" w:rsidP="004B758A">
            <w:pPr>
              <w:widowControl w:val="0"/>
              <w:spacing w:after="0" w:line="240" w:lineRule="auto"/>
              <w:jc w:val="center"/>
              <w:rPr>
                <w:rFonts w:eastAsia="Times New Roman"/>
                <w:sz w:val="28"/>
                <w:szCs w:val="28"/>
              </w:rPr>
            </w:pPr>
          </w:p>
        </w:tc>
        <w:tc>
          <w:tcPr>
            <w:tcW w:w="850" w:type="dxa"/>
            <w:vMerge/>
            <w:tcBorders>
              <w:top w:val="nil"/>
              <w:left w:val="single" w:sz="8" w:space="0" w:color="auto"/>
              <w:bottom w:val="single" w:sz="8" w:space="0" w:color="000000"/>
              <w:right w:val="single" w:sz="8" w:space="0" w:color="auto"/>
            </w:tcBorders>
            <w:vAlign w:val="center"/>
            <w:hideMark/>
          </w:tcPr>
          <w:p w14:paraId="4A24A470" w14:textId="77777777" w:rsidR="004B758A" w:rsidRPr="00BA1428" w:rsidRDefault="004B758A" w:rsidP="004B758A">
            <w:pPr>
              <w:widowControl w:val="0"/>
              <w:spacing w:after="0" w:line="240" w:lineRule="auto"/>
              <w:jc w:val="center"/>
              <w:rPr>
                <w:rFonts w:eastAsia="Times New Roman"/>
                <w:sz w:val="28"/>
                <w:szCs w:val="28"/>
              </w:rPr>
            </w:pPr>
          </w:p>
        </w:tc>
        <w:tc>
          <w:tcPr>
            <w:tcW w:w="3604" w:type="dxa"/>
            <w:tcBorders>
              <w:top w:val="nil"/>
              <w:left w:val="nil"/>
              <w:bottom w:val="single" w:sz="8" w:space="0" w:color="auto"/>
              <w:right w:val="single" w:sz="8" w:space="0" w:color="auto"/>
            </w:tcBorders>
            <w:shd w:val="clear" w:color="auto" w:fill="auto"/>
            <w:vAlign w:val="center"/>
            <w:hideMark/>
          </w:tcPr>
          <w:p w14:paraId="7AC538C5" w14:textId="77777777" w:rsidR="004B758A" w:rsidRPr="00BA1428" w:rsidRDefault="004B758A" w:rsidP="004B758A">
            <w:pPr>
              <w:widowControl w:val="0"/>
              <w:spacing w:after="0" w:line="240" w:lineRule="auto"/>
              <w:jc w:val="both"/>
              <w:rPr>
                <w:rFonts w:eastAsia="Times New Roman"/>
                <w:sz w:val="28"/>
                <w:szCs w:val="28"/>
              </w:rPr>
            </w:pPr>
            <w:r w:rsidRPr="00BA1428">
              <w:rPr>
                <w:rFonts w:eastAsia="Times New Roman"/>
                <w:sz w:val="28"/>
                <w:szCs w:val="28"/>
                <w:lang w:val="vi-VN"/>
              </w:rPr>
              <w:t>-        Phân quyền, trực tiếp điều phối các TT chuyên ngành.</w:t>
            </w:r>
          </w:p>
        </w:tc>
      </w:tr>
      <w:tr w:rsidR="00982559" w:rsidRPr="00BA1428" w14:paraId="3F516E21" w14:textId="77777777" w:rsidTr="00255187">
        <w:trPr>
          <w:trHeight w:val="2310"/>
        </w:trPr>
        <w:tc>
          <w:tcPr>
            <w:tcW w:w="535" w:type="dxa"/>
            <w:vMerge w:val="restart"/>
            <w:tcBorders>
              <w:top w:val="nil"/>
              <w:left w:val="single" w:sz="8" w:space="0" w:color="auto"/>
              <w:bottom w:val="single" w:sz="8" w:space="0" w:color="000000"/>
              <w:right w:val="single" w:sz="8" w:space="0" w:color="auto"/>
            </w:tcBorders>
            <w:shd w:val="clear" w:color="auto" w:fill="auto"/>
            <w:vAlign w:val="center"/>
            <w:hideMark/>
          </w:tcPr>
          <w:p w14:paraId="11E77098"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lang w:val="vi-VN"/>
              </w:rPr>
              <w:t>3</w:t>
            </w:r>
          </w:p>
        </w:tc>
        <w:tc>
          <w:tcPr>
            <w:tcW w:w="2548" w:type="dxa"/>
            <w:vMerge w:val="restart"/>
            <w:tcBorders>
              <w:top w:val="nil"/>
              <w:left w:val="single" w:sz="8" w:space="0" w:color="auto"/>
              <w:bottom w:val="single" w:sz="8" w:space="0" w:color="000000"/>
              <w:right w:val="single" w:sz="8" w:space="0" w:color="auto"/>
            </w:tcBorders>
            <w:shd w:val="clear" w:color="auto" w:fill="auto"/>
            <w:vAlign w:val="center"/>
            <w:hideMark/>
          </w:tcPr>
          <w:p w14:paraId="76D72A64" w14:textId="77777777" w:rsidR="004B758A" w:rsidRPr="00BA1428" w:rsidRDefault="004B758A" w:rsidP="004B758A">
            <w:pPr>
              <w:widowControl w:val="0"/>
              <w:spacing w:after="0" w:line="240" w:lineRule="auto"/>
              <w:jc w:val="both"/>
              <w:rPr>
                <w:rFonts w:eastAsia="Times New Roman"/>
                <w:sz w:val="28"/>
                <w:szCs w:val="28"/>
              </w:rPr>
            </w:pPr>
            <w:r w:rsidRPr="00BA1428">
              <w:rPr>
                <w:rFonts w:eastAsia="Times New Roman"/>
                <w:sz w:val="28"/>
                <w:szCs w:val="28"/>
                <w:lang w:val="vi-VN"/>
              </w:rPr>
              <w:t>Cán bộ quản lý, phân tích giao thông công cộng (taxi, metro, xe buýt..) và thu phí giao thông</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378240DB"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lang w:val="vi-VN"/>
              </w:rPr>
              <w:t>2</w:t>
            </w:r>
          </w:p>
        </w:tc>
        <w:tc>
          <w:tcPr>
            <w:tcW w:w="794" w:type="dxa"/>
            <w:vMerge w:val="restart"/>
            <w:tcBorders>
              <w:top w:val="nil"/>
              <w:left w:val="single" w:sz="8" w:space="0" w:color="auto"/>
              <w:bottom w:val="single" w:sz="8" w:space="0" w:color="000000"/>
              <w:right w:val="single" w:sz="8" w:space="0" w:color="auto"/>
            </w:tcBorders>
            <w:shd w:val="clear" w:color="auto" w:fill="auto"/>
            <w:vAlign w:val="center"/>
            <w:hideMark/>
          </w:tcPr>
          <w:p w14:paraId="1AFED539"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lang w:val="vi-VN"/>
              </w:rPr>
              <w:t>3</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14:paraId="3D46A002"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lang w:val="vi-VN"/>
              </w:rPr>
              <w:t>6</w:t>
            </w:r>
          </w:p>
        </w:tc>
        <w:tc>
          <w:tcPr>
            <w:tcW w:w="3604" w:type="dxa"/>
            <w:tcBorders>
              <w:top w:val="nil"/>
              <w:left w:val="nil"/>
              <w:bottom w:val="nil"/>
              <w:right w:val="single" w:sz="8" w:space="0" w:color="auto"/>
            </w:tcBorders>
            <w:shd w:val="clear" w:color="auto" w:fill="auto"/>
            <w:vAlign w:val="center"/>
            <w:hideMark/>
          </w:tcPr>
          <w:p w14:paraId="59753E52" w14:textId="77777777" w:rsidR="004B758A" w:rsidRPr="00BA1428" w:rsidRDefault="004B758A" w:rsidP="004B758A">
            <w:pPr>
              <w:widowControl w:val="0"/>
              <w:spacing w:after="0" w:line="240" w:lineRule="auto"/>
              <w:jc w:val="both"/>
              <w:rPr>
                <w:rFonts w:eastAsia="Times New Roman"/>
                <w:sz w:val="28"/>
                <w:szCs w:val="28"/>
                <w:lang w:val="vi-VN"/>
              </w:rPr>
            </w:pPr>
            <w:r w:rsidRPr="00BA1428">
              <w:rPr>
                <w:rFonts w:eastAsia="Times New Roman"/>
                <w:sz w:val="28"/>
                <w:szCs w:val="28"/>
                <w:lang w:val="vi-VN"/>
              </w:rPr>
              <w:t>-        Phân tích, báo cáo hoạt động, chất lượng toàn bộ hệ thống GTCC trên phạm vi Thành phố.</w:t>
            </w:r>
          </w:p>
          <w:p w14:paraId="01E4C894" w14:textId="77777777" w:rsidR="004B758A" w:rsidRPr="00BA1428" w:rsidRDefault="004B758A" w:rsidP="004B758A">
            <w:pPr>
              <w:widowControl w:val="0"/>
              <w:spacing w:after="0" w:line="240" w:lineRule="auto"/>
              <w:jc w:val="both"/>
              <w:rPr>
                <w:rFonts w:eastAsia="Times New Roman"/>
                <w:sz w:val="28"/>
                <w:szCs w:val="28"/>
                <w:lang w:val="vi-VN"/>
              </w:rPr>
            </w:pPr>
            <w:r w:rsidRPr="00BA1428">
              <w:rPr>
                <w:rFonts w:eastAsia="Times New Roman"/>
                <w:sz w:val="28"/>
                <w:szCs w:val="28"/>
                <w:lang w:val="vi-VN"/>
              </w:rPr>
              <w:t>-        Kiểm soát hoạt động thu phí giao thông (bãi đỗ xe, thu phí nội đô, vé điện tử, xử phạt nguội,…)</w:t>
            </w:r>
          </w:p>
          <w:p w14:paraId="40EF81C0" w14:textId="77777777" w:rsidR="004B758A" w:rsidRPr="00BA1428" w:rsidRDefault="004B758A" w:rsidP="004B758A">
            <w:pPr>
              <w:widowControl w:val="0"/>
              <w:spacing w:after="0" w:line="240" w:lineRule="auto"/>
              <w:jc w:val="both"/>
              <w:rPr>
                <w:rFonts w:eastAsia="Times New Roman"/>
                <w:sz w:val="28"/>
                <w:szCs w:val="28"/>
              </w:rPr>
            </w:pPr>
            <w:r w:rsidRPr="00BA1428">
              <w:rPr>
                <w:rFonts w:eastAsia="Times New Roman"/>
                <w:sz w:val="28"/>
                <w:szCs w:val="28"/>
                <w:lang w:val="vi-VN"/>
              </w:rPr>
              <w:t xml:space="preserve">-        Phân tích, đề xuất các biện pháp nâng cao hiệu quả hoạt động hệ thống thu phí </w:t>
            </w:r>
            <w:r w:rsidRPr="00BA1428">
              <w:rPr>
                <w:rFonts w:eastAsia="Times New Roman"/>
                <w:sz w:val="28"/>
                <w:szCs w:val="28"/>
                <w:lang w:val="vi-VN"/>
              </w:rPr>
              <w:lastRenderedPageBreak/>
              <w:t>đỗ xe, vé điện tử, hệ thống hạn chế phương tiện tại nội đô.</w:t>
            </w:r>
          </w:p>
        </w:tc>
      </w:tr>
      <w:tr w:rsidR="00982559" w:rsidRPr="00BA1428" w14:paraId="353BB075" w14:textId="77777777" w:rsidTr="00255187">
        <w:trPr>
          <w:trHeight w:val="338"/>
        </w:trPr>
        <w:tc>
          <w:tcPr>
            <w:tcW w:w="535" w:type="dxa"/>
            <w:vMerge/>
            <w:tcBorders>
              <w:top w:val="nil"/>
              <w:left w:val="single" w:sz="8" w:space="0" w:color="auto"/>
              <w:bottom w:val="single" w:sz="8" w:space="0" w:color="000000"/>
              <w:right w:val="single" w:sz="8" w:space="0" w:color="auto"/>
            </w:tcBorders>
            <w:vAlign w:val="center"/>
            <w:hideMark/>
          </w:tcPr>
          <w:p w14:paraId="31FACE7E" w14:textId="77777777" w:rsidR="004B758A" w:rsidRPr="00BA1428" w:rsidRDefault="004B758A" w:rsidP="004B758A">
            <w:pPr>
              <w:widowControl w:val="0"/>
              <w:spacing w:after="0" w:line="240" w:lineRule="auto"/>
              <w:jc w:val="center"/>
              <w:rPr>
                <w:rFonts w:eastAsia="Times New Roman"/>
                <w:sz w:val="28"/>
                <w:szCs w:val="28"/>
              </w:rPr>
            </w:pPr>
          </w:p>
        </w:tc>
        <w:tc>
          <w:tcPr>
            <w:tcW w:w="2548" w:type="dxa"/>
            <w:vMerge/>
            <w:tcBorders>
              <w:top w:val="nil"/>
              <w:left w:val="single" w:sz="8" w:space="0" w:color="auto"/>
              <w:bottom w:val="single" w:sz="8" w:space="0" w:color="000000"/>
              <w:right w:val="single" w:sz="8" w:space="0" w:color="auto"/>
            </w:tcBorders>
            <w:vAlign w:val="center"/>
            <w:hideMark/>
          </w:tcPr>
          <w:p w14:paraId="7DD07DD4" w14:textId="77777777" w:rsidR="004B758A" w:rsidRPr="00BA1428" w:rsidRDefault="004B758A" w:rsidP="004B758A">
            <w:pPr>
              <w:widowControl w:val="0"/>
              <w:spacing w:after="0" w:line="240" w:lineRule="auto"/>
              <w:jc w:val="both"/>
              <w:rPr>
                <w:rFonts w:eastAsia="Times New Roman"/>
                <w:sz w:val="28"/>
                <w:szCs w:val="28"/>
              </w:rPr>
            </w:pPr>
          </w:p>
        </w:tc>
        <w:tc>
          <w:tcPr>
            <w:tcW w:w="849" w:type="dxa"/>
            <w:vMerge/>
            <w:tcBorders>
              <w:top w:val="nil"/>
              <w:left w:val="single" w:sz="8" w:space="0" w:color="auto"/>
              <w:bottom w:val="single" w:sz="8" w:space="0" w:color="000000"/>
              <w:right w:val="single" w:sz="8" w:space="0" w:color="auto"/>
            </w:tcBorders>
            <w:vAlign w:val="center"/>
            <w:hideMark/>
          </w:tcPr>
          <w:p w14:paraId="427827D9" w14:textId="77777777" w:rsidR="004B758A" w:rsidRPr="00BA1428" w:rsidRDefault="004B758A" w:rsidP="004B758A">
            <w:pPr>
              <w:widowControl w:val="0"/>
              <w:spacing w:after="0" w:line="240" w:lineRule="auto"/>
              <w:jc w:val="center"/>
              <w:rPr>
                <w:rFonts w:eastAsia="Times New Roman"/>
                <w:sz w:val="28"/>
                <w:szCs w:val="28"/>
              </w:rPr>
            </w:pPr>
          </w:p>
        </w:tc>
        <w:tc>
          <w:tcPr>
            <w:tcW w:w="794" w:type="dxa"/>
            <w:vMerge/>
            <w:tcBorders>
              <w:top w:val="nil"/>
              <w:left w:val="single" w:sz="8" w:space="0" w:color="auto"/>
              <w:bottom w:val="single" w:sz="8" w:space="0" w:color="000000"/>
              <w:right w:val="single" w:sz="8" w:space="0" w:color="auto"/>
            </w:tcBorders>
            <w:vAlign w:val="center"/>
            <w:hideMark/>
          </w:tcPr>
          <w:p w14:paraId="169D9729" w14:textId="77777777" w:rsidR="004B758A" w:rsidRPr="00BA1428" w:rsidRDefault="004B758A" w:rsidP="004B758A">
            <w:pPr>
              <w:widowControl w:val="0"/>
              <w:spacing w:after="0" w:line="240" w:lineRule="auto"/>
              <w:jc w:val="center"/>
              <w:rPr>
                <w:rFonts w:eastAsia="Times New Roman"/>
                <w:sz w:val="28"/>
                <w:szCs w:val="28"/>
              </w:rPr>
            </w:pPr>
          </w:p>
        </w:tc>
        <w:tc>
          <w:tcPr>
            <w:tcW w:w="850" w:type="dxa"/>
            <w:vMerge/>
            <w:tcBorders>
              <w:top w:val="nil"/>
              <w:left w:val="single" w:sz="8" w:space="0" w:color="auto"/>
              <w:bottom w:val="single" w:sz="8" w:space="0" w:color="000000"/>
              <w:right w:val="single" w:sz="8" w:space="0" w:color="auto"/>
            </w:tcBorders>
            <w:vAlign w:val="center"/>
            <w:hideMark/>
          </w:tcPr>
          <w:p w14:paraId="36BCC5E1" w14:textId="77777777" w:rsidR="004B758A" w:rsidRPr="00BA1428" w:rsidRDefault="004B758A" w:rsidP="004B758A">
            <w:pPr>
              <w:widowControl w:val="0"/>
              <w:spacing w:after="0" w:line="240" w:lineRule="auto"/>
              <w:jc w:val="center"/>
              <w:rPr>
                <w:rFonts w:eastAsia="Times New Roman"/>
                <w:sz w:val="28"/>
                <w:szCs w:val="28"/>
              </w:rPr>
            </w:pPr>
          </w:p>
        </w:tc>
        <w:tc>
          <w:tcPr>
            <w:tcW w:w="3604" w:type="dxa"/>
            <w:tcBorders>
              <w:top w:val="nil"/>
              <w:left w:val="nil"/>
              <w:bottom w:val="single" w:sz="8" w:space="0" w:color="auto"/>
              <w:right w:val="single" w:sz="8" w:space="0" w:color="auto"/>
            </w:tcBorders>
            <w:shd w:val="clear" w:color="auto" w:fill="auto"/>
            <w:vAlign w:val="center"/>
            <w:hideMark/>
          </w:tcPr>
          <w:p w14:paraId="0300153E" w14:textId="77777777" w:rsidR="004B758A" w:rsidRPr="00BA1428" w:rsidRDefault="004B758A" w:rsidP="004B758A">
            <w:pPr>
              <w:widowControl w:val="0"/>
              <w:spacing w:after="0" w:line="240" w:lineRule="auto"/>
              <w:jc w:val="both"/>
              <w:rPr>
                <w:rFonts w:eastAsia="Times New Roman"/>
                <w:sz w:val="28"/>
                <w:szCs w:val="28"/>
              </w:rPr>
            </w:pPr>
            <w:r w:rsidRPr="00BA1428">
              <w:rPr>
                <w:rFonts w:eastAsia="Times New Roman"/>
                <w:sz w:val="28"/>
                <w:szCs w:val="28"/>
                <w:lang w:val="vi-VN"/>
              </w:rPr>
              <w:t>-        Xử lý các tình huống ưu tiên cho phương tiện công cộng.</w:t>
            </w:r>
          </w:p>
        </w:tc>
      </w:tr>
      <w:tr w:rsidR="00982559" w:rsidRPr="00BA1428" w14:paraId="41CBD7C4" w14:textId="77777777" w:rsidTr="00255187">
        <w:trPr>
          <w:trHeight w:val="668"/>
        </w:trPr>
        <w:tc>
          <w:tcPr>
            <w:tcW w:w="535" w:type="dxa"/>
            <w:tcBorders>
              <w:top w:val="nil"/>
              <w:left w:val="single" w:sz="8" w:space="0" w:color="auto"/>
              <w:bottom w:val="single" w:sz="8" w:space="0" w:color="auto"/>
              <w:right w:val="single" w:sz="8" w:space="0" w:color="auto"/>
            </w:tcBorders>
            <w:shd w:val="clear" w:color="auto" w:fill="auto"/>
            <w:vAlign w:val="center"/>
            <w:hideMark/>
          </w:tcPr>
          <w:p w14:paraId="4DED568A"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rPr>
              <w:t>5</w:t>
            </w:r>
          </w:p>
        </w:tc>
        <w:tc>
          <w:tcPr>
            <w:tcW w:w="2548" w:type="dxa"/>
            <w:tcBorders>
              <w:top w:val="nil"/>
              <w:left w:val="nil"/>
              <w:bottom w:val="single" w:sz="8" w:space="0" w:color="auto"/>
              <w:right w:val="single" w:sz="8" w:space="0" w:color="auto"/>
            </w:tcBorders>
            <w:shd w:val="clear" w:color="auto" w:fill="auto"/>
            <w:vAlign w:val="center"/>
            <w:hideMark/>
          </w:tcPr>
          <w:p w14:paraId="251DDB67" w14:textId="77777777" w:rsidR="004B758A" w:rsidRPr="00BA1428" w:rsidRDefault="004B758A" w:rsidP="004B758A">
            <w:pPr>
              <w:widowControl w:val="0"/>
              <w:spacing w:after="0" w:line="240" w:lineRule="auto"/>
              <w:jc w:val="both"/>
              <w:rPr>
                <w:rFonts w:eastAsia="Times New Roman"/>
                <w:sz w:val="28"/>
                <w:szCs w:val="28"/>
              </w:rPr>
            </w:pPr>
            <w:r w:rsidRPr="00BA1428">
              <w:rPr>
                <w:rFonts w:eastAsia="Times New Roman"/>
                <w:sz w:val="28"/>
                <w:szCs w:val="28"/>
              </w:rPr>
              <w:t>Nhân sự hành chính, hỗ trợ</w:t>
            </w:r>
          </w:p>
        </w:tc>
        <w:tc>
          <w:tcPr>
            <w:tcW w:w="849" w:type="dxa"/>
            <w:tcBorders>
              <w:top w:val="nil"/>
              <w:left w:val="nil"/>
              <w:bottom w:val="single" w:sz="8" w:space="0" w:color="auto"/>
              <w:right w:val="single" w:sz="8" w:space="0" w:color="auto"/>
            </w:tcBorders>
            <w:shd w:val="clear" w:color="auto" w:fill="auto"/>
            <w:vAlign w:val="center"/>
            <w:hideMark/>
          </w:tcPr>
          <w:p w14:paraId="0576CE25"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rPr>
              <w:t>3</w:t>
            </w:r>
          </w:p>
        </w:tc>
        <w:tc>
          <w:tcPr>
            <w:tcW w:w="794" w:type="dxa"/>
            <w:tcBorders>
              <w:top w:val="nil"/>
              <w:left w:val="nil"/>
              <w:bottom w:val="single" w:sz="8" w:space="0" w:color="auto"/>
              <w:right w:val="single" w:sz="8" w:space="0" w:color="auto"/>
            </w:tcBorders>
            <w:shd w:val="clear" w:color="auto" w:fill="auto"/>
            <w:vAlign w:val="center"/>
            <w:hideMark/>
          </w:tcPr>
          <w:p w14:paraId="39CF1F1C"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rPr>
              <w:t>1</w:t>
            </w:r>
          </w:p>
        </w:tc>
        <w:tc>
          <w:tcPr>
            <w:tcW w:w="850" w:type="dxa"/>
            <w:tcBorders>
              <w:top w:val="nil"/>
              <w:left w:val="nil"/>
              <w:bottom w:val="single" w:sz="8" w:space="0" w:color="auto"/>
              <w:right w:val="single" w:sz="8" w:space="0" w:color="auto"/>
            </w:tcBorders>
            <w:shd w:val="clear" w:color="auto" w:fill="auto"/>
            <w:vAlign w:val="center"/>
            <w:hideMark/>
          </w:tcPr>
          <w:p w14:paraId="59E93B74"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rPr>
              <w:t>3</w:t>
            </w:r>
          </w:p>
        </w:tc>
        <w:tc>
          <w:tcPr>
            <w:tcW w:w="3604" w:type="dxa"/>
            <w:tcBorders>
              <w:top w:val="nil"/>
              <w:left w:val="nil"/>
              <w:bottom w:val="single" w:sz="8" w:space="0" w:color="auto"/>
              <w:right w:val="single" w:sz="8" w:space="0" w:color="auto"/>
            </w:tcBorders>
            <w:shd w:val="clear" w:color="auto" w:fill="auto"/>
            <w:vAlign w:val="center"/>
            <w:hideMark/>
          </w:tcPr>
          <w:p w14:paraId="639AB984" w14:textId="77777777" w:rsidR="004B758A" w:rsidRPr="00BA1428" w:rsidRDefault="004B758A" w:rsidP="004B758A">
            <w:pPr>
              <w:widowControl w:val="0"/>
              <w:spacing w:after="0" w:line="240" w:lineRule="auto"/>
              <w:jc w:val="both"/>
              <w:rPr>
                <w:rFonts w:eastAsia="Times New Roman"/>
                <w:sz w:val="28"/>
                <w:szCs w:val="28"/>
              </w:rPr>
            </w:pPr>
            <w:r w:rsidRPr="00BA1428">
              <w:rPr>
                <w:rFonts w:eastAsia="Times New Roman"/>
                <w:sz w:val="28"/>
                <w:szCs w:val="28"/>
              </w:rPr>
              <w:t>Hỗ trợ công tác hành chính, xếp lịch, chế độ chính sách cho hoạt động của Trung tâm</w:t>
            </w:r>
          </w:p>
        </w:tc>
      </w:tr>
      <w:tr w:rsidR="00982559" w:rsidRPr="00BA1428" w14:paraId="5F4018ED" w14:textId="77777777" w:rsidTr="00255187">
        <w:trPr>
          <w:trHeight w:val="998"/>
        </w:trPr>
        <w:tc>
          <w:tcPr>
            <w:tcW w:w="535" w:type="dxa"/>
            <w:tcBorders>
              <w:top w:val="nil"/>
              <w:left w:val="single" w:sz="8" w:space="0" w:color="auto"/>
              <w:bottom w:val="single" w:sz="8" w:space="0" w:color="auto"/>
              <w:right w:val="single" w:sz="8" w:space="0" w:color="auto"/>
            </w:tcBorders>
            <w:shd w:val="clear" w:color="auto" w:fill="auto"/>
            <w:vAlign w:val="center"/>
            <w:hideMark/>
          </w:tcPr>
          <w:p w14:paraId="442159BD" w14:textId="77777777" w:rsidR="004B758A" w:rsidRPr="00BA1428" w:rsidRDefault="004B758A" w:rsidP="004B758A">
            <w:pPr>
              <w:widowControl w:val="0"/>
              <w:spacing w:after="0" w:line="240" w:lineRule="auto"/>
              <w:jc w:val="center"/>
              <w:rPr>
                <w:rFonts w:eastAsia="Times New Roman"/>
                <w:b/>
                <w:bCs/>
                <w:sz w:val="28"/>
                <w:szCs w:val="28"/>
              </w:rPr>
            </w:pPr>
            <w:r w:rsidRPr="00BA1428">
              <w:rPr>
                <w:rFonts w:eastAsia="Times New Roman"/>
                <w:b/>
                <w:bCs/>
                <w:sz w:val="28"/>
                <w:szCs w:val="28"/>
                <w:lang w:val="vi-VN"/>
              </w:rPr>
              <w:t>IV</w:t>
            </w:r>
          </w:p>
        </w:tc>
        <w:tc>
          <w:tcPr>
            <w:tcW w:w="2548" w:type="dxa"/>
            <w:tcBorders>
              <w:top w:val="nil"/>
              <w:left w:val="nil"/>
              <w:bottom w:val="single" w:sz="8" w:space="0" w:color="auto"/>
              <w:right w:val="single" w:sz="8" w:space="0" w:color="auto"/>
            </w:tcBorders>
            <w:shd w:val="clear" w:color="auto" w:fill="auto"/>
            <w:vAlign w:val="center"/>
            <w:hideMark/>
          </w:tcPr>
          <w:p w14:paraId="4E7C71D7" w14:textId="77777777" w:rsidR="004B758A" w:rsidRPr="00BA1428" w:rsidRDefault="004B758A" w:rsidP="004B758A">
            <w:pPr>
              <w:widowControl w:val="0"/>
              <w:spacing w:after="0" w:line="240" w:lineRule="auto"/>
              <w:jc w:val="both"/>
              <w:rPr>
                <w:rFonts w:eastAsia="Times New Roman"/>
                <w:b/>
                <w:bCs/>
                <w:sz w:val="28"/>
                <w:szCs w:val="28"/>
              </w:rPr>
            </w:pPr>
            <w:r w:rsidRPr="00BA1428">
              <w:rPr>
                <w:rFonts w:eastAsia="Times New Roman"/>
                <w:b/>
                <w:bCs/>
                <w:sz w:val="28"/>
                <w:szCs w:val="28"/>
                <w:lang w:val="vi-VN"/>
              </w:rPr>
              <w:t>BỘ PHẬN GIÁM SÁT VẬN HÀNH HỆ THỐNG</w:t>
            </w:r>
          </w:p>
        </w:tc>
        <w:tc>
          <w:tcPr>
            <w:tcW w:w="849" w:type="dxa"/>
            <w:tcBorders>
              <w:top w:val="nil"/>
              <w:left w:val="nil"/>
              <w:bottom w:val="single" w:sz="8" w:space="0" w:color="auto"/>
              <w:right w:val="single" w:sz="8" w:space="0" w:color="auto"/>
            </w:tcBorders>
            <w:shd w:val="clear" w:color="auto" w:fill="auto"/>
            <w:vAlign w:val="center"/>
            <w:hideMark/>
          </w:tcPr>
          <w:p w14:paraId="17281834" w14:textId="77777777" w:rsidR="004B758A" w:rsidRPr="00BA1428" w:rsidRDefault="004B758A" w:rsidP="004B758A">
            <w:pPr>
              <w:widowControl w:val="0"/>
              <w:spacing w:after="0" w:line="240" w:lineRule="auto"/>
              <w:jc w:val="center"/>
              <w:rPr>
                <w:rFonts w:eastAsia="Times New Roman"/>
                <w:b/>
                <w:bCs/>
                <w:sz w:val="28"/>
                <w:szCs w:val="28"/>
              </w:rPr>
            </w:pPr>
          </w:p>
        </w:tc>
        <w:tc>
          <w:tcPr>
            <w:tcW w:w="794" w:type="dxa"/>
            <w:tcBorders>
              <w:top w:val="nil"/>
              <w:left w:val="nil"/>
              <w:bottom w:val="single" w:sz="8" w:space="0" w:color="auto"/>
              <w:right w:val="single" w:sz="8" w:space="0" w:color="auto"/>
            </w:tcBorders>
            <w:shd w:val="clear" w:color="auto" w:fill="auto"/>
            <w:vAlign w:val="center"/>
            <w:hideMark/>
          </w:tcPr>
          <w:p w14:paraId="78354739" w14:textId="77777777" w:rsidR="004B758A" w:rsidRPr="00BA1428" w:rsidRDefault="004B758A" w:rsidP="004B758A">
            <w:pPr>
              <w:widowControl w:val="0"/>
              <w:spacing w:after="0" w:line="240" w:lineRule="auto"/>
              <w:jc w:val="center"/>
              <w:rPr>
                <w:rFonts w:eastAsia="Times New Roman"/>
                <w:b/>
                <w:bCs/>
                <w:sz w:val="28"/>
                <w:szCs w:val="28"/>
              </w:rPr>
            </w:pPr>
          </w:p>
        </w:tc>
        <w:tc>
          <w:tcPr>
            <w:tcW w:w="850" w:type="dxa"/>
            <w:tcBorders>
              <w:top w:val="nil"/>
              <w:left w:val="nil"/>
              <w:bottom w:val="single" w:sz="8" w:space="0" w:color="auto"/>
              <w:right w:val="single" w:sz="8" w:space="0" w:color="auto"/>
            </w:tcBorders>
            <w:shd w:val="clear" w:color="auto" w:fill="auto"/>
            <w:vAlign w:val="center"/>
            <w:hideMark/>
          </w:tcPr>
          <w:p w14:paraId="2EFA48B9" w14:textId="77777777" w:rsidR="004B758A" w:rsidRPr="00BA1428" w:rsidRDefault="004B758A" w:rsidP="004B758A">
            <w:pPr>
              <w:widowControl w:val="0"/>
              <w:spacing w:after="0" w:line="240" w:lineRule="auto"/>
              <w:jc w:val="center"/>
              <w:rPr>
                <w:rFonts w:eastAsia="Times New Roman"/>
                <w:b/>
                <w:bCs/>
                <w:sz w:val="28"/>
                <w:szCs w:val="28"/>
              </w:rPr>
            </w:pPr>
            <w:r w:rsidRPr="00BA1428">
              <w:rPr>
                <w:rFonts w:eastAsia="Times New Roman"/>
                <w:b/>
                <w:bCs/>
                <w:sz w:val="28"/>
                <w:szCs w:val="28"/>
                <w:lang w:val="vi-VN"/>
              </w:rPr>
              <w:t>18</w:t>
            </w:r>
          </w:p>
        </w:tc>
        <w:tc>
          <w:tcPr>
            <w:tcW w:w="3604" w:type="dxa"/>
            <w:tcBorders>
              <w:top w:val="nil"/>
              <w:left w:val="nil"/>
              <w:bottom w:val="single" w:sz="8" w:space="0" w:color="auto"/>
              <w:right w:val="single" w:sz="8" w:space="0" w:color="auto"/>
            </w:tcBorders>
            <w:shd w:val="clear" w:color="auto" w:fill="auto"/>
            <w:vAlign w:val="center"/>
            <w:hideMark/>
          </w:tcPr>
          <w:p w14:paraId="52C4B427" w14:textId="77777777" w:rsidR="004B758A" w:rsidRPr="00BA1428" w:rsidRDefault="004B758A" w:rsidP="004B758A">
            <w:pPr>
              <w:widowControl w:val="0"/>
              <w:spacing w:after="0" w:line="240" w:lineRule="auto"/>
              <w:jc w:val="both"/>
              <w:rPr>
                <w:rFonts w:eastAsia="Times New Roman"/>
                <w:b/>
                <w:bCs/>
                <w:sz w:val="28"/>
                <w:szCs w:val="28"/>
              </w:rPr>
            </w:pPr>
            <w:r w:rsidRPr="00BA1428">
              <w:rPr>
                <w:rFonts w:eastAsia="Times New Roman"/>
                <w:b/>
                <w:bCs/>
                <w:sz w:val="28"/>
                <w:szCs w:val="28"/>
                <w:lang w:val="vi-VN"/>
              </w:rPr>
              <w:t> </w:t>
            </w:r>
          </w:p>
        </w:tc>
      </w:tr>
      <w:tr w:rsidR="00982559" w:rsidRPr="00BA1428" w14:paraId="0FECC55B" w14:textId="77777777" w:rsidTr="00255187">
        <w:trPr>
          <w:trHeight w:val="330"/>
        </w:trPr>
        <w:tc>
          <w:tcPr>
            <w:tcW w:w="535" w:type="dxa"/>
            <w:vMerge w:val="restart"/>
            <w:tcBorders>
              <w:top w:val="nil"/>
              <w:left w:val="single" w:sz="8" w:space="0" w:color="auto"/>
              <w:bottom w:val="single" w:sz="8" w:space="0" w:color="000000"/>
              <w:right w:val="single" w:sz="8" w:space="0" w:color="auto"/>
            </w:tcBorders>
            <w:shd w:val="clear" w:color="auto" w:fill="auto"/>
            <w:vAlign w:val="center"/>
            <w:hideMark/>
          </w:tcPr>
          <w:p w14:paraId="3909375B"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lang w:val="vi-VN"/>
              </w:rPr>
              <w:t>1</w:t>
            </w:r>
          </w:p>
        </w:tc>
        <w:tc>
          <w:tcPr>
            <w:tcW w:w="2548" w:type="dxa"/>
            <w:vMerge w:val="restart"/>
            <w:tcBorders>
              <w:top w:val="nil"/>
              <w:left w:val="single" w:sz="8" w:space="0" w:color="auto"/>
              <w:bottom w:val="single" w:sz="8" w:space="0" w:color="000000"/>
              <w:right w:val="single" w:sz="8" w:space="0" w:color="auto"/>
            </w:tcBorders>
            <w:shd w:val="clear" w:color="auto" w:fill="auto"/>
            <w:vAlign w:val="center"/>
            <w:hideMark/>
          </w:tcPr>
          <w:p w14:paraId="319D702E" w14:textId="77777777" w:rsidR="004B758A" w:rsidRPr="00BA1428" w:rsidRDefault="004B758A" w:rsidP="004B758A">
            <w:pPr>
              <w:widowControl w:val="0"/>
              <w:spacing w:after="0" w:line="240" w:lineRule="auto"/>
              <w:jc w:val="both"/>
              <w:rPr>
                <w:rFonts w:eastAsia="Times New Roman"/>
                <w:sz w:val="28"/>
                <w:szCs w:val="28"/>
              </w:rPr>
            </w:pPr>
            <w:r w:rsidRPr="00BA1428">
              <w:rPr>
                <w:rFonts w:eastAsia="Times New Roman"/>
                <w:sz w:val="28"/>
                <w:szCs w:val="28"/>
                <w:lang w:val="vi-VN"/>
              </w:rPr>
              <w:t>Vận hành mạng và bảo mật</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7FE5718B"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lang w:val="vi-VN"/>
              </w:rPr>
              <w:t>2</w:t>
            </w:r>
          </w:p>
        </w:tc>
        <w:tc>
          <w:tcPr>
            <w:tcW w:w="794" w:type="dxa"/>
            <w:vMerge w:val="restart"/>
            <w:tcBorders>
              <w:top w:val="nil"/>
              <w:left w:val="single" w:sz="8" w:space="0" w:color="auto"/>
              <w:bottom w:val="single" w:sz="8" w:space="0" w:color="000000"/>
              <w:right w:val="single" w:sz="8" w:space="0" w:color="auto"/>
            </w:tcBorders>
            <w:shd w:val="clear" w:color="auto" w:fill="auto"/>
            <w:vAlign w:val="center"/>
            <w:hideMark/>
          </w:tcPr>
          <w:p w14:paraId="2041E3B9"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rPr>
              <w:t>3</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14:paraId="1AC9FE5C"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lang w:val="vi-VN"/>
              </w:rPr>
              <w:t>6</w:t>
            </w:r>
          </w:p>
        </w:tc>
        <w:tc>
          <w:tcPr>
            <w:tcW w:w="3604" w:type="dxa"/>
            <w:tcBorders>
              <w:top w:val="nil"/>
              <w:left w:val="nil"/>
              <w:bottom w:val="nil"/>
              <w:right w:val="single" w:sz="8" w:space="0" w:color="auto"/>
            </w:tcBorders>
            <w:shd w:val="clear" w:color="auto" w:fill="auto"/>
            <w:vAlign w:val="center"/>
            <w:hideMark/>
          </w:tcPr>
          <w:p w14:paraId="522FD435" w14:textId="77777777" w:rsidR="004B758A" w:rsidRPr="00BA1428" w:rsidRDefault="004B758A" w:rsidP="004B758A">
            <w:pPr>
              <w:widowControl w:val="0"/>
              <w:spacing w:after="0" w:line="240" w:lineRule="auto"/>
              <w:jc w:val="both"/>
              <w:rPr>
                <w:rFonts w:eastAsia="Times New Roman"/>
                <w:sz w:val="28"/>
                <w:szCs w:val="28"/>
              </w:rPr>
            </w:pPr>
            <w:r w:rsidRPr="00BA1428">
              <w:rPr>
                <w:rFonts w:eastAsia="Times New Roman"/>
                <w:sz w:val="28"/>
                <w:szCs w:val="28"/>
                <w:lang w:val="vi-VN"/>
              </w:rPr>
              <w:t>-        Trực giám sát hệ thống mạng và bảo mật</w:t>
            </w:r>
          </w:p>
        </w:tc>
      </w:tr>
      <w:tr w:rsidR="00982559" w:rsidRPr="00BA1428" w14:paraId="48E090CD" w14:textId="77777777" w:rsidTr="00255187">
        <w:trPr>
          <w:trHeight w:val="1328"/>
        </w:trPr>
        <w:tc>
          <w:tcPr>
            <w:tcW w:w="535" w:type="dxa"/>
            <w:vMerge/>
            <w:tcBorders>
              <w:top w:val="nil"/>
              <w:left w:val="single" w:sz="8" w:space="0" w:color="auto"/>
              <w:bottom w:val="single" w:sz="8" w:space="0" w:color="000000"/>
              <w:right w:val="single" w:sz="8" w:space="0" w:color="auto"/>
            </w:tcBorders>
            <w:vAlign w:val="center"/>
            <w:hideMark/>
          </w:tcPr>
          <w:p w14:paraId="095BEE35" w14:textId="77777777" w:rsidR="004B758A" w:rsidRPr="00BA1428" w:rsidRDefault="004B758A" w:rsidP="004B758A">
            <w:pPr>
              <w:widowControl w:val="0"/>
              <w:spacing w:after="0" w:line="240" w:lineRule="auto"/>
              <w:jc w:val="center"/>
              <w:rPr>
                <w:rFonts w:eastAsia="Times New Roman"/>
                <w:sz w:val="28"/>
                <w:szCs w:val="28"/>
              </w:rPr>
            </w:pPr>
          </w:p>
        </w:tc>
        <w:tc>
          <w:tcPr>
            <w:tcW w:w="2548" w:type="dxa"/>
            <w:vMerge/>
            <w:tcBorders>
              <w:top w:val="nil"/>
              <w:left w:val="single" w:sz="8" w:space="0" w:color="auto"/>
              <w:bottom w:val="single" w:sz="8" w:space="0" w:color="000000"/>
              <w:right w:val="single" w:sz="8" w:space="0" w:color="auto"/>
            </w:tcBorders>
            <w:vAlign w:val="center"/>
            <w:hideMark/>
          </w:tcPr>
          <w:p w14:paraId="26CE18EF" w14:textId="77777777" w:rsidR="004B758A" w:rsidRPr="00BA1428" w:rsidRDefault="004B758A" w:rsidP="004B758A">
            <w:pPr>
              <w:widowControl w:val="0"/>
              <w:spacing w:after="0" w:line="240" w:lineRule="auto"/>
              <w:jc w:val="both"/>
              <w:rPr>
                <w:rFonts w:eastAsia="Times New Roman"/>
                <w:sz w:val="28"/>
                <w:szCs w:val="28"/>
              </w:rPr>
            </w:pPr>
          </w:p>
        </w:tc>
        <w:tc>
          <w:tcPr>
            <w:tcW w:w="849" w:type="dxa"/>
            <w:vMerge/>
            <w:tcBorders>
              <w:top w:val="nil"/>
              <w:left w:val="single" w:sz="8" w:space="0" w:color="auto"/>
              <w:bottom w:val="single" w:sz="8" w:space="0" w:color="000000"/>
              <w:right w:val="single" w:sz="8" w:space="0" w:color="auto"/>
            </w:tcBorders>
            <w:vAlign w:val="center"/>
            <w:hideMark/>
          </w:tcPr>
          <w:p w14:paraId="4B9F4CB5" w14:textId="77777777" w:rsidR="004B758A" w:rsidRPr="00BA1428" w:rsidRDefault="004B758A" w:rsidP="004B758A">
            <w:pPr>
              <w:widowControl w:val="0"/>
              <w:spacing w:after="0" w:line="240" w:lineRule="auto"/>
              <w:jc w:val="center"/>
              <w:rPr>
                <w:rFonts w:eastAsia="Times New Roman"/>
                <w:sz w:val="28"/>
                <w:szCs w:val="28"/>
              </w:rPr>
            </w:pPr>
          </w:p>
        </w:tc>
        <w:tc>
          <w:tcPr>
            <w:tcW w:w="794" w:type="dxa"/>
            <w:vMerge/>
            <w:tcBorders>
              <w:top w:val="nil"/>
              <w:left w:val="single" w:sz="8" w:space="0" w:color="auto"/>
              <w:bottom w:val="single" w:sz="8" w:space="0" w:color="000000"/>
              <w:right w:val="single" w:sz="8" w:space="0" w:color="auto"/>
            </w:tcBorders>
            <w:vAlign w:val="center"/>
            <w:hideMark/>
          </w:tcPr>
          <w:p w14:paraId="394EAB53" w14:textId="77777777" w:rsidR="004B758A" w:rsidRPr="00BA1428" w:rsidRDefault="004B758A" w:rsidP="004B758A">
            <w:pPr>
              <w:widowControl w:val="0"/>
              <w:spacing w:after="0" w:line="240" w:lineRule="auto"/>
              <w:jc w:val="center"/>
              <w:rPr>
                <w:rFonts w:eastAsia="Times New Roman"/>
                <w:sz w:val="28"/>
                <w:szCs w:val="28"/>
              </w:rPr>
            </w:pPr>
          </w:p>
        </w:tc>
        <w:tc>
          <w:tcPr>
            <w:tcW w:w="850" w:type="dxa"/>
            <w:vMerge/>
            <w:tcBorders>
              <w:top w:val="nil"/>
              <w:left w:val="single" w:sz="8" w:space="0" w:color="auto"/>
              <w:bottom w:val="single" w:sz="8" w:space="0" w:color="000000"/>
              <w:right w:val="single" w:sz="8" w:space="0" w:color="auto"/>
            </w:tcBorders>
            <w:vAlign w:val="center"/>
            <w:hideMark/>
          </w:tcPr>
          <w:p w14:paraId="1A0F5464" w14:textId="77777777" w:rsidR="004B758A" w:rsidRPr="00BA1428" w:rsidRDefault="004B758A" w:rsidP="004B758A">
            <w:pPr>
              <w:widowControl w:val="0"/>
              <w:spacing w:after="0" w:line="240" w:lineRule="auto"/>
              <w:jc w:val="center"/>
              <w:rPr>
                <w:rFonts w:eastAsia="Times New Roman"/>
                <w:sz w:val="28"/>
                <w:szCs w:val="28"/>
              </w:rPr>
            </w:pPr>
          </w:p>
        </w:tc>
        <w:tc>
          <w:tcPr>
            <w:tcW w:w="3604" w:type="dxa"/>
            <w:tcBorders>
              <w:top w:val="nil"/>
              <w:left w:val="nil"/>
              <w:bottom w:val="single" w:sz="8" w:space="0" w:color="auto"/>
              <w:right w:val="single" w:sz="8" w:space="0" w:color="auto"/>
            </w:tcBorders>
            <w:shd w:val="clear" w:color="auto" w:fill="auto"/>
            <w:vAlign w:val="center"/>
            <w:hideMark/>
          </w:tcPr>
          <w:p w14:paraId="59252D82" w14:textId="77777777" w:rsidR="004B758A" w:rsidRPr="00BA1428" w:rsidRDefault="004B758A" w:rsidP="004B758A">
            <w:pPr>
              <w:widowControl w:val="0"/>
              <w:spacing w:after="0" w:line="240" w:lineRule="auto"/>
              <w:jc w:val="both"/>
              <w:rPr>
                <w:rFonts w:eastAsia="Times New Roman"/>
                <w:sz w:val="28"/>
                <w:szCs w:val="28"/>
                <w:lang w:val="vi-VN"/>
              </w:rPr>
            </w:pPr>
            <w:r w:rsidRPr="00BA1428">
              <w:rPr>
                <w:rFonts w:eastAsia="Times New Roman"/>
                <w:sz w:val="28"/>
                <w:szCs w:val="28"/>
                <w:lang w:val="vi-VN"/>
              </w:rPr>
              <w:t>-        Phân tích dữ liệu trực quan qua hình ảnh, phân tích các sự kiện được hệ thống tự động nhận diện cảnh báo.</w:t>
            </w:r>
          </w:p>
          <w:p w14:paraId="024FC260" w14:textId="77777777" w:rsidR="004B758A" w:rsidRPr="00BA1428" w:rsidRDefault="004B758A" w:rsidP="004B758A">
            <w:pPr>
              <w:widowControl w:val="0"/>
              <w:spacing w:after="0" w:line="240" w:lineRule="auto"/>
              <w:jc w:val="both"/>
              <w:rPr>
                <w:rFonts w:eastAsia="Times New Roman"/>
                <w:sz w:val="28"/>
                <w:szCs w:val="28"/>
              </w:rPr>
            </w:pPr>
            <w:r w:rsidRPr="00BA1428">
              <w:rPr>
                <w:rFonts w:eastAsia="Times New Roman"/>
                <w:sz w:val="28"/>
                <w:szCs w:val="28"/>
                <w:lang w:val="vi-VN"/>
              </w:rPr>
              <w:t>- Xử lý các sự cố xảy ra với hệ thống mạng và bảo mật của Trung tâm</w:t>
            </w:r>
          </w:p>
        </w:tc>
      </w:tr>
      <w:tr w:rsidR="00982559" w:rsidRPr="00BA1428" w14:paraId="4CE8149B" w14:textId="77777777" w:rsidTr="00255187">
        <w:trPr>
          <w:trHeight w:val="660"/>
        </w:trPr>
        <w:tc>
          <w:tcPr>
            <w:tcW w:w="535" w:type="dxa"/>
            <w:vMerge w:val="restart"/>
            <w:tcBorders>
              <w:top w:val="nil"/>
              <w:left w:val="single" w:sz="8" w:space="0" w:color="auto"/>
              <w:bottom w:val="single" w:sz="8" w:space="0" w:color="000000"/>
              <w:right w:val="single" w:sz="8" w:space="0" w:color="auto"/>
            </w:tcBorders>
            <w:shd w:val="clear" w:color="auto" w:fill="auto"/>
            <w:vAlign w:val="center"/>
            <w:hideMark/>
          </w:tcPr>
          <w:p w14:paraId="6A1FDD97"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lang w:val="vi-VN"/>
              </w:rPr>
              <w:t>2</w:t>
            </w:r>
          </w:p>
        </w:tc>
        <w:tc>
          <w:tcPr>
            <w:tcW w:w="2548" w:type="dxa"/>
            <w:vMerge w:val="restart"/>
            <w:tcBorders>
              <w:top w:val="nil"/>
              <w:left w:val="single" w:sz="8" w:space="0" w:color="auto"/>
              <w:bottom w:val="single" w:sz="8" w:space="0" w:color="000000"/>
              <w:right w:val="single" w:sz="8" w:space="0" w:color="auto"/>
            </w:tcBorders>
            <w:shd w:val="clear" w:color="auto" w:fill="auto"/>
            <w:vAlign w:val="center"/>
            <w:hideMark/>
          </w:tcPr>
          <w:p w14:paraId="6384E7E2" w14:textId="77777777" w:rsidR="004B758A" w:rsidRPr="00BA1428" w:rsidRDefault="004B758A" w:rsidP="004B758A">
            <w:pPr>
              <w:widowControl w:val="0"/>
              <w:spacing w:after="0" w:line="240" w:lineRule="auto"/>
              <w:jc w:val="both"/>
              <w:rPr>
                <w:rFonts w:eastAsia="Times New Roman"/>
                <w:sz w:val="28"/>
                <w:szCs w:val="28"/>
              </w:rPr>
            </w:pPr>
            <w:r w:rsidRPr="00BA1428">
              <w:rPr>
                <w:rFonts w:eastAsia="Times New Roman"/>
                <w:sz w:val="28"/>
                <w:szCs w:val="28"/>
                <w:lang w:val="vi-VN"/>
              </w:rPr>
              <w:t>Vận hành hạ tầng CNTT</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7CC0B6DE"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lang w:val="vi-VN"/>
              </w:rPr>
              <w:t>2</w:t>
            </w:r>
          </w:p>
        </w:tc>
        <w:tc>
          <w:tcPr>
            <w:tcW w:w="794" w:type="dxa"/>
            <w:vMerge w:val="restart"/>
            <w:tcBorders>
              <w:top w:val="nil"/>
              <w:left w:val="single" w:sz="8" w:space="0" w:color="auto"/>
              <w:bottom w:val="single" w:sz="8" w:space="0" w:color="000000"/>
              <w:right w:val="single" w:sz="8" w:space="0" w:color="auto"/>
            </w:tcBorders>
            <w:shd w:val="clear" w:color="auto" w:fill="auto"/>
            <w:vAlign w:val="center"/>
            <w:hideMark/>
          </w:tcPr>
          <w:p w14:paraId="083466D3"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rPr>
              <w:t>3</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14:paraId="5D597003"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lang w:val="vi-VN"/>
              </w:rPr>
              <w:t>6</w:t>
            </w:r>
          </w:p>
        </w:tc>
        <w:tc>
          <w:tcPr>
            <w:tcW w:w="3604" w:type="dxa"/>
            <w:tcBorders>
              <w:top w:val="nil"/>
              <w:left w:val="nil"/>
              <w:bottom w:val="nil"/>
              <w:right w:val="single" w:sz="8" w:space="0" w:color="auto"/>
            </w:tcBorders>
            <w:shd w:val="clear" w:color="auto" w:fill="auto"/>
            <w:vAlign w:val="center"/>
            <w:hideMark/>
          </w:tcPr>
          <w:p w14:paraId="4B2B083E" w14:textId="77777777" w:rsidR="004B758A" w:rsidRPr="00BA1428" w:rsidRDefault="004B758A" w:rsidP="004B758A">
            <w:pPr>
              <w:widowControl w:val="0"/>
              <w:spacing w:after="0" w:line="240" w:lineRule="auto"/>
              <w:jc w:val="both"/>
              <w:rPr>
                <w:rFonts w:eastAsia="Times New Roman"/>
                <w:sz w:val="28"/>
                <w:szCs w:val="28"/>
              </w:rPr>
            </w:pPr>
            <w:r w:rsidRPr="00BA1428">
              <w:rPr>
                <w:rFonts w:eastAsia="Times New Roman"/>
                <w:sz w:val="28"/>
                <w:szCs w:val="28"/>
                <w:lang w:val="vi-VN"/>
              </w:rPr>
              <w:t>-        Điều phối lực lượng xử lý các tình huống liên quan đến sự cố hạ tầng thiết bị ngoại vi, thiết bị CNTT tại Trung tâm</w:t>
            </w:r>
          </w:p>
        </w:tc>
      </w:tr>
      <w:tr w:rsidR="00982559" w:rsidRPr="00BA1428" w14:paraId="22F35926" w14:textId="77777777" w:rsidTr="00255187">
        <w:trPr>
          <w:trHeight w:val="660"/>
        </w:trPr>
        <w:tc>
          <w:tcPr>
            <w:tcW w:w="535" w:type="dxa"/>
            <w:vMerge/>
            <w:tcBorders>
              <w:top w:val="nil"/>
              <w:left w:val="single" w:sz="8" w:space="0" w:color="auto"/>
              <w:bottom w:val="single" w:sz="8" w:space="0" w:color="000000"/>
              <w:right w:val="single" w:sz="8" w:space="0" w:color="auto"/>
            </w:tcBorders>
            <w:vAlign w:val="center"/>
            <w:hideMark/>
          </w:tcPr>
          <w:p w14:paraId="7E6B4F3A" w14:textId="77777777" w:rsidR="004B758A" w:rsidRPr="00BA1428" w:rsidRDefault="004B758A" w:rsidP="004B758A">
            <w:pPr>
              <w:widowControl w:val="0"/>
              <w:spacing w:after="0" w:line="240" w:lineRule="auto"/>
              <w:jc w:val="center"/>
              <w:rPr>
                <w:rFonts w:eastAsia="Times New Roman"/>
                <w:sz w:val="28"/>
                <w:szCs w:val="28"/>
              </w:rPr>
            </w:pPr>
          </w:p>
        </w:tc>
        <w:tc>
          <w:tcPr>
            <w:tcW w:w="2548" w:type="dxa"/>
            <w:vMerge/>
            <w:tcBorders>
              <w:top w:val="nil"/>
              <w:left w:val="single" w:sz="8" w:space="0" w:color="auto"/>
              <w:bottom w:val="single" w:sz="8" w:space="0" w:color="000000"/>
              <w:right w:val="single" w:sz="8" w:space="0" w:color="auto"/>
            </w:tcBorders>
            <w:vAlign w:val="center"/>
            <w:hideMark/>
          </w:tcPr>
          <w:p w14:paraId="75CB6ADD" w14:textId="77777777" w:rsidR="004B758A" w:rsidRPr="00BA1428" w:rsidRDefault="004B758A" w:rsidP="004B758A">
            <w:pPr>
              <w:widowControl w:val="0"/>
              <w:spacing w:after="0" w:line="240" w:lineRule="auto"/>
              <w:jc w:val="both"/>
              <w:rPr>
                <w:rFonts w:eastAsia="Times New Roman"/>
                <w:sz w:val="28"/>
                <w:szCs w:val="28"/>
              </w:rPr>
            </w:pPr>
          </w:p>
        </w:tc>
        <w:tc>
          <w:tcPr>
            <w:tcW w:w="849" w:type="dxa"/>
            <w:vMerge/>
            <w:tcBorders>
              <w:top w:val="nil"/>
              <w:left w:val="single" w:sz="8" w:space="0" w:color="auto"/>
              <w:bottom w:val="single" w:sz="8" w:space="0" w:color="000000"/>
              <w:right w:val="single" w:sz="8" w:space="0" w:color="auto"/>
            </w:tcBorders>
            <w:vAlign w:val="center"/>
            <w:hideMark/>
          </w:tcPr>
          <w:p w14:paraId="17CF97CC" w14:textId="77777777" w:rsidR="004B758A" w:rsidRPr="00BA1428" w:rsidRDefault="004B758A" w:rsidP="004B758A">
            <w:pPr>
              <w:widowControl w:val="0"/>
              <w:spacing w:after="0" w:line="240" w:lineRule="auto"/>
              <w:jc w:val="center"/>
              <w:rPr>
                <w:rFonts w:eastAsia="Times New Roman"/>
                <w:sz w:val="28"/>
                <w:szCs w:val="28"/>
              </w:rPr>
            </w:pPr>
          </w:p>
        </w:tc>
        <w:tc>
          <w:tcPr>
            <w:tcW w:w="794" w:type="dxa"/>
            <w:vMerge/>
            <w:tcBorders>
              <w:top w:val="nil"/>
              <w:left w:val="single" w:sz="8" w:space="0" w:color="auto"/>
              <w:bottom w:val="single" w:sz="8" w:space="0" w:color="000000"/>
              <w:right w:val="single" w:sz="8" w:space="0" w:color="auto"/>
            </w:tcBorders>
            <w:vAlign w:val="center"/>
            <w:hideMark/>
          </w:tcPr>
          <w:p w14:paraId="11FF3C29" w14:textId="77777777" w:rsidR="004B758A" w:rsidRPr="00BA1428" w:rsidRDefault="004B758A" w:rsidP="004B758A">
            <w:pPr>
              <w:widowControl w:val="0"/>
              <w:spacing w:after="0" w:line="240" w:lineRule="auto"/>
              <w:jc w:val="center"/>
              <w:rPr>
                <w:rFonts w:eastAsia="Times New Roman"/>
                <w:sz w:val="28"/>
                <w:szCs w:val="28"/>
              </w:rPr>
            </w:pPr>
          </w:p>
        </w:tc>
        <w:tc>
          <w:tcPr>
            <w:tcW w:w="850" w:type="dxa"/>
            <w:vMerge/>
            <w:tcBorders>
              <w:top w:val="nil"/>
              <w:left w:val="single" w:sz="8" w:space="0" w:color="auto"/>
              <w:bottom w:val="single" w:sz="8" w:space="0" w:color="000000"/>
              <w:right w:val="single" w:sz="8" w:space="0" w:color="auto"/>
            </w:tcBorders>
            <w:vAlign w:val="center"/>
            <w:hideMark/>
          </w:tcPr>
          <w:p w14:paraId="07B3BC93" w14:textId="77777777" w:rsidR="004B758A" w:rsidRPr="00BA1428" w:rsidRDefault="004B758A" w:rsidP="004B758A">
            <w:pPr>
              <w:widowControl w:val="0"/>
              <w:spacing w:after="0" w:line="240" w:lineRule="auto"/>
              <w:jc w:val="center"/>
              <w:rPr>
                <w:rFonts w:eastAsia="Times New Roman"/>
                <w:sz w:val="28"/>
                <w:szCs w:val="28"/>
              </w:rPr>
            </w:pPr>
          </w:p>
        </w:tc>
        <w:tc>
          <w:tcPr>
            <w:tcW w:w="3604" w:type="dxa"/>
            <w:tcBorders>
              <w:top w:val="nil"/>
              <w:left w:val="nil"/>
              <w:bottom w:val="nil"/>
              <w:right w:val="single" w:sz="8" w:space="0" w:color="auto"/>
            </w:tcBorders>
            <w:shd w:val="clear" w:color="auto" w:fill="auto"/>
            <w:vAlign w:val="center"/>
            <w:hideMark/>
          </w:tcPr>
          <w:p w14:paraId="1556186A" w14:textId="77777777" w:rsidR="004B758A" w:rsidRPr="00BA1428" w:rsidRDefault="004B758A" w:rsidP="004B758A">
            <w:pPr>
              <w:widowControl w:val="0"/>
              <w:spacing w:after="0" w:line="240" w:lineRule="auto"/>
              <w:jc w:val="both"/>
              <w:rPr>
                <w:rFonts w:eastAsia="Times New Roman"/>
                <w:sz w:val="28"/>
                <w:szCs w:val="28"/>
              </w:rPr>
            </w:pPr>
            <w:r w:rsidRPr="00BA1428">
              <w:rPr>
                <w:rFonts w:eastAsia="Times New Roman"/>
                <w:sz w:val="28"/>
                <w:szCs w:val="28"/>
                <w:lang w:val="vi-VN"/>
              </w:rPr>
              <w:t>- Hỗ trợ người dùng trong TOC các vấn đề liên quan đến hạ tầng</w:t>
            </w:r>
          </w:p>
        </w:tc>
      </w:tr>
      <w:tr w:rsidR="00982559" w:rsidRPr="00BA1428" w14:paraId="6457AB5B" w14:textId="77777777" w:rsidTr="00255187">
        <w:trPr>
          <w:trHeight w:val="30"/>
        </w:trPr>
        <w:tc>
          <w:tcPr>
            <w:tcW w:w="535" w:type="dxa"/>
            <w:vMerge/>
            <w:tcBorders>
              <w:top w:val="nil"/>
              <w:left w:val="single" w:sz="8" w:space="0" w:color="auto"/>
              <w:bottom w:val="single" w:sz="8" w:space="0" w:color="000000"/>
              <w:right w:val="single" w:sz="8" w:space="0" w:color="auto"/>
            </w:tcBorders>
            <w:vAlign w:val="center"/>
            <w:hideMark/>
          </w:tcPr>
          <w:p w14:paraId="6CAFDAF2" w14:textId="77777777" w:rsidR="004B758A" w:rsidRPr="00BA1428" w:rsidRDefault="004B758A" w:rsidP="004B758A">
            <w:pPr>
              <w:widowControl w:val="0"/>
              <w:spacing w:after="0" w:line="240" w:lineRule="auto"/>
              <w:jc w:val="center"/>
              <w:rPr>
                <w:rFonts w:eastAsia="Times New Roman"/>
                <w:sz w:val="28"/>
                <w:szCs w:val="28"/>
              </w:rPr>
            </w:pPr>
          </w:p>
        </w:tc>
        <w:tc>
          <w:tcPr>
            <w:tcW w:w="2548" w:type="dxa"/>
            <w:vMerge/>
            <w:tcBorders>
              <w:top w:val="nil"/>
              <w:left w:val="single" w:sz="8" w:space="0" w:color="auto"/>
              <w:bottom w:val="single" w:sz="8" w:space="0" w:color="000000"/>
              <w:right w:val="single" w:sz="8" w:space="0" w:color="auto"/>
            </w:tcBorders>
            <w:vAlign w:val="center"/>
            <w:hideMark/>
          </w:tcPr>
          <w:p w14:paraId="316F7571" w14:textId="77777777" w:rsidR="004B758A" w:rsidRPr="00BA1428" w:rsidRDefault="004B758A" w:rsidP="004B758A">
            <w:pPr>
              <w:widowControl w:val="0"/>
              <w:spacing w:after="0" w:line="240" w:lineRule="auto"/>
              <w:jc w:val="both"/>
              <w:rPr>
                <w:rFonts w:eastAsia="Times New Roman"/>
                <w:sz w:val="28"/>
                <w:szCs w:val="28"/>
              </w:rPr>
            </w:pPr>
          </w:p>
        </w:tc>
        <w:tc>
          <w:tcPr>
            <w:tcW w:w="849" w:type="dxa"/>
            <w:vMerge/>
            <w:tcBorders>
              <w:top w:val="nil"/>
              <w:left w:val="single" w:sz="8" w:space="0" w:color="auto"/>
              <w:bottom w:val="single" w:sz="8" w:space="0" w:color="000000"/>
              <w:right w:val="single" w:sz="8" w:space="0" w:color="auto"/>
            </w:tcBorders>
            <w:vAlign w:val="center"/>
            <w:hideMark/>
          </w:tcPr>
          <w:p w14:paraId="1BF94FE3" w14:textId="77777777" w:rsidR="004B758A" w:rsidRPr="00BA1428" w:rsidRDefault="004B758A" w:rsidP="004B758A">
            <w:pPr>
              <w:widowControl w:val="0"/>
              <w:spacing w:after="0" w:line="240" w:lineRule="auto"/>
              <w:jc w:val="center"/>
              <w:rPr>
                <w:rFonts w:eastAsia="Times New Roman"/>
                <w:sz w:val="28"/>
                <w:szCs w:val="28"/>
              </w:rPr>
            </w:pPr>
          </w:p>
        </w:tc>
        <w:tc>
          <w:tcPr>
            <w:tcW w:w="794" w:type="dxa"/>
            <w:vMerge/>
            <w:tcBorders>
              <w:top w:val="nil"/>
              <w:left w:val="single" w:sz="8" w:space="0" w:color="auto"/>
              <w:bottom w:val="single" w:sz="8" w:space="0" w:color="000000"/>
              <w:right w:val="single" w:sz="8" w:space="0" w:color="auto"/>
            </w:tcBorders>
            <w:vAlign w:val="center"/>
            <w:hideMark/>
          </w:tcPr>
          <w:p w14:paraId="467A7727" w14:textId="77777777" w:rsidR="004B758A" w:rsidRPr="00BA1428" w:rsidRDefault="004B758A" w:rsidP="004B758A">
            <w:pPr>
              <w:widowControl w:val="0"/>
              <w:spacing w:after="0" w:line="240" w:lineRule="auto"/>
              <w:jc w:val="center"/>
              <w:rPr>
                <w:rFonts w:eastAsia="Times New Roman"/>
                <w:sz w:val="28"/>
                <w:szCs w:val="28"/>
              </w:rPr>
            </w:pPr>
          </w:p>
        </w:tc>
        <w:tc>
          <w:tcPr>
            <w:tcW w:w="850" w:type="dxa"/>
            <w:vMerge/>
            <w:tcBorders>
              <w:top w:val="nil"/>
              <w:left w:val="single" w:sz="8" w:space="0" w:color="auto"/>
              <w:bottom w:val="single" w:sz="8" w:space="0" w:color="000000"/>
              <w:right w:val="single" w:sz="8" w:space="0" w:color="auto"/>
            </w:tcBorders>
            <w:vAlign w:val="center"/>
            <w:hideMark/>
          </w:tcPr>
          <w:p w14:paraId="6339FC24" w14:textId="77777777" w:rsidR="004B758A" w:rsidRPr="00BA1428" w:rsidRDefault="004B758A" w:rsidP="004B758A">
            <w:pPr>
              <w:widowControl w:val="0"/>
              <w:spacing w:after="0" w:line="240" w:lineRule="auto"/>
              <w:jc w:val="center"/>
              <w:rPr>
                <w:rFonts w:eastAsia="Times New Roman"/>
                <w:sz w:val="28"/>
                <w:szCs w:val="28"/>
              </w:rPr>
            </w:pPr>
          </w:p>
        </w:tc>
        <w:tc>
          <w:tcPr>
            <w:tcW w:w="3604" w:type="dxa"/>
            <w:tcBorders>
              <w:top w:val="nil"/>
              <w:left w:val="nil"/>
              <w:bottom w:val="single" w:sz="8" w:space="0" w:color="auto"/>
              <w:right w:val="single" w:sz="8" w:space="0" w:color="auto"/>
            </w:tcBorders>
            <w:shd w:val="clear" w:color="auto" w:fill="auto"/>
            <w:vAlign w:val="center"/>
            <w:hideMark/>
          </w:tcPr>
          <w:p w14:paraId="428ADD46" w14:textId="77777777" w:rsidR="004B758A" w:rsidRPr="00BA1428" w:rsidRDefault="004B758A" w:rsidP="004B758A">
            <w:pPr>
              <w:widowControl w:val="0"/>
              <w:spacing w:after="0" w:line="240" w:lineRule="auto"/>
              <w:jc w:val="both"/>
              <w:rPr>
                <w:rFonts w:eastAsia="Times New Roman"/>
                <w:sz w:val="28"/>
                <w:szCs w:val="28"/>
              </w:rPr>
            </w:pPr>
          </w:p>
        </w:tc>
      </w:tr>
      <w:tr w:rsidR="00982559" w:rsidRPr="00BA1428" w14:paraId="46076FE1" w14:textId="77777777" w:rsidTr="00255187">
        <w:trPr>
          <w:trHeight w:val="998"/>
        </w:trPr>
        <w:tc>
          <w:tcPr>
            <w:tcW w:w="535" w:type="dxa"/>
            <w:tcBorders>
              <w:top w:val="nil"/>
              <w:left w:val="single" w:sz="8" w:space="0" w:color="auto"/>
              <w:bottom w:val="single" w:sz="8" w:space="0" w:color="auto"/>
              <w:right w:val="single" w:sz="8" w:space="0" w:color="auto"/>
            </w:tcBorders>
            <w:shd w:val="clear" w:color="auto" w:fill="auto"/>
            <w:vAlign w:val="center"/>
            <w:hideMark/>
          </w:tcPr>
          <w:p w14:paraId="1255B59A"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rPr>
              <w:t>3</w:t>
            </w:r>
          </w:p>
        </w:tc>
        <w:tc>
          <w:tcPr>
            <w:tcW w:w="2548" w:type="dxa"/>
            <w:tcBorders>
              <w:top w:val="nil"/>
              <w:left w:val="nil"/>
              <w:bottom w:val="single" w:sz="8" w:space="0" w:color="auto"/>
              <w:right w:val="single" w:sz="8" w:space="0" w:color="auto"/>
            </w:tcBorders>
            <w:shd w:val="clear" w:color="auto" w:fill="auto"/>
            <w:vAlign w:val="center"/>
            <w:hideMark/>
          </w:tcPr>
          <w:p w14:paraId="7D248BDD" w14:textId="77777777" w:rsidR="004B758A" w:rsidRPr="00BA1428" w:rsidRDefault="004B758A" w:rsidP="004B758A">
            <w:pPr>
              <w:widowControl w:val="0"/>
              <w:spacing w:after="0" w:line="240" w:lineRule="auto"/>
              <w:jc w:val="both"/>
              <w:rPr>
                <w:rFonts w:eastAsia="Times New Roman"/>
                <w:sz w:val="28"/>
                <w:szCs w:val="28"/>
              </w:rPr>
            </w:pPr>
            <w:r w:rsidRPr="00BA1428">
              <w:rPr>
                <w:rFonts w:eastAsia="Times New Roman"/>
                <w:sz w:val="28"/>
                <w:szCs w:val="28"/>
                <w:lang w:val="vi-VN"/>
              </w:rPr>
              <w:t>Vận hành ứng dụng</w:t>
            </w:r>
          </w:p>
        </w:tc>
        <w:tc>
          <w:tcPr>
            <w:tcW w:w="849" w:type="dxa"/>
            <w:tcBorders>
              <w:top w:val="nil"/>
              <w:left w:val="nil"/>
              <w:bottom w:val="single" w:sz="8" w:space="0" w:color="auto"/>
              <w:right w:val="single" w:sz="8" w:space="0" w:color="auto"/>
            </w:tcBorders>
            <w:shd w:val="clear" w:color="auto" w:fill="auto"/>
            <w:vAlign w:val="center"/>
            <w:hideMark/>
          </w:tcPr>
          <w:p w14:paraId="7E16A2F4"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lang w:val="vi-VN"/>
              </w:rPr>
              <w:t>2</w:t>
            </w:r>
          </w:p>
        </w:tc>
        <w:tc>
          <w:tcPr>
            <w:tcW w:w="794" w:type="dxa"/>
            <w:tcBorders>
              <w:top w:val="nil"/>
              <w:left w:val="nil"/>
              <w:bottom w:val="single" w:sz="8" w:space="0" w:color="auto"/>
              <w:right w:val="single" w:sz="8" w:space="0" w:color="auto"/>
            </w:tcBorders>
            <w:shd w:val="clear" w:color="auto" w:fill="auto"/>
            <w:vAlign w:val="center"/>
            <w:hideMark/>
          </w:tcPr>
          <w:p w14:paraId="45766CA4"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rPr>
              <w:t>3</w:t>
            </w:r>
          </w:p>
        </w:tc>
        <w:tc>
          <w:tcPr>
            <w:tcW w:w="850" w:type="dxa"/>
            <w:tcBorders>
              <w:top w:val="nil"/>
              <w:left w:val="nil"/>
              <w:bottom w:val="single" w:sz="8" w:space="0" w:color="auto"/>
              <w:right w:val="single" w:sz="8" w:space="0" w:color="auto"/>
            </w:tcBorders>
            <w:shd w:val="clear" w:color="auto" w:fill="auto"/>
            <w:vAlign w:val="center"/>
            <w:hideMark/>
          </w:tcPr>
          <w:p w14:paraId="6B32AF1C" w14:textId="77777777" w:rsidR="004B758A" w:rsidRPr="00BA1428" w:rsidRDefault="004B758A" w:rsidP="004B758A">
            <w:pPr>
              <w:widowControl w:val="0"/>
              <w:spacing w:after="0" w:line="240" w:lineRule="auto"/>
              <w:jc w:val="center"/>
              <w:rPr>
                <w:rFonts w:eastAsia="Times New Roman"/>
                <w:sz w:val="28"/>
                <w:szCs w:val="28"/>
              </w:rPr>
            </w:pPr>
            <w:r w:rsidRPr="00BA1428">
              <w:rPr>
                <w:rFonts w:eastAsia="Times New Roman"/>
                <w:sz w:val="28"/>
                <w:szCs w:val="28"/>
                <w:lang w:val="vi-VN"/>
              </w:rPr>
              <w:t>6</w:t>
            </w:r>
          </w:p>
        </w:tc>
        <w:tc>
          <w:tcPr>
            <w:tcW w:w="3604" w:type="dxa"/>
            <w:tcBorders>
              <w:top w:val="nil"/>
              <w:left w:val="nil"/>
              <w:bottom w:val="single" w:sz="8" w:space="0" w:color="auto"/>
              <w:right w:val="single" w:sz="8" w:space="0" w:color="auto"/>
            </w:tcBorders>
            <w:shd w:val="clear" w:color="auto" w:fill="auto"/>
            <w:vAlign w:val="center"/>
            <w:hideMark/>
          </w:tcPr>
          <w:p w14:paraId="1274B5B8" w14:textId="77777777" w:rsidR="004B758A" w:rsidRPr="00BA1428" w:rsidRDefault="004B758A" w:rsidP="004B758A">
            <w:pPr>
              <w:widowControl w:val="0"/>
              <w:spacing w:after="0" w:line="240" w:lineRule="auto"/>
              <w:jc w:val="both"/>
              <w:rPr>
                <w:rFonts w:eastAsia="Times New Roman"/>
                <w:sz w:val="28"/>
                <w:szCs w:val="28"/>
                <w:lang w:val="vi-VN"/>
              </w:rPr>
            </w:pPr>
            <w:r w:rsidRPr="00BA1428">
              <w:rPr>
                <w:rFonts w:eastAsia="Times New Roman"/>
                <w:sz w:val="28"/>
                <w:szCs w:val="28"/>
                <w:lang w:val="vi-VN"/>
              </w:rPr>
              <w:t>- Phân quyền, quản trị các ứng dụng</w:t>
            </w:r>
          </w:p>
          <w:p w14:paraId="226C00BA" w14:textId="77777777" w:rsidR="004B758A" w:rsidRPr="00BA1428" w:rsidRDefault="004B758A" w:rsidP="004B758A">
            <w:pPr>
              <w:widowControl w:val="0"/>
              <w:spacing w:after="0" w:line="240" w:lineRule="auto"/>
              <w:jc w:val="both"/>
              <w:rPr>
                <w:rFonts w:eastAsia="Times New Roman"/>
                <w:sz w:val="28"/>
                <w:szCs w:val="28"/>
                <w:lang w:val="vi-VN"/>
              </w:rPr>
            </w:pPr>
            <w:r w:rsidRPr="00BA1428">
              <w:rPr>
                <w:rFonts w:eastAsia="Times New Roman"/>
                <w:sz w:val="28"/>
                <w:szCs w:val="28"/>
                <w:lang w:val="vi-VN"/>
              </w:rPr>
              <w:t>- Backup sao lưu phục hồi dữ liệu, hệ thống</w:t>
            </w:r>
          </w:p>
          <w:p w14:paraId="2464B1D8" w14:textId="77777777" w:rsidR="004B758A" w:rsidRPr="00BA1428" w:rsidRDefault="004B758A" w:rsidP="004B758A">
            <w:pPr>
              <w:widowControl w:val="0"/>
              <w:spacing w:after="0" w:line="240" w:lineRule="auto"/>
              <w:jc w:val="both"/>
              <w:rPr>
                <w:rFonts w:eastAsia="Times New Roman"/>
                <w:sz w:val="28"/>
                <w:szCs w:val="28"/>
              </w:rPr>
            </w:pPr>
            <w:r w:rsidRPr="00BA1428">
              <w:rPr>
                <w:rFonts w:eastAsia="Times New Roman"/>
                <w:sz w:val="28"/>
                <w:szCs w:val="28"/>
                <w:lang w:val="vi-VN"/>
              </w:rPr>
              <w:t>- Quản trị vận hành các ứng dụng dịch vụ   </w:t>
            </w:r>
          </w:p>
        </w:tc>
      </w:tr>
      <w:tr w:rsidR="00982559" w:rsidRPr="00BA1428" w14:paraId="4BF4B7C5" w14:textId="77777777" w:rsidTr="00255187">
        <w:trPr>
          <w:trHeight w:val="338"/>
        </w:trPr>
        <w:tc>
          <w:tcPr>
            <w:tcW w:w="535" w:type="dxa"/>
            <w:tcBorders>
              <w:top w:val="nil"/>
              <w:left w:val="single" w:sz="8" w:space="0" w:color="auto"/>
              <w:bottom w:val="single" w:sz="8" w:space="0" w:color="auto"/>
              <w:right w:val="single" w:sz="8" w:space="0" w:color="auto"/>
            </w:tcBorders>
            <w:shd w:val="clear" w:color="auto" w:fill="auto"/>
            <w:vAlign w:val="center"/>
            <w:hideMark/>
          </w:tcPr>
          <w:p w14:paraId="265BDE5C" w14:textId="77777777" w:rsidR="004B758A" w:rsidRPr="00BA1428" w:rsidRDefault="004B758A" w:rsidP="004B758A">
            <w:pPr>
              <w:widowControl w:val="0"/>
              <w:spacing w:after="0" w:line="240" w:lineRule="auto"/>
              <w:jc w:val="center"/>
              <w:rPr>
                <w:rFonts w:eastAsia="Times New Roman"/>
                <w:b/>
                <w:bCs/>
                <w:sz w:val="28"/>
                <w:szCs w:val="28"/>
              </w:rPr>
            </w:pPr>
          </w:p>
        </w:tc>
        <w:tc>
          <w:tcPr>
            <w:tcW w:w="2548" w:type="dxa"/>
            <w:tcBorders>
              <w:top w:val="nil"/>
              <w:left w:val="nil"/>
              <w:bottom w:val="single" w:sz="8" w:space="0" w:color="auto"/>
              <w:right w:val="single" w:sz="8" w:space="0" w:color="auto"/>
            </w:tcBorders>
            <w:shd w:val="clear" w:color="auto" w:fill="auto"/>
            <w:vAlign w:val="center"/>
            <w:hideMark/>
          </w:tcPr>
          <w:p w14:paraId="2D6E3E2C" w14:textId="77777777" w:rsidR="004B758A" w:rsidRPr="00BA1428" w:rsidRDefault="004B758A" w:rsidP="004B758A">
            <w:pPr>
              <w:widowControl w:val="0"/>
              <w:spacing w:after="0" w:line="240" w:lineRule="auto"/>
              <w:jc w:val="both"/>
              <w:rPr>
                <w:rFonts w:eastAsia="Times New Roman"/>
                <w:b/>
                <w:bCs/>
                <w:sz w:val="28"/>
                <w:szCs w:val="28"/>
              </w:rPr>
            </w:pPr>
            <w:r w:rsidRPr="00BA1428">
              <w:rPr>
                <w:rFonts w:eastAsia="Times New Roman"/>
                <w:b/>
                <w:bCs/>
                <w:sz w:val="28"/>
                <w:szCs w:val="28"/>
                <w:lang w:val="vi-VN"/>
              </w:rPr>
              <w:t>TỔNG CỘNG</w:t>
            </w:r>
          </w:p>
        </w:tc>
        <w:tc>
          <w:tcPr>
            <w:tcW w:w="849" w:type="dxa"/>
            <w:tcBorders>
              <w:top w:val="nil"/>
              <w:left w:val="nil"/>
              <w:bottom w:val="single" w:sz="8" w:space="0" w:color="auto"/>
              <w:right w:val="single" w:sz="8" w:space="0" w:color="auto"/>
            </w:tcBorders>
            <w:shd w:val="clear" w:color="auto" w:fill="auto"/>
            <w:vAlign w:val="center"/>
            <w:hideMark/>
          </w:tcPr>
          <w:p w14:paraId="7953F426" w14:textId="77777777" w:rsidR="004B758A" w:rsidRPr="00BA1428" w:rsidRDefault="004B758A" w:rsidP="004B758A">
            <w:pPr>
              <w:widowControl w:val="0"/>
              <w:spacing w:after="0" w:line="240" w:lineRule="auto"/>
              <w:jc w:val="center"/>
              <w:rPr>
                <w:rFonts w:eastAsia="Times New Roman"/>
                <w:b/>
                <w:bCs/>
                <w:sz w:val="28"/>
                <w:szCs w:val="28"/>
              </w:rPr>
            </w:pPr>
          </w:p>
        </w:tc>
        <w:tc>
          <w:tcPr>
            <w:tcW w:w="794" w:type="dxa"/>
            <w:tcBorders>
              <w:top w:val="nil"/>
              <w:left w:val="nil"/>
              <w:bottom w:val="single" w:sz="8" w:space="0" w:color="auto"/>
              <w:right w:val="single" w:sz="8" w:space="0" w:color="auto"/>
            </w:tcBorders>
            <w:shd w:val="clear" w:color="auto" w:fill="auto"/>
            <w:vAlign w:val="center"/>
            <w:hideMark/>
          </w:tcPr>
          <w:p w14:paraId="24CA51AA" w14:textId="77777777" w:rsidR="004B758A" w:rsidRPr="00BA1428" w:rsidRDefault="004B758A" w:rsidP="004B758A">
            <w:pPr>
              <w:widowControl w:val="0"/>
              <w:spacing w:after="0" w:line="240" w:lineRule="auto"/>
              <w:jc w:val="center"/>
              <w:rPr>
                <w:rFonts w:eastAsia="Times New Roman"/>
                <w:b/>
                <w:bCs/>
                <w:sz w:val="28"/>
                <w:szCs w:val="28"/>
              </w:rPr>
            </w:pPr>
          </w:p>
        </w:tc>
        <w:tc>
          <w:tcPr>
            <w:tcW w:w="850" w:type="dxa"/>
            <w:tcBorders>
              <w:top w:val="nil"/>
              <w:left w:val="nil"/>
              <w:bottom w:val="single" w:sz="8" w:space="0" w:color="auto"/>
              <w:right w:val="single" w:sz="8" w:space="0" w:color="auto"/>
            </w:tcBorders>
            <w:shd w:val="clear" w:color="auto" w:fill="auto"/>
            <w:vAlign w:val="center"/>
            <w:hideMark/>
          </w:tcPr>
          <w:p w14:paraId="00ABA3FA" w14:textId="77777777" w:rsidR="004B758A" w:rsidRPr="00BA1428" w:rsidRDefault="004B758A" w:rsidP="004B758A">
            <w:pPr>
              <w:widowControl w:val="0"/>
              <w:spacing w:after="0" w:line="240" w:lineRule="auto"/>
              <w:jc w:val="center"/>
              <w:rPr>
                <w:rFonts w:eastAsia="Times New Roman"/>
                <w:b/>
                <w:bCs/>
                <w:strike/>
                <w:sz w:val="28"/>
                <w:szCs w:val="28"/>
              </w:rPr>
            </w:pPr>
            <w:r w:rsidRPr="00BA1428">
              <w:rPr>
                <w:rFonts w:eastAsia="Times New Roman"/>
                <w:b/>
                <w:bCs/>
                <w:sz w:val="28"/>
                <w:szCs w:val="28"/>
              </w:rPr>
              <w:t>63</w:t>
            </w:r>
          </w:p>
        </w:tc>
        <w:tc>
          <w:tcPr>
            <w:tcW w:w="3604" w:type="dxa"/>
            <w:tcBorders>
              <w:top w:val="nil"/>
              <w:left w:val="nil"/>
              <w:bottom w:val="single" w:sz="8" w:space="0" w:color="auto"/>
              <w:right w:val="single" w:sz="8" w:space="0" w:color="auto"/>
            </w:tcBorders>
            <w:shd w:val="clear" w:color="auto" w:fill="auto"/>
            <w:vAlign w:val="center"/>
            <w:hideMark/>
          </w:tcPr>
          <w:p w14:paraId="53BE70A8" w14:textId="77777777" w:rsidR="004B758A" w:rsidRPr="00BA1428" w:rsidRDefault="004B758A" w:rsidP="004B758A">
            <w:pPr>
              <w:widowControl w:val="0"/>
              <w:spacing w:after="0" w:line="240" w:lineRule="auto"/>
              <w:jc w:val="both"/>
              <w:rPr>
                <w:rFonts w:eastAsia="Times New Roman"/>
                <w:b/>
                <w:bCs/>
                <w:sz w:val="28"/>
                <w:szCs w:val="28"/>
              </w:rPr>
            </w:pPr>
            <w:r w:rsidRPr="00BA1428">
              <w:rPr>
                <w:rFonts w:eastAsia="Times New Roman"/>
                <w:b/>
                <w:bCs/>
                <w:sz w:val="28"/>
                <w:szCs w:val="28"/>
                <w:lang w:val="vi-VN"/>
              </w:rPr>
              <w:t> </w:t>
            </w:r>
          </w:p>
        </w:tc>
      </w:tr>
    </w:tbl>
    <w:p w14:paraId="3E0DD6F1" w14:textId="7B5E8A9C" w:rsidR="00CD70D7" w:rsidRPr="00BA1428" w:rsidRDefault="00CD70D7" w:rsidP="00CE14DA">
      <w:pPr>
        <w:pStyle w:val="Bang"/>
        <w:widowControl w:val="0"/>
        <w:tabs>
          <w:tab w:val="left" w:pos="1701"/>
        </w:tabs>
        <w:suppressAutoHyphens w:val="0"/>
        <w:spacing w:before="0" w:line="360" w:lineRule="auto"/>
        <w:ind w:left="0" w:firstLine="720"/>
        <w:jc w:val="both"/>
        <w:rPr>
          <w:sz w:val="28"/>
          <w:szCs w:val="28"/>
        </w:rPr>
      </w:pPr>
      <w:bookmarkStart w:id="580" w:name="_Toc510088930"/>
      <w:r w:rsidRPr="00BA1428">
        <w:rPr>
          <w:sz w:val="28"/>
          <w:szCs w:val="28"/>
        </w:rPr>
        <w:lastRenderedPageBreak/>
        <w:t>Nhân sự dự kiến Trung tâm GSĐH Giao thông</w:t>
      </w:r>
      <w:bookmarkEnd w:id="580"/>
    </w:p>
    <w:p w14:paraId="33FBADAC" w14:textId="77777777" w:rsidR="00CD70D7" w:rsidRPr="00BA1428" w:rsidRDefault="00CD70D7" w:rsidP="00E13557">
      <w:pPr>
        <w:widowControl w:val="0"/>
        <w:spacing w:after="0" w:line="360" w:lineRule="auto"/>
        <w:ind w:firstLine="720"/>
        <w:jc w:val="both"/>
        <w:rPr>
          <w:b/>
          <w:i/>
          <w:sz w:val="28"/>
          <w:szCs w:val="28"/>
          <w:u w:val="single"/>
          <w:lang w:val="nl-NL"/>
        </w:rPr>
      </w:pPr>
      <w:r w:rsidRPr="00BA1428">
        <w:rPr>
          <w:b/>
          <w:i/>
          <w:sz w:val="28"/>
          <w:szCs w:val="28"/>
          <w:u w:val="single"/>
          <w:lang w:val="nl-NL"/>
        </w:rPr>
        <w:t>Lưu ý:</w:t>
      </w:r>
    </w:p>
    <w:p w14:paraId="59427C52" w14:textId="77777777" w:rsidR="00CD70D7" w:rsidRPr="00BA1428" w:rsidRDefault="00CD70D7" w:rsidP="00D67DF3">
      <w:pPr>
        <w:pStyle w:val="ListParagraph"/>
        <w:widowControl w:val="0"/>
        <w:numPr>
          <w:ilvl w:val="0"/>
          <w:numId w:val="23"/>
        </w:numPr>
        <w:spacing w:after="0" w:line="288" w:lineRule="auto"/>
        <w:ind w:left="0" w:firstLine="720"/>
        <w:contextualSpacing w:val="0"/>
        <w:jc w:val="both"/>
        <w:rPr>
          <w:sz w:val="28"/>
          <w:szCs w:val="28"/>
          <w:lang w:val="nl-NL"/>
        </w:rPr>
      </w:pPr>
      <w:r w:rsidRPr="00BA1428">
        <w:rPr>
          <w:sz w:val="28"/>
          <w:szCs w:val="28"/>
          <w:lang w:val="nl-NL"/>
        </w:rPr>
        <w:t>Số lượng nhân sự ca đêm có thể bố trí bằng ½ số lượng nhân sự ca ngày để tổ chức phân công lao động đảm bảo theo luật Lao Động.</w:t>
      </w:r>
    </w:p>
    <w:p w14:paraId="66A831A6" w14:textId="77777777" w:rsidR="00CD70D7" w:rsidRPr="00BA1428" w:rsidRDefault="00CD70D7" w:rsidP="00D67DF3">
      <w:pPr>
        <w:pStyle w:val="ListParagraph"/>
        <w:widowControl w:val="0"/>
        <w:numPr>
          <w:ilvl w:val="0"/>
          <w:numId w:val="23"/>
        </w:numPr>
        <w:spacing w:after="0" w:line="288" w:lineRule="auto"/>
        <w:ind w:left="0" w:firstLine="720"/>
        <w:contextualSpacing w:val="0"/>
        <w:jc w:val="both"/>
        <w:rPr>
          <w:sz w:val="28"/>
          <w:szCs w:val="28"/>
          <w:lang w:val="nl-NL"/>
        </w:rPr>
      </w:pPr>
      <w:r w:rsidRPr="00BA1428">
        <w:rPr>
          <w:sz w:val="28"/>
          <w:szCs w:val="28"/>
          <w:lang w:val="nl-NL"/>
        </w:rPr>
        <w:t>Cán bộ quản lý không tham gia trực ca đêm mà ủy quyền xử lý cho điều phối viên ca đêm.</w:t>
      </w:r>
    </w:p>
    <w:p w14:paraId="5D85A1AB" w14:textId="77777777" w:rsidR="00CD70D7" w:rsidRPr="00BA1428" w:rsidRDefault="00CD70D7" w:rsidP="00D67DF3">
      <w:pPr>
        <w:pStyle w:val="ListParagraph"/>
        <w:widowControl w:val="0"/>
        <w:numPr>
          <w:ilvl w:val="0"/>
          <w:numId w:val="23"/>
        </w:numPr>
        <w:spacing w:after="0" w:line="288" w:lineRule="auto"/>
        <w:ind w:left="0" w:firstLine="720"/>
        <w:contextualSpacing w:val="0"/>
        <w:jc w:val="both"/>
        <w:rPr>
          <w:sz w:val="28"/>
          <w:szCs w:val="28"/>
          <w:lang w:val="nl-NL"/>
        </w:rPr>
      </w:pPr>
      <w:r w:rsidRPr="00BA1428">
        <w:rPr>
          <w:sz w:val="28"/>
          <w:szCs w:val="28"/>
          <w:lang w:val="nl-NL"/>
        </w:rPr>
        <w:t>Khi thiết kế vị trí ngồi có dự phòng thêm vị trí trống cho khả năng phát sinh đột biến khối lượng công việc cần xử lý.</w:t>
      </w:r>
    </w:p>
    <w:p w14:paraId="2AE5EB9A" w14:textId="0A17F201" w:rsidR="00B91AAE" w:rsidRPr="00BA1428" w:rsidRDefault="00CD70D7" w:rsidP="00D67DF3">
      <w:pPr>
        <w:pStyle w:val="ListParagraph"/>
        <w:widowControl w:val="0"/>
        <w:numPr>
          <w:ilvl w:val="0"/>
          <w:numId w:val="23"/>
        </w:numPr>
        <w:spacing w:after="0" w:line="288" w:lineRule="auto"/>
        <w:ind w:left="0" w:firstLine="720"/>
        <w:contextualSpacing w:val="0"/>
        <w:jc w:val="both"/>
        <w:rPr>
          <w:sz w:val="28"/>
          <w:szCs w:val="28"/>
          <w:lang w:val="nl-NL"/>
        </w:rPr>
      </w:pPr>
      <w:r w:rsidRPr="00BA1428">
        <w:rPr>
          <w:sz w:val="28"/>
          <w:szCs w:val="28"/>
          <w:lang w:val="nl-NL"/>
        </w:rPr>
        <w:t xml:space="preserve">Trước mắt, có thể bố trí mỗi bộ phận ở trên 01 chỗ ngồi trực tiếp nhận, xử lý tin 24/07 chia làm 3 ca. </w:t>
      </w:r>
    </w:p>
    <w:sectPr w:rsidR="00B91AAE" w:rsidRPr="00BA1428" w:rsidSect="00F971A3">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D5D14" w14:textId="77777777" w:rsidR="00FA379E" w:rsidRDefault="00FA379E" w:rsidP="000C5EF8">
      <w:pPr>
        <w:spacing w:after="0" w:line="240" w:lineRule="auto"/>
      </w:pPr>
      <w:r>
        <w:separator/>
      </w:r>
    </w:p>
  </w:endnote>
  <w:endnote w:type="continuationSeparator" w:id="0">
    <w:p w14:paraId="3FFDB9BD" w14:textId="77777777" w:rsidR="00FA379E" w:rsidRDefault="00FA379E" w:rsidP="000C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Southern">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Noto Serif">
    <w:altName w:val="Times New Roman"/>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0B441" w14:textId="1636D0F1" w:rsidR="00775072" w:rsidRDefault="00775072" w:rsidP="000C5EF8">
    <w:pPr>
      <w:pStyle w:val="Footer"/>
      <w:jc w:val="center"/>
    </w:pPr>
    <w:r>
      <w:fldChar w:fldCharType="begin"/>
    </w:r>
    <w:r>
      <w:instrText xml:space="preserve"> PAGE   \* MERGEFORMAT </w:instrText>
    </w:r>
    <w:r>
      <w:fldChar w:fldCharType="separate"/>
    </w:r>
    <w:r w:rsidR="000621F8">
      <w:rPr>
        <w:noProof/>
      </w:rPr>
      <w:t>99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DBECE" w14:textId="77777777" w:rsidR="00FA379E" w:rsidRDefault="00FA379E" w:rsidP="000C5EF8">
      <w:pPr>
        <w:spacing w:after="0" w:line="240" w:lineRule="auto"/>
      </w:pPr>
      <w:r>
        <w:separator/>
      </w:r>
    </w:p>
  </w:footnote>
  <w:footnote w:type="continuationSeparator" w:id="0">
    <w:p w14:paraId="4EAB21EF" w14:textId="77777777" w:rsidR="00FA379E" w:rsidRDefault="00FA379E" w:rsidP="000C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DCE3A" w14:textId="77777777" w:rsidR="00775072" w:rsidRDefault="007750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6136F"/>
    <w:multiLevelType w:val="hybridMultilevel"/>
    <w:tmpl w:val="E140E436"/>
    <w:lvl w:ilvl="0" w:tplc="1EEE18E0">
      <w:start w:val="1"/>
      <w:numFmt w:val="decimal"/>
      <w:lvlText w:val="(%1)"/>
      <w:lvlJc w:val="left"/>
      <w:pPr>
        <w:ind w:left="720" w:hanging="360"/>
      </w:pPr>
    </w:lvl>
    <w:lvl w:ilvl="1" w:tplc="787224CE">
      <w:start w:val="1"/>
      <w:numFmt w:val="decimal"/>
      <w:lvlText w:val="(%2)"/>
      <w:lvlJc w:val="left"/>
      <w:pPr>
        <w:ind w:left="1440" w:hanging="360"/>
      </w:pPr>
      <w:rPr>
        <w:rFonts w:ascii="Times New Roman" w:eastAsiaTheme="minorHAnsi" w:hAnsi="Times New Roman" w:cs="Times New Roman"/>
      </w:rPr>
    </w:lvl>
    <w:lvl w:ilvl="2" w:tplc="067E5C3A">
      <w:numFmt w:val="bullet"/>
      <w:lvlText w:val="-"/>
      <w:lvlJc w:val="left"/>
      <w:pPr>
        <w:ind w:left="2160" w:hanging="360"/>
      </w:pPr>
      <w:rPr>
        <w:rFonts w:ascii="Times New Roman" w:eastAsia="Times New Roman" w:hAnsi="Times New Roman" w:cs="Times New Roman" w:hint="default"/>
      </w:rPr>
    </w:lvl>
    <w:lvl w:ilvl="3" w:tplc="54DCCD30">
      <w:start w:val="2"/>
      <w:numFmt w:val="bullet"/>
      <w:lvlText w:val="+"/>
      <w:lvlJc w:val="left"/>
      <w:pPr>
        <w:ind w:left="2880" w:hanging="360"/>
      </w:pPr>
      <w:rPr>
        <w:rFonts w:ascii="Courier New" w:hAnsi="Courier New" w:cs="Times New Roman" w:hint="default"/>
      </w:rPr>
    </w:lvl>
    <w:lvl w:ilvl="4" w:tplc="04090003">
      <w:start w:val="1"/>
      <w:numFmt w:val="bullet"/>
      <w:lvlText w:val="o"/>
      <w:lvlJc w:val="left"/>
      <w:pPr>
        <w:ind w:left="3600" w:hanging="360"/>
      </w:pPr>
      <w:rPr>
        <w:rFonts w:ascii="Courier New" w:hAnsi="Courier New" w:cs="Courier New" w:hint="default"/>
      </w:rPr>
    </w:lvl>
    <w:lvl w:ilvl="5" w:tplc="E7380A76">
      <w:start w:val="1"/>
      <w:numFmt w:val="lowerLetter"/>
      <w:lvlText w:val="%6."/>
      <w:lvlJc w:val="left"/>
      <w:pPr>
        <w:ind w:left="4320" w:hanging="360"/>
      </w:p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DC7011"/>
    <w:multiLevelType w:val="hybridMultilevel"/>
    <w:tmpl w:val="5C1C06F0"/>
    <w:lvl w:ilvl="0" w:tplc="B134A8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5619F"/>
    <w:multiLevelType w:val="hybridMultilevel"/>
    <w:tmpl w:val="71DA42E8"/>
    <w:lvl w:ilvl="0" w:tplc="15024780">
      <w:start w:val="5"/>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17485"/>
    <w:multiLevelType w:val="hybridMultilevel"/>
    <w:tmpl w:val="612E8366"/>
    <w:lvl w:ilvl="0" w:tplc="23806FEE">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C2170"/>
    <w:multiLevelType w:val="hybridMultilevel"/>
    <w:tmpl w:val="05EEE41C"/>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5" w15:restartNumberingAfterBreak="0">
    <w:nsid w:val="0F5260BE"/>
    <w:multiLevelType w:val="hybridMultilevel"/>
    <w:tmpl w:val="04C6925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C85AC6"/>
    <w:multiLevelType w:val="hybridMultilevel"/>
    <w:tmpl w:val="DAD4B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BF21F9"/>
    <w:multiLevelType w:val="multilevel"/>
    <w:tmpl w:val="F6F602A4"/>
    <w:lvl w:ilvl="0">
      <w:start w:val="4"/>
      <w:numFmt w:val="decimal"/>
      <w:lvlText w:val="%1"/>
      <w:lvlJc w:val="left"/>
      <w:pPr>
        <w:ind w:left="576" w:hanging="576"/>
      </w:pPr>
      <w:rPr>
        <w:rFonts w:hint="default"/>
      </w:rPr>
    </w:lvl>
    <w:lvl w:ilvl="1">
      <w:start w:val="2"/>
      <w:numFmt w:val="decimal"/>
      <w:lvlText w:val="%1.%2"/>
      <w:lvlJc w:val="left"/>
      <w:pPr>
        <w:ind w:left="576" w:hanging="576"/>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A941B25"/>
    <w:multiLevelType w:val="hybridMultilevel"/>
    <w:tmpl w:val="58EAA676"/>
    <w:lvl w:ilvl="0" w:tplc="BE6A7A04">
      <w:start w:val="4"/>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3E37DC"/>
    <w:multiLevelType w:val="multilevel"/>
    <w:tmpl w:val="89CA9A92"/>
    <w:lvl w:ilvl="0">
      <w:start w:val="4"/>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EED6478"/>
    <w:multiLevelType w:val="hybridMultilevel"/>
    <w:tmpl w:val="B13A9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440AFE"/>
    <w:multiLevelType w:val="hybridMultilevel"/>
    <w:tmpl w:val="71B82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267EB8"/>
    <w:multiLevelType w:val="hybridMultilevel"/>
    <w:tmpl w:val="CCF4649A"/>
    <w:lvl w:ilvl="0" w:tplc="94B8EE68">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1E45CA"/>
    <w:multiLevelType w:val="hybridMultilevel"/>
    <w:tmpl w:val="1C46F2D2"/>
    <w:lvl w:ilvl="0" w:tplc="1728DAE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7B2485"/>
    <w:multiLevelType w:val="multilevel"/>
    <w:tmpl w:val="713A52C8"/>
    <w:lvl w:ilvl="0">
      <w:start w:val="4"/>
      <w:numFmt w:val="decimal"/>
      <w:lvlText w:val="%1"/>
      <w:lvlJc w:val="left"/>
      <w:pPr>
        <w:ind w:left="576" w:hanging="576"/>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6F86D7F"/>
    <w:multiLevelType w:val="hybridMultilevel"/>
    <w:tmpl w:val="69AE9B26"/>
    <w:lvl w:ilvl="0" w:tplc="318291B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483F45"/>
    <w:multiLevelType w:val="hybridMultilevel"/>
    <w:tmpl w:val="088A0692"/>
    <w:lvl w:ilvl="0" w:tplc="7708E202">
      <w:start w:val="1"/>
      <w:numFmt w:val="bullet"/>
      <w:lvlText w:val="-"/>
      <w:lvlJc w:val="left"/>
      <w:pPr>
        <w:ind w:left="720" w:hanging="360"/>
      </w:pPr>
      <w:rPr>
        <w:rFonts w:ascii="Times New Roman" w:eastAsiaTheme="minorHAnsi" w:hAnsi="Times New Roman" w:cs="Times New Roman" w:hint="default"/>
      </w:rPr>
    </w:lvl>
    <w:lvl w:ilvl="1" w:tplc="787224CE">
      <w:start w:val="1"/>
      <w:numFmt w:val="decimal"/>
      <w:lvlText w:val="(%2)"/>
      <w:lvlJc w:val="left"/>
      <w:pPr>
        <w:ind w:left="1440" w:hanging="360"/>
      </w:pPr>
      <w:rPr>
        <w:rFonts w:ascii="Times New Roman" w:eastAsiaTheme="minorHAnsi" w:hAnsi="Times New Roman" w:cs="Times New Roman"/>
      </w:rPr>
    </w:lvl>
    <w:lvl w:ilvl="2" w:tplc="067E5C3A">
      <w:numFmt w:val="bullet"/>
      <w:lvlText w:val="-"/>
      <w:lvlJc w:val="left"/>
      <w:pPr>
        <w:ind w:left="2160" w:hanging="360"/>
      </w:pPr>
      <w:rPr>
        <w:rFonts w:ascii="Times New Roman" w:eastAsia="Times New Roman" w:hAnsi="Times New Roman" w:cs="Times New Roman" w:hint="default"/>
      </w:rPr>
    </w:lvl>
    <w:lvl w:ilvl="3" w:tplc="54DCCD30">
      <w:start w:val="2"/>
      <w:numFmt w:val="bullet"/>
      <w:lvlText w:val="+"/>
      <w:lvlJc w:val="left"/>
      <w:pPr>
        <w:ind w:left="2880" w:hanging="360"/>
      </w:pPr>
      <w:rPr>
        <w:rFonts w:ascii="Courier New" w:hAnsi="Courier New" w:cs="Times New Roman" w:hint="default"/>
      </w:rPr>
    </w:lvl>
    <w:lvl w:ilvl="4" w:tplc="04090003">
      <w:start w:val="1"/>
      <w:numFmt w:val="bullet"/>
      <w:lvlText w:val="o"/>
      <w:lvlJc w:val="left"/>
      <w:pPr>
        <w:ind w:left="3600" w:hanging="360"/>
      </w:pPr>
      <w:rPr>
        <w:rFonts w:ascii="Courier New" w:hAnsi="Courier New" w:cs="Courier New" w:hint="default"/>
      </w:rPr>
    </w:lvl>
    <w:lvl w:ilvl="5" w:tplc="E7380A76">
      <w:start w:val="1"/>
      <w:numFmt w:val="lowerLetter"/>
      <w:lvlText w:val="%6."/>
      <w:lvlJc w:val="left"/>
      <w:pPr>
        <w:ind w:left="4320" w:hanging="360"/>
      </w:p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9663E7"/>
    <w:multiLevelType w:val="hybridMultilevel"/>
    <w:tmpl w:val="9692EC0A"/>
    <w:lvl w:ilvl="0" w:tplc="3938621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DF6533"/>
    <w:multiLevelType w:val="hybridMultilevel"/>
    <w:tmpl w:val="93A23094"/>
    <w:lvl w:ilvl="0" w:tplc="298C3C32">
      <w:start w:val="1"/>
      <w:numFmt w:val="decimal"/>
      <w:lvlText w:val="%1."/>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705F2D"/>
    <w:multiLevelType w:val="hybridMultilevel"/>
    <w:tmpl w:val="08D2A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765C7"/>
    <w:multiLevelType w:val="multilevel"/>
    <w:tmpl w:val="ACCC85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C2458D2"/>
    <w:multiLevelType w:val="hybridMultilevel"/>
    <w:tmpl w:val="9600F4EA"/>
    <w:lvl w:ilvl="0" w:tplc="826623E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3C71F4"/>
    <w:multiLevelType w:val="hybridMultilevel"/>
    <w:tmpl w:val="B0BCA926"/>
    <w:lvl w:ilvl="0" w:tplc="7FEE6B2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305CDB"/>
    <w:multiLevelType w:val="hybridMultilevel"/>
    <w:tmpl w:val="DF0A1A40"/>
    <w:lvl w:ilvl="0" w:tplc="437665A4">
      <w:start w:val="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7053350"/>
    <w:multiLevelType w:val="multilevel"/>
    <w:tmpl w:val="78DC0A1C"/>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7FD3AF5"/>
    <w:multiLevelType w:val="multilevel"/>
    <w:tmpl w:val="038A3866"/>
    <w:lvl w:ilvl="0">
      <w:start w:val="4"/>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A1D5C47"/>
    <w:multiLevelType w:val="hybridMultilevel"/>
    <w:tmpl w:val="95E4BC16"/>
    <w:lvl w:ilvl="0" w:tplc="0409000F">
      <w:start w:val="1"/>
      <w:numFmt w:val="decimal"/>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27" w15:restartNumberingAfterBreak="0">
    <w:nsid w:val="5D96143D"/>
    <w:multiLevelType w:val="multilevel"/>
    <w:tmpl w:val="179AE3E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EB80335"/>
    <w:multiLevelType w:val="hybridMultilevel"/>
    <w:tmpl w:val="6AF22F0A"/>
    <w:lvl w:ilvl="0" w:tplc="1DF45DF4">
      <w:start w:val="1"/>
      <w:numFmt w:val="bullet"/>
      <w:lvlText w:val=""/>
      <w:lvlJc w:val="left"/>
      <w:pPr>
        <w:tabs>
          <w:tab w:val="num" w:pos="360"/>
        </w:tabs>
        <w:ind w:left="360" w:hanging="360"/>
      </w:pPr>
      <w:rPr>
        <w:rFonts w:ascii="Wingdings" w:hAnsi="Wingdings" w:hint="default"/>
      </w:rPr>
    </w:lvl>
    <w:lvl w:ilvl="1" w:tplc="CA2220C0">
      <w:start w:val="1"/>
      <w:numFmt w:val="bullet"/>
      <w:lvlText w:val=""/>
      <w:lvlJc w:val="left"/>
      <w:pPr>
        <w:tabs>
          <w:tab w:val="num" w:pos="1080"/>
        </w:tabs>
        <w:ind w:left="1080" w:hanging="360"/>
      </w:pPr>
      <w:rPr>
        <w:rFonts w:ascii="Wingdings" w:hAnsi="Wingdings" w:hint="default"/>
      </w:rPr>
    </w:lvl>
    <w:lvl w:ilvl="2" w:tplc="B8702482">
      <w:start w:val="1"/>
      <w:numFmt w:val="bullet"/>
      <w:lvlText w:val=""/>
      <w:lvlJc w:val="left"/>
      <w:pPr>
        <w:tabs>
          <w:tab w:val="num" w:pos="1800"/>
        </w:tabs>
        <w:ind w:left="1800" w:hanging="360"/>
      </w:pPr>
      <w:rPr>
        <w:rFonts w:ascii="Wingdings" w:hAnsi="Wingdings" w:hint="default"/>
      </w:rPr>
    </w:lvl>
    <w:lvl w:ilvl="3" w:tplc="F140DAB8">
      <w:start w:val="1"/>
      <w:numFmt w:val="bullet"/>
      <w:lvlText w:val=""/>
      <w:lvlJc w:val="left"/>
      <w:pPr>
        <w:tabs>
          <w:tab w:val="num" w:pos="2520"/>
        </w:tabs>
        <w:ind w:left="2520" w:hanging="360"/>
      </w:pPr>
      <w:rPr>
        <w:rFonts w:ascii="Wingdings" w:hAnsi="Wingdings" w:hint="default"/>
      </w:rPr>
    </w:lvl>
    <w:lvl w:ilvl="4" w:tplc="4BD6D0D2">
      <w:start w:val="1"/>
      <w:numFmt w:val="bullet"/>
      <w:lvlText w:val=""/>
      <w:lvlJc w:val="left"/>
      <w:pPr>
        <w:tabs>
          <w:tab w:val="num" w:pos="3240"/>
        </w:tabs>
        <w:ind w:left="3240" w:hanging="360"/>
      </w:pPr>
      <w:rPr>
        <w:rFonts w:ascii="Wingdings" w:hAnsi="Wingdings" w:hint="default"/>
      </w:rPr>
    </w:lvl>
    <w:lvl w:ilvl="5" w:tplc="B0F4306A">
      <w:start w:val="1"/>
      <w:numFmt w:val="bullet"/>
      <w:lvlText w:val=""/>
      <w:lvlJc w:val="left"/>
      <w:pPr>
        <w:tabs>
          <w:tab w:val="num" w:pos="3960"/>
        </w:tabs>
        <w:ind w:left="3960" w:hanging="360"/>
      </w:pPr>
      <w:rPr>
        <w:rFonts w:ascii="Wingdings" w:hAnsi="Wingdings" w:hint="default"/>
      </w:rPr>
    </w:lvl>
    <w:lvl w:ilvl="6" w:tplc="AF62B91A">
      <w:start w:val="1"/>
      <w:numFmt w:val="bullet"/>
      <w:lvlText w:val=""/>
      <w:lvlJc w:val="left"/>
      <w:pPr>
        <w:tabs>
          <w:tab w:val="num" w:pos="4680"/>
        </w:tabs>
        <w:ind w:left="4680" w:hanging="360"/>
      </w:pPr>
      <w:rPr>
        <w:rFonts w:ascii="Wingdings" w:hAnsi="Wingdings" w:hint="default"/>
      </w:rPr>
    </w:lvl>
    <w:lvl w:ilvl="7" w:tplc="BDD06C82">
      <w:start w:val="1"/>
      <w:numFmt w:val="bullet"/>
      <w:lvlText w:val=""/>
      <w:lvlJc w:val="left"/>
      <w:pPr>
        <w:tabs>
          <w:tab w:val="num" w:pos="5400"/>
        </w:tabs>
        <w:ind w:left="5400" w:hanging="360"/>
      </w:pPr>
      <w:rPr>
        <w:rFonts w:ascii="Wingdings" w:hAnsi="Wingdings" w:hint="default"/>
      </w:rPr>
    </w:lvl>
    <w:lvl w:ilvl="8" w:tplc="281E4A6C">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2B22375"/>
    <w:multiLevelType w:val="multilevel"/>
    <w:tmpl w:val="DC7065AE"/>
    <w:lvl w:ilvl="0">
      <w:start w:val="4"/>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8140CF3"/>
    <w:multiLevelType w:val="hybridMultilevel"/>
    <w:tmpl w:val="7EAE52CC"/>
    <w:lvl w:ilvl="0" w:tplc="AB4E3C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460309"/>
    <w:multiLevelType w:val="hybridMultilevel"/>
    <w:tmpl w:val="CD82A03C"/>
    <w:lvl w:ilvl="0" w:tplc="C43A5D80">
      <w:start w:val="1"/>
      <w:numFmt w:val="decimal"/>
      <w:pStyle w:val="Bang"/>
      <w:lvlText w:val="Bảng %1."/>
      <w:lvlJc w:val="left"/>
      <w:pPr>
        <w:ind w:left="360" w:hanging="360"/>
      </w:pPr>
      <w:rPr>
        <w:b w:val="0"/>
        <w:i w:val="0"/>
      </w:rPr>
    </w:lvl>
    <w:lvl w:ilvl="1" w:tplc="042A0019">
      <w:start w:val="1"/>
      <w:numFmt w:val="lowerLetter"/>
      <w:lvlText w:val="%2."/>
      <w:lvlJc w:val="left"/>
      <w:pPr>
        <w:ind w:left="1865" w:hanging="360"/>
      </w:pPr>
    </w:lvl>
    <w:lvl w:ilvl="2" w:tplc="042A001B">
      <w:start w:val="1"/>
      <w:numFmt w:val="lowerRoman"/>
      <w:lvlText w:val="%3."/>
      <w:lvlJc w:val="right"/>
      <w:pPr>
        <w:ind w:left="2585" w:hanging="180"/>
      </w:pPr>
    </w:lvl>
    <w:lvl w:ilvl="3" w:tplc="042A000F">
      <w:start w:val="1"/>
      <w:numFmt w:val="decimal"/>
      <w:lvlText w:val="%4."/>
      <w:lvlJc w:val="left"/>
      <w:pPr>
        <w:ind w:left="3305" w:hanging="360"/>
      </w:pPr>
    </w:lvl>
    <w:lvl w:ilvl="4" w:tplc="042A0019">
      <w:start w:val="1"/>
      <w:numFmt w:val="lowerLetter"/>
      <w:lvlText w:val="%5."/>
      <w:lvlJc w:val="left"/>
      <w:pPr>
        <w:ind w:left="4025" w:hanging="360"/>
      </w:pPr>
    </w:lvl>
    <w:lvl w:ilvl="5" w:tplc="042A001B">
      <w:start w:val="1"/>
      <w:numFmt w:val="lowerRoman"/>
      <w:lvlText w:val="%6."/>
      <w:lvlJc w:val="right"/>
      <w:pPr>
        <w:ind w:left="4745" w:hanging="180"/>
      </w:pPr>
    </w:lvl>
    <w:lvl w:ilvl="6" w:tplc="042A000F">
      <w:start w:val="1"/>
      <w:numFmt w:val="decimal"/>
      <w:lvlText w:val="%7."/>
      <w:lvlJc w:val="left"/>
      <w:pPr>
        <w:ind w:left="5465" w:hanging="360"/>
      </w:pPr>
    </w:lvl>
    <w:lvl w:ilvl="7" w:tplc="042A0019">
      <w:start w:val="1"/>
      <w:numFmt w:val="lowerLetter"/>
      <w:lvlText w:val="%8."/>
      <w:lvlJc w:val="left"/>
      <w:pPr>
        <w:ind w:left="6185" w:hanging="360"/>
      </w:pPr>
    </w:lvl>
    <w:lvl w:ilvl="8" w:tplc="042A001B">
      <w:start w:val="1"/>
      <w:numFmt w:val="lowerRoman"/>
      <w:lvlText w:val="%9."/>
      <w:lvlJc w:val="right"/>
      <w:pPr>
        <w:ind w:left="6905" w:hanging="180"/>
      </w:pPr>
    </w:lvl>
  </w:abstractNum>
  <w:abstractNum w:abstractNumId="32" w15:restartNumberingAfterBreak="0">
    <w:nsid w:val="6A743532"/>
    <w:multiLevelType w:val="hybridMultilevel"/>
    <w:tmpl w:val="2C7C1334"/>
    <w:lvl w:ilvl="0" w:tplc="0E0AF6EA">
      <w:start w:val="8"/>
      <w:numFmt w:val="bullet"/>
      <w:lvlText w:val="-"/>
      <w:lvlJc w:val="left"/>
      <w:pPr>
        <w:ind w:left="720" w:hanging="360"/>
      </w:pPr>
      <w:rPr>
        <w:rFonts w:ascii="Times" w:eastAsiaTheme="minorHAnsi"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885E89"/>
    <w:multiLevelType w:val="hybridMultilevel"/>
    <w:tmpl w:val="437E9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2B7DB1"/>
    <w:multiLevelType w:val="hybridMultilevel"/>
    <w:tmpl w:val="F2A64F2E"/>
    <w:lvl w:ilvl="0" w:tplc="76EA881A">
      <w:start w:val="1"/>
      <w:numFmt w:val="decimal"/>
      <w:lvlText w:val="%1."/>
      <w:lvlJc w:val="left"/>
      <w:pPr>
        <w:ind w:left="426" w:hanging="360"/>
      </w:pPr>
      <w:rPr>
        <w:rFonts w:hint="default"/>
      </w:rPr>
    </w:lvl>
    <w:lvl w:ilvl="1" w:tplc="04090019">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5" w15:restartNumberingAfterBreak="0">
    <w:nsid w:val="768E01BB"/>
    <w:multiLevelType w:val="hybridMultilevel"/>
    <w:tmpl w:val="074074FE"/>
    <w:lvl w:ilvl="0" w:tplc="1EEE18E0">
      <w:start w:val="1"/>
      <w:numFmt w:val="decimal"/>
      <w:lvlText w:val="(%1)"/>
      <w:lvlJc w:val="left"/>
      <w:pPr>
        <w:ind w:left="720" w:hanging="360"/>
      </w:pPr>
    </w:lvl>
    <w:lvl w:ilvl="1" w:tplc="7708E202">
      <w:start w:val="1"/>
      <w:numFmt w:val="bullet"/>
      <w:lvlText w:val="-"/>
      <w:lvlJc w:val="left"/>
      <w:pPr>
        <w:ind w:left="1440" w:hanging="360"/>
      </w:pPr>
      <w:rPr>
        <w:rFonts w:ascii="Times New Roman" w:eastAsiaTheme="minorHAnsi" w:hAnsi="Times New Roman" w:cs="Times New Roman" w:hint="default"/>
      </w:rPr>
    </w:lvl>
    <w:lvl w:ilvl="2" w:tplc="067E5C3A">
      <w:numFmt w:val="bullet"/>
      <w:lvlText w:val="-"/>
      <w:lvlJc w:val="left"/>
      <w:pPr>
        <w:ind w:left="2160" w:hanging="360"/>
      </w:pPr>
      <w:rPr>
        <w:rFonts w:ascii="Times New Roman" w:eastAsia="Times New Roman" w:hAnsi="Times New Roman" w:cs="Times New Roman" w:hint="default"/>
      </w:rPr>
    </w:lvl>
    <w:lvl w:ilvl="3" w:tplc="54DCCD30">
      <w:start w:val="2"/>
      <w:numFmt w:val="bullet"/>
      <w:lvlText w:val="+"/>
      <w:lvlJc w:val="left"/>
      <w:pPr>
        <w:ind w:left="2880" w:hanging="360"/>
      </w:pPr>
      <w:rPr>
        <w:rFonts w:ascii="Courier New" w:hAnsi="Courier New" w:cs="Times New Roman" w:hint="default"/>
      </w:rPr>
    </w:lvl>
    <w:lvl w:ilvl="4" w:tplc="04090003">
      <w:start w:val="1"/>
      <w:numFmt w:val="bullet"/>
      <w:lvlText w:val="o"/>
      <w:lvlJc w:val="left"/>
      <w:pPr>
        <w:ind w:left="3600" w:hanging="360"/>
      </w:pPr>
      <w:rPr>
        <w:rFonts w:ascii="Courier New" w:hAnsi="Courier New" w:cs="Courier New" w:hint="default"/>
      </w:rPr>
    </w:lvl>
    <w:lvl w:ilvl="5" w:tplc="E7380A76">
      <w:start w:val="1"/>
      <w:numFmt w:val="lowerLetter"/>
      <w:lvlText w:val="%6."/>
      <w:lvlJc w:val="left"/>
      <w:pPr>
        <w:ind w:left="4320" w:hanging="360"/>
      </w:p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69D3875"/>
    <w:multiLevelType w:val="multilevel"/>
    <w:tmpl w:val="5DEA3D2A"/>
    <w:lvl w:ilvl="0">
      <w:start w:val="4"/>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A3227EE"/>
    <w:multiLevelType w:val="multilevel"/>
    <w:tmpl w:val="3190AD00"/>
    <w:lvl w:ilvl="0">
      <w:start w:val="4"/>
      <w:numFmt w:val="decimal"/>
      <w:lvlText w:val="%1"/>
      <w:lvlJc w:val="left"/>
      <w:pPr>
        <w:ind w:left="576" w:hanging="576"/>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B511D06"/>
    <w:multiLevelType w:val="hybridMultilevel"/>
    <w:tmpl w:val="6D38976A"/>
    <w:lvl w:ilvl="0" w:tplc="D19A8DF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7B665267"/>
    <w:multiLevelType w:val="hybridMultilevel"/>
    <w:tmpl w:val="F266CD6E"/>
    <w:lvl w:ilvl="0" w:tplc="7708E202">
      <w:start w:val="1"/>
      <w:numFmt w:val="bullet"/>
      <w:lvlText w:val="-"/>
      <w:lvlJc w:val="left"/>
      <w:pPr>
        <w:ind w:left="720" w:hanging="360"/>
      </w:pPr>
      <w:rPr>
        <w:rFonts w:ascii="Times New Roman" w:eastAsiaTheme="minorHAnsi" w:hAnsi="Times New Roman" w:cs="Times New Roman" w:hint="default"/>
      </w:rPr>
    </w:lvl>
    <w:lvl w:ilvl="1" w:tplc="787224CE">
      <w:start w:val="1"/>
      <w:numFmt w:val="decimal"/>
      <w:lvlText w:val="(%2)"/>
      <w:lvlJc w:val="left"/>
      <w:pPr>
        <w:ind w:left="1440" w:hanging="360"/>
      </w:pPr>
      <w:rPr>
        <w:rFonts w:ascii="Times New Roman" w:eastAsiaTheme="minorHAnsi" w:hAnsi="Times New Roman" w:cs="Times New Roman"/>
      </w:rPr>
    </w:lvl>
    <w:lvl w:ilvl="2" w:tplc="067E5C3A">
      <w:numFmt w:val="bullet"/>
      <w:lvlText w:val="-"/>
      <w:lvlJc w:val="left"/>
      <w:pPr>
        <w:ind w:left="2160" w:hanging="360"/>
      </w:pPr>
      <w:rPr>
        <w:rFonts w:ascii="Times New Roman" w:eastAsia="Times New Roman" w:hAnsi="Times New Roman" w:cs="Times New Roman" w:hint="default"/>
      </w:rPr>
    </w:lvl>
    <w:lvl w:ilvl="3" w:tplc="54DCCD30">
      <w:start w:val="2"/>
      <w:numFmt w:val="bullet"/>
      <w:lvlText w:val="+"/>
      <w:lvlJc w:val="left"/>
      <w:pPr>
        <w:ind w:left="2880" w:hanging="360"/>
      </w:pPr>
      <w:rPr>
        <w:rFonts w:ascii="Courier New" w:hAnsi="Courier New" w:cs="Times New Roman" w:hint="default"/>
      </w:rPr>
    </w:lvl>
    <w:lvl w:ilvl="4" w:tplc="04090003">
      <w:start w:val="1"/>
      <w:numFmt w:val="bullet"/>
      <w:lvlText w:val="o"/>
      <w:lvlJc w:val="left"/>
      <w:pPr>
        <w:ind w:left="3600" w:hanging="360"/>
      </w:pPr>
      <w:rPr>
        <w:rFonts w:ascii="Courier New" w:hAnsi="Courier New" w:cs="Courier New" w:hint="default"/>
      </w:rPr>
    </w:lvl>
    <w:lvl w:ilvl="5" w:tplc="E7380A76">
      <w:start w:val="1"/>
      <w:numFmt w:val="lowerLetter"/>
      <w:lvlText w:val="%6."/>
      <w:lvlJc w:val="left"/>
      <w:pPr>
        <w:ind w:left="4320" w:hanging="360"/>
      </w:p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E3E7203"/>
    <w:multiLevelType w:val="hybridMultilevel"/>
    <w:tmpl w:val="7AAEEFDE"/>
    <w:lvl w:ilvl="0" w:tplc="96EEBFEE">
      <w:start w:val="1"/>
      <w:numFmt w:val="bullet"/>
      <w:lvlText w:val="-"/>
      <w:lvlJc w:val="left"/>
      <w:pPr>
        <w:tabs>
          <w:tab w:val="num" w:pos="360"/>
        </w:tabs>
        <w:ind w:left="360" w:hanging="360"/>
      </w:pPr>
      <w:rPr>
        <w:rFonts w:ascii="Times New Roman" w:hAnsi="Times New Roman" w:cs="Times New Roman" w:hint="default"/>
      </w:rPr>
    </w:lvl>
    <w:lvl w:ilvl="1" w:tplc="AEE8AC8A">
      <w:start w:val="1"/>
      <w:numFmt w:val="bullet"/>
      <w:lvlText w:val="-"/>
      <w:lvlJc w:val="left"/>
      <w:pPr>
        <w:tabs>
          <w:tab w:val="num" w:pos="1080"/>
        </w:tabs>
        <w:ind w:left="1080" w:hanging="360"/>
      </w:pPr>
      <w:rPr>
        <w:rFonts w:ascii="Times New Roman" w:hAnsi="Times New Roman" w:cs="Times New Roman" w:hint="default"/>
      </w:rPr>
    </w:lvl>
    <w:lvl w:ilvl="2" w:tplc="9B3E1DB6">
      <w:start w:val="1"/>
      <w:numFmt w:val="bullet"/>
      <w:lvlText w:val="-"/>
      <w:lvlJc w:val="left"/>
      <w:pPr>
        <w:tabs>
          <w:tab w:val="num" w:pos="1800"/>
        </w:tabs>
        <w:ind w:left="1800" w:hanging="360"/>
      </w:pPr>
      <w:rPr>
        <w:rFonts w:ascii="Times New Roman" w:hAnsi="Times New Roman" w:cs="Times New Roman" w:hint="default"/>
      </w:rPr>
    </w:lvl>
    <w:lvl w:ilvl="3" w:tplc="1B5C0B40">
      <w:start w:val="1"/>
      <w:numFmt w:val="bullet"/>
      <w:lvlText w:val="-"/>
      <w:lvlJc w:val="left"/>
      <w:pPr>
        <w:tabs>
          <w:tab w:val="num" w:pos="2520"/>
        </w:tabs>
        <w:ind w:left="2520" w:hanging="360"/>
      </w:pPr>
      <w:rPr>
        <w:rFonts w:ascii="Times New Roman" w:hAnsi="Times New Roman" w:cs="Times New Roman" w:hint="default"/>
      </w:rPr>
    </w:lvl>
    <w:lvl w:ilvl="4" w:tplc="EB1C3B0E">
      <w:start w:val="1"/>
      <w:numFmt w:val="bullet"/>
      <w:lvlText w:val="-"/>
      <w:lvlJc w:val="left"/>
      <w:pPr>
        <w:tabs>
          <w:tab w:val="num" w:pos="3240"/>
        </w:tabs>
        <w:ind w:left="3240" w:hanging="360"/>
      </w:pPr>
      <w:rPr>
        <w:rFonts w:ascii="Times New Roman" w:hAnsi="Times New Roman" w:cs="Times New Roman" w:hint="default"/>
      </w:rPr>
    </w:lvl>
    <w:lvl w:ilvl="5" w:tplc="159EC936">
      <w:start w:val="1"/>
      <w:numFmt w:val="bullet"/>
      <w:lvlText w:val="-"/>
      <w:lvlJc w:val="left"/>
      <w:pPr>
        <w:tabs>
          <w:tab w:val="num" w:pos="3960"/>
        </w:tabs>
        <w:ind w:left="3960" w:hanging="360"/>
      </w:pPr>
      <w:rPr>
        <w:rFonts w:ascii="Times New Roman" w:hAnsi="Times New Roman" w:cs="Times New Roman" w:hint="default"/>
      </w:rPr>
    </w:lvl>
    <w:lvl w:ilvl="6" w:tplc="C2388F3E">
      <w:start w:val="1"/>
      <w:numFmt w:val="bullet"/>
      <w:lvlText w:val="-"/>
      <w:lvlJc w:val="left"/>
      <w:pPr>
        <w:tabs>
          <w:tab w:val="num" w:pos="4680"/>
        </w:tabs>
        <w:ind w:left="4680" w:hanging="360"/>
      </w:pPr>
      <w:rPr>
        <w:rFonts w:ascii="Times New Roman" w:hAnsi="Times New Roman" w:cs="Times New Roman" w:hint="default"/>
      </w:rPr>
    </w:lvl>
    <w:lvl w:ilvl="7" w:tplc="CF50EAF0">
      <w:start w:val="1"/>
      <w:numFmt w:val="bullet"/>
      <w:lvlText w:val="-"/>
      <w:lvlJc w:val="left"/>
      <w:pPr>
        <w:tabs>
          <w:tab w:val="num" w:pos="5400"/>
        </w:tabs>
        <w:ind w:left="5400" w:hanging="360"/>
      </w:pPr>
      <w:rPr>
        <w:rFonts w:ascii="Times New Roman" w:hAnsi="Times New Roman" w:cs="Times New Roman" w:hint="default"/>
      </w:rPr>
    </w:lvl>
    <w:lvl w:ilvl="8" w:tplc="BCD25B54">
      <w:start w:val="1"/>
      <w:numFmt w:val="bullet"/>
      <w:lvlText w:val="-"/>
      <w:lvlJc w:val="left"/>
      <w:pPr>
        <w:tabs>
          <w:tab w:val="num" w:pos="6120"/>
        </w:tabs>
        <w:ind w:left="6120" w:hanging="360"/>
      </w:pPr>
      <w:rPr>
        <w:rFonts w:ascii="Times New Roman" w:hAnsi="Times New Roman" w:cs="Times New Roman" w:hint="default"/>
      </w:rPr>
    </w:lvl>
  </w:abstractNum>
  <w:num w:numId="1" w16cid:durableId="1626110867">
    <w:abstractNumId w:val="12"/>
  </w:num>
  <w:num w:numId="2" w16cid:durableId="381253848">
    <w:abstractNumId w:val="2"/>
  </w:num>
  <w:num w:numId="3" w16cid:durableId="1846167184">
    <w:abstractNumId w:val="22"/>
  </w:num>
  <w:num w:numId="4" w16cid:durableId="1822845477">
    <w:abstractNumId w:val="21"/>
  </w:num>
  <w:num w:numId="5" w16cid:durableId="958993846">
    <w:abstractNumId w:val="18"/>
  </w:num>
  <w:num w:numId="6" w16cid:durableId="1124931196">
    <w:abstractNumId w:val="32"/>
  </w:num>
  <w:num w:numId="7" w16cid:durableId="907181424">
    <w:abstractNumId w:val="1"/>
  </w:num>
  <w:num w:numId="8" w16cid:durableId="1173184545">
    <w:abstractNumId w:val="38"/>
  </w:num>
  <w:num w:numId="9" w16cid:durableId="453058305">
    <w:abstractNumId w:val="33"/>
  </w:num>
  <w:num w:numId="10" w16cid:durableId="1296837178">
    <w:abstractNumId w:val="11"/>
  </w:num>
  <w:num w:numId="11" w16cid:durableId="275523543">
    <w:abstractNumId w:val="10"/>
  </w:num>
  <w:num w:numId="12" w16cid:durableId="1331562713">
    <w:abstractNumId w:val="6"/>
  </w:num>
  <w:num w:numId="13" w16cid:durableId="594285084">
    <w:abstractNumId w:val="30"/>
  </w:num>
  <w:num w:numId="14" w16cid:durableId="1527214586">
    <w:abstractNumId w:val="34"/>
  </w:num>
  <w:num w:numId="15" w16cid:durableId="647981127">
    <w:abstractNumId w:val="13"/>
  </w:num>
  <w:num w:numId="16" w16cid:durableId="1437598931">
    <w:abstractNumId w:val="24"/>
  </w:num>
  <w:num w:numId="17" w16cid:durableId="1761944812">
    <w:abstractNumId w:val="28"/>
  </w:num>
  <w:num w:numId="18" w16cid:durableId="1304460401">
    <w:abstractNumId w:val="0"/>
    <w:lvlOverride w:ilvl="0">
      <w:startOverride w:val="1"/>
    </w:lvlOverride>
    <w:lvlOverride w:ilvl="1">
      <w:startOverride w:val="1"/>
    </w:lvlOverride>
    <w:lvlOverride w:ilvl="2"/>
    <w:lvlOverride w:ilvl="3"/>
    <w:lvlOverride w:ilvl="4"/>
    <w:lvlOverride w:ilvl="5">
      <w:startOverride w:val="1"/>
    </w:lvlOverride>
    <w:lvlOverride w:ilvl="6"/>
    <w:lvlOverride w:ilvl="7"/>
    <w:lvlOverride w:ilvl="8"/>
  </w:num>
  <w:num w:numId="19" w16cid:durableId="1978143047">
    <w:abstractNumId w:val="35"/>
    <w:lvlOverride w:ilvl="0">
      <w:startOverride w:val="1"/>
    </w:lvlOverride>
    <w:lvlOverride w:ilvl="1"/>
    <w:lvlOverride w:ilvl="2"/>
    <w:lvlOverride w:ilvl="3"/>
    <w:lvlOverride w:ilvl="4"/>
    <w:lvlOverride w:ilvl="5">
      <w:startOverride w:val="1"/>
    </w:lvlOverride>
    <w:lvlOverride w:ilvl="6"/>
    <w:lvlOverride w:ilvl="7"/>
    <w:lvlOverride w:ilvl="8"/>
  </w:num>
  <w:num w:numId="20" w16cid:durableId="13250868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1319328">
    <w:abstractNumId w:val="39"/>
    <w:lvlOverride w:ilvl="0"/>
    <w:lvlOverride w:ilvl="1">
      <w:startOverride w:val="1"/>
    </w:lvlOverride>
    <w:lvlOverride w:ilvl="2"/>
    <w:lvlOverride w:ilvl="3"/>
    <w:lvlOverride w:ilvl="4"/>
    <w:lvlOverride w:ilvl="5">
      <w:startOverride w:val="1"/>
    </w:lvlOverride>
    <w:lvlOverride w:ilvl="6"/>
    <w:lvlOverride w:ilvl="7"/>
    <w:lvlOverride w:ilvl="8"/>
  </w:num>
  <w:num w:numId="22" w16cid:durableId="900410490">
    <w:abstractNumId w:val="16"/>
    <w:lvlOverride w:ilvl="0"/>
    <w:lvlOverride w:ilvl="1">
      <w:startOverride w:val="1"/>
    </w:lvlOverride>
    <w:lvlOverride w:ilvl="2"/>
    <w:lvlOverride w:ilvl="3"/>
    <w:lvlOverride w:ilvl="4"/>
    <w:lvlOverride w:ilvl="5">
      <w:startOverride w:val="1"/>
    </w:lvlOverride>
    <w:lvlOverride w:ilvl="6"/>
    <w:lvlOverride w:ilvl="7"/>
    <w:lvlOverride w:ilvl="8"/>
  </w:num>
  <w:num w:numId="23" w16cid:durableId="1660843244">
    <w:abstractNumId w:val="40"/>
  </w:num>
  <w:num w:numId="24" w16cid:durableId="1500972447">
    <w:abstractNumId w:val="26"/>
  </w:num>
  <w:num w:numId="25" w16cid:durableId="810445216">
    <w:abstractNumId w:val="19"/>
  </w:num>
  <w:num w:numId="26" w16cid:durableId="2105376096">
    <w:abstractNumId w:val="3"/>
  </w:num>
  <w:num w:numId="27" w16cid:durableId="1179126735">
    <w:abstractNumId w:val="23"/>
  </w:num>
  <w:num w:numId="28" w16cid:durableId="214974827">
    <w:abstractNumId w:val="8"/>
  </w:num>
  <w:num w:numId="29" w16cid:durableId="898519368">
    <w:abstractNumId w:val="5"/>
  </w:num>
  <w:num w:numId="30" w16cid:durableId="1146362748">
    <w:abstractNumId w:val="20"/>
  </w:num>
  <w:num w:numId="31" w16cid:durableId="205064007">
    <w:abstractNumId w:val="29"/>
  </w:num>
  <w:num w:numId="32" w16cid:durableId="1650161686">
    <w:abstractNumId w:val="14"/>
  </w:num>
  <w:num w:numId="33" w16cid:durableId="315885718">
    <w:abstractNumId w:val="7"/>
  </w:num>
  <w:num w:numId="34" w16cid:durableId="1672681706">
    <w:abstractNumId w:val="9"/>
  </w:num>
  <w:num w:numId="35" w16cid:durableId="734012403">
    <w:abstractNumId w:val="25"/>
  </w:num>
  <w:num w:numId="36" w16cid:durableId="938954704">
    <w:abstractNumId w:val="37"/>
  </w:num>
  <w:num w:numId="37" w16cid:durableId="1927835386">
    <w:abstractNumId w:val="36"/>
  </w:num>
  <w:num w:numId="38" w16cid:durableId="1152940025">
    <w:abstractNumId w:val="27"/>
  </w:num>
  <w:num w:numId="39" w16cid:durableId="1109082959">
    <w:abstractNumId w:val="0"/>
  </w:num>
  <w:num w:numId="40" w16cid:durableId="1791700758">
    <w:abstractNumId w:val="4"/>
  </w:num>
  <w:num w:numId="41" w16cid:durableId="869100828">
    <w:abstractNumId w:val="17"/>
  </w:num>
  <w:num w:numId="42" w16cid:durableId="1254437165">
    <w:abstractNumId w:val="31"/>
  </w:num>
  <w:num w:numId="43" w16cid:durableId="3438219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7DA2"/>
    <w:rsid w:val="00000DDD"/>
    <w:rsid w:val="000019A5"/>
    <w:rsid w:val="00010BFE"/>
    <w:rsid w:val="000149D5"/>
    <w:rsid w:val="00015B92"/>
    <w:rsid w:val="00020C68"/>
    <w:rsid w:val="00023AB2"/>
    <w:rsid w:val="00027F0B"/>
    <w:rsid w:val="00030F5D"/>
    <w:rsid w:val="000446DE"/>
    <w:rsid w:val="00044810"/>
    <w:rsid w:val="00046B9D"/>
    <w:rsid w:val="00054C5C"/>
    <w:rsid w:val="000609BB"/>
    <w:rsid w:val="000621F8"/>
    <w:rsid w:val="00065F48"/>
    <w:rsid w:val="00076D0C"/>
    <w:rsid w:val="000806E5"/>
    <w:rsid w:val="0008255F"/>
    <w:rsid w:val="000832C9"/>
    <w:rsid w:val="00086F3F"/>
    <w:rsid w:val="00087D38"/>
    <w:rsid w:val="00090B89"/>
    <w:rsid w:val="00092BE9"/>
    <w:rsid w:val="000947A0"/>
    <w:rsid w:val="0009507A"/>
    <w:rsid w:val="00097591"/>
    <w:rsid w:val="000A0634"/>
    <w:rsid w:val="000A2088"/>
    <w:rsid w:val="000B2A6C"/>
    <w:rsid w:val="000C0DE2"/>
    <w:rsid w:val="000C5EF8"/>
    <w:rsid w:val="000C612C"/>
    <w:rsid w:val="000C7539"/>
    <w:rsid w:val="000C7DCC"/>
    <w:rsid w:val="000D287F"/>
    <w:rsid w:val="000D3071"/>
    <w:rsid w:val="000D33C2"/>
    <w:rsid w:val="000E0CC7"/>
    <w:rsid w:val="000E4B6C"/>
    <w:rsid w:val="000F2366"/>
    <w:rsid w:val="000F370C"/>
    <w:rsid w:val="000F7CD0"/>
    <w:rsid w:val="0010316A"/>
    <w:rsid w:val="001077D2"/>
    <w:rsid w:val="00107AAE"/>
    <w:rsid w:val="00110E73"/>
    <w:rsid w:val="00111352"/>
    <w:rsid w:val="0011172A"/>
    <w:rsid w:val="0011639F"/>
    <w:rsid w:val="0011658A"/>
    <w:rsid w:val="00117DFF"/>
    <w:rsid w:val="001209B2"/>
    <w:rsid w:val="00122810"/>
    <w:rsid w:val="00123E7B"/>
    <w:rsid w:val="001250D4"/>
    <w:rsid w:val="00125861"/>
    <w:rsid w:val="0013068F"/>
    <w:rsid w:val="00130EA7"/>
    <w:rsid w:val="00140F11"/>
    <w:rsid w:val="00142627"/>
    <w:rsid w:val="00144DA8"/>
    <w:rsid w:val="001534A5"/>
    <w:rsid w:val="001538D1"/>
    <w:rsid w:val="00157867"/>
    <w:rsid w:val="001700FC"/>
    <w:rsid w:val="00173D46"/>
    <w:rsid w:val="00175AB3"/>
    <w:rsid w:val="00175CEB"/>
    <w:rsid w:val="00191585"/>
    <w:rsid w:val="00195D47"/>
    <w:rsid w:val="001A0CD2"/>
    <w:rsid w:val="001A2977"/>
    <w:rsid w:val="001A79B2"/>
    <w:rsid w:val="001B04F9"/>
    <w:rsid w:val="001B3675"/>
    <w:rsid w:val="001B5EBB"/>
    <w:rsid w:val="001B7AD7"/>
    <w:rsid w:val="001C028D"/>
    <w:rsid w:val="001C2A90"/>
    <w:rsid w:val="001D0FB3"/>
    <w:rsid w:val="001D2742"/>
    <w:rsid w:val="001D2C42"/>
    <w:rsid w:val="001D67C6"/>
    <w:rsid w:val="001E540C"/>
    <w:rsid w:val="001E64DA"/>
    <w:rsid w:val="001F56AD"/>
    <w:rsid w:val="001F5B94"/>
    <w:rsid w:val="001F7D88"/>
    <w:rsid w:val="0020228F"/>
    <w:rsid w:val="00203A39"/>
    <w:rsid w:val="0021238F"/>
    <w:rsid w:val="00213095"/>
    <w:rsid w:val="0022131A"/>
    <w:rsid w:val="00227CC6"/>
    <w:rsid w:val="00231B36"/>
    <w:rsid w:val="002365D5"/>
    <w:rsid w:val="00246AE0"/>
    <w:rsid w:val="00252777"/>
    <w:rsid w:val="00253A4E"/>
    <w:rsid w:val="00253F7C"/>
    <w:rsid w:val="00255187"/>
    <w:rsid w:val="002556B2"/>
    <w:rsid w:val="00260C3F"/>
    <w:rsid w:val="0026130F"/>
    <w:rsid w:val="0026436B"/>
    <w:rsid w:val="002662E7"/>
    <w:rsid w:val="00267FD3"/>
    <w:rsid w:val="002721F1"/>
    <w:rsid w:val="00272416"/>
    <w:rsid w:val="00272A82"/>
    <w:rsid w:val="00273559"/>
    <w:rsid w:val="00280C66"/>
    <w:rsid w:val="0028408B"/>
    <w:rsid w:val="00284BBB"/>
    <w:rsid w:val="0028685A"/>
    <w:rsid w:val="00294893"/>
    <w:rsid w:val="002A0801"/>
    <w:rsid w:val="002A0A9F"/>
    <w:rsid w:val="002A1553"/>
    <w:rsid w:val="002A6EFB"/>
    <w:rsid w:val="002A7551"/>
    <w:rsid w:val="002B00F2"/>
    <w:rsid w:val="002B0892"/>
    <w:rsid w:val="002B12E5"/>
    <w:rsid w:val="002B16EE"/>
    <w:rsid w:val="002B1889"/>
    <w:rsid w:val="002B1D00"/>
    <w:rsid w:val="002B7459"/>
    <w:rsid w:val="002C16CA"/>
    <w:rsid w:val="002C4240"/>
    <w:rsid w:val="002C5537"/>
    <w:rsid w:val="002C60DF"/>
    <w:rsid w:val="002C7688"/>
    <w:rsid w:val="002C7D67"/>
    <w:rsid w:val="002D20F2"/>
    <w:rsid w:val="002D4026"/>
    <w:rsid w:val="002D49ED"/>
    <w:rsid w:val="002E1C9E"/>
    <w:rsid w:val="002E2990"/>
    <w:rsid w:val="002E469D"/>
    <w:rsid w:val="002E649C"/>
    <w:rsid w:val="002E7AE2"/>
    <w:rsid w:val="002F0330"/>
    <w:rsid w:val="002F53F7"/>
    <w:rsid w:val="002F6C04"/>
    <w:rsid w:val="00300DF3"/>
    <w:rsid w:val="0030195F"/>
    <w:rsid w:val="00302871"/>
    <w:rsid w:val="0030710D"/>
    <w:rsid w:val="003074A8"/>
    <w:rsid w:val="0031450C"/>
    <w:rsid w:val="00317B27"/>
    <w:rsid w:val="003203CC"/>
    <w:rsid w:val="00325E2F"/>
    <w:rsid w:val="00326159"/>
    <w:rsid w:val="0033039B"/>
    <w:rsid w:val="003317D3"/>
    <w:rsid w:val="003323C2"/>
    <w:rsid w:val="003365D0"/>
    <w:rsid w:val="003414BD"/>
    <w:rsid w:val="00341B82"/>
    <w:rsid w:val="00351504"/>
    <w:rsid w:val="0035364A"/>
    <w:rsid w:val="00356DFC"/>
    <w:rsid w:val="00357BB6"/>
    <w:rsid w:val="00357BC6"/>
    <w:rsid w:val="00361AE6"/>
    <w:rsid w:val="00364196"/>
    <w:rsid w:val="00365589"/>
    <w:rsid w:val="0036697C"/>
    <w:rsid w:val="00370BAD"/>
    <w:rsid w:val="003724EA"/>
    <w:rsid w:val="00373D08"/>
    <w:rsid w:val="00376B82"/>
    <w:rsid w:val="0037737A"/>
    <w:rsid w:val="00380E93"/>
    <w:rsid w:val="00390EE5"/>
    <w:rsid w:val="0039245F"/>
    <w:rsid w:val="0039288C"/>
    <w:rsid w:val="003B1775"/>
    <w:rsid w:val="003B218B"/>
    <w:rsid w:val="003B6FEC"/>
    <w:rsid w:val="003B789C"/>
    <w:rsid w:val="003C6CC2"/>
    <w:rsid w:val="003D3DF9"/>
    <w:rsid w:val="003D7BFB"/>
    <w:rsid w:val="003E1CB6"/>
    <w:rsid w:val="003E3E52"/>
    <w:rsid w:val="003E5A21"/>
    <w:rsid w:val="003F2D4B"/>
    <w:rsid w:val="003F6B72"/>
    <w:rsid w:val="0040059B"/>
    <w:rsid w:val="0040379C"/>
    <w:rsid w:val="00412E2B"/>
    <w:rsid w:val="00414DFB"/>
    <w:rsid w:val="00416DB6"/>
    <w:rsid w:val="00423A4B"/>
    <w:rsid w:val="004240AF"/>
    <w:rsid w:val="00427F53"/>
    <w:rsid w:val="004412C5"/>
    <w:rsid w:val="0044245D"/>
    <w:rsid w:val="00442825"/>
    <w:rsid w:val="00445482"/>
    <w:rsid w:val="00446613"/>
    <w:rsid w:val="0044665F"/>
    <w:rsid w:val="0044784B"/>
    <w:rsid w:val="00457134"/>
    <w:rsid w:val="004639EC"/>
    <w:rsid w:val="00463CAB"/>
    <w:rsid w:val="00463CD3"/>
    <w:rsid w:val="004647AA"/>
    <w:rsid w:val="004666A1"/>
    <w:rsid w:val="0047253C"/>
    <w:rsid w:val="0048072C"/>
    <w:rsid w:val="004820C4"/>
    <w:rsid w:val="00483932"/>
    <w:rsid w:val="00486340"/>
    <w:rsid w:val="00491F33"/>
    <w:rsid w:val="004A03BE"/>
    <w:rsid w:val="004A0DE0"/>
    <w:rsid w:val="004A269C"/>
    <w:rsid w:val="004B25EC"/>
    <w:rsid w:val="004B42BA"/>
    <w:rsid w:val="004B758A"/>
    <w:rsid w:val="004C36A1"/>
    <w:rsid w:val="004C5099"/>
    <w:rsid w:val="004D05B6"/>
    <w:rsid w:val="004D5223"/>
    <w:rsid w:val="004E4749"/>
    <w:rsid w:val="004E556C"/>
    <w:rsid w:val="004F1027"/>
    <w:rsid w:val="004F2104"/>
    <w:rsid w:val="004F2E23"/>
    <w:rsid w:val="005035B1"/>
    <w:rsid w:val="00506C55"/>
    <w:rsid w:val="00507F33"/>
    <w:rsid w:val="00510E96"/>
    <w:rsid w:val="00512D89"/>
    <w:rsid w:val="00512DEB"/>
    <w:rsid w:val="00516065"/>
    <w:rsid w:val="00520056"/>
    <w:rsid w:val="00521C03"/>
    <w:rsid w:val="005234CD"/>
    <w:rsid w:val="0052555F"/>
    <w:rsid w:val="00526FD3"/>
    <w:rsid w:val="00531F43"/>
    <w:rsid w:val="005371CF"/>
    <w:rsid w:val="0054049F"/>
    <w:rsid w:val="0054052C"/>
    <w:rsid w:val="00551428"/>
    <w:rsid w:val="0056487B"/>
    <w:rsid w:val="0056507D"/>
    <w:rsid w:val="005650B6"/>
    <w:rsid w:val="00567A4C"/>
    <w:rsid w:val="0057295D"/>
    <w:rsid w:val="005731B9"/>
    <w:rsid w:val="0057440A"/>
    <w:rsid w:val="00574846"/>
    <w:rsid w:val="00575839"/>
    <w:rsid w:val="00577F53"/>
    <w:rsid w:val="00582371"/>
    <w:rsid w:val="005828BA"/>
    <w:rsid w:val="00586EB3"/>
    <w:rsid w:val="00590118"/>
    <w:rsid w:val="00594589"/>
    <w:rsid w:val="005945E4"/>
    <w:rsid w:val="005A4EE8"/>
    <w:rsid w:val="005A7D64"/>
    <w:rsid w:val="005B2B6E"/>
    <w:rsid w:val="005B3FAB"/>
    <w:rsid w:val="005B5832"/>
    <w:rsid w:val="005B706B"/>
    <w:rsid w:val="005B79B0"/>
    <w:rsid w:val="005C0D66"/>
    <w:rsid w:val="005C130A"/>
    <w:rsid w:val="005C4671"/>
    <w:rsid w:val="005D356A"/>
    <w:rsid w:val="005D5C73"/>
    <w:rsid w:val="005E220F"/>
    <w:rsid w:val="005E62D9"/>
    <w:rsid w:val="005E7E50"/>
    <w:rsid w:val="005F590E"/>
    <w:rsid w:val="0060050B"/>
    <w:rsid w:val="00605E8A"/>
    <w:rsid w:val="00606FA8"/>
    <w:rsid w:val="00610593"/>
    <w:rsid w:val="006112D8"/>
    <w:rsid w:val="00612F7D"/>
    <w:rsid w:val="0061376C"/>
    <w:rsid w:val="00614FB4"/>
    <w:rsid w:val="00616AAE"/>
    <w:rsid w:val="006177B7"/>
    <w:rsid w:val="006225D2"/>
    <w:rsid w:val="00623F65"/>
    <w:rsid w:val="00625080"/>
    <w:rsid w:val="00627499"/>
    <w:rsid w:val="006327DA"/>
    <w:rsid w:val="006342AF"/>
    <w:rsid w:val="00643C5A"/>
    <w:rsid w:val="0064578B"/>
    <w:rsid w:val="0065493B"/>
    <w:rsid w:val="0065585C"/>
    <w:rsid w:val="00655C07"/>
    <w:rsid w:val="006562E4"/>
    <w:rsid w:val="00657B50"/>
    <w:rsid w:val="00661B35"/>
    <w:rsid w:val="006624C5"/>
    <w:rsid w:val="0066274A"/>
    <w:rsid w:val="006630F5"/>
    <w:rsid w:val="00663C60"/>
    <w:rsid w:val="00664A60"/>
    <w:rsid w:val="00664C22"/>
    <w:rsid w:val="00666385"/>
    <w:rsid w:val="006679B4"/>
    <w:rsid w:val="00667C3D"/>
    <w:rsid w:val="006708A9"/>
    <w:rsid w:val="00677812"/>
    <w:rsid w:val="00681449"/>
    <w:rsid w:val="00690993"/>
    <w:rsid w:val="006A0390"/>
    <w:rsid w:val="006A0D3A"/>
    <w:rsid w:val="006A4A46"/>
    <w:rsid w:val="006B0D35"/>
    <w:rsid w:val="006B1DD9"/>
    <w:rsid w:val="006B22C7"/>
    <w:rsid w:val="006B253C"/>
    <w:rsid w:val="006B6B47"/>
    <w:rsid w:val="006B7FB3"/>
    <w:rsid w:val="006C17AD"/>
    <w:rsid w:val="006C28B1"/>
    <w:rsid w:val="006C28F6"/>
    <w:rsid w:val="006C390C"/>
    <w:rsid w:val="006C3C6F"/>
    <w:rsid w:val="006C4227"/>
    <w:rsid w:val="006C538A"/>
    <w:rsid w:val="006E03CE"/>
    <w:rsid w:val="006F0203"/>
    <w:rsid w:val="006F3A64"/>
    <w:rsid w:val="006F4E11"/>
    <w:rsid w:val="00701A83"/>
    <w:rsid w:val="00705155"/>
    <w:rsid w:val="00705326"/>
    <w:rsid w:val="0071050D"/>
    <w:rsid w:val="007161B4"/>
    <w:rsid w:val="00716F55"/>
    <w:rsid w:val="007253A2"/>
    <w:rsid w:val="00731BE5"/>
    <w:rsid w:val="00743F89"/>
    <w:rsid w:val="00751D4C"/>
    <w:rsid w:val="00753CD3"/>
    <w:rsid w:val="007628DC"/>
    <w:rsid w:val="007648D2"/>
    <w:rsid w:val="00764B0D"/>
    <w:rsid w:val="00764BEF"/>
    <w:rsid w:val="007662B7"/>
    <w:rsid w:val="00771BA3"/>
    <w:rsid w:val="0077239D"/>
    <w:rsid w:val="00775072"/>
    <w:rsid w:val="00776384"/>
    <w:rsid w:val="00777DA2"/>
    <w:rsid w:val="00784DB7"/>
    <w:rsid w:val="0078540E"/>
    <w:rsid w:val="007900D1"/>
    <w:rsid w:val="00793A1F"/>
    <w:rsid w:val="007943DC"/>
    <w:rsid w:val="007A1DA9"/>
    <w:rsid w:val="007A36FE"/>
    <w:rsid w:val="007A47D7"/>
    <w:rsid w:val="007A5B62"/>
    <w:rsid w:val="007B18E4"/>
    <w:rsid w:val="007B230C"/>
    <w:rsid w:val="007B6A41"/>
    <w:rsid w:val="007B7CA9"/>
    <w:rsid w:val="007C31E9"/>
    <w:rsid w:val="007C4310"/>
    <w:rsid w:val="007C6BA1"/>
    <w:rsid w:val="007D0A43"/>
    <w:rsid w:val="007D36ED"/>
    <w:rsid w:val="007D7394"/>
    <w:rsid w:val="007E0183"/>
    <w:rsid w:val="007E146E"/>
    <w:rsid w:val="007E233F"/>
    <w:rsid w:val="007E3F2E"/>
    <w:rsid w:val="007E4470"/>
    <w:rsid w:val="007E519F"/>
    <w:rsid w:val="007E6847"/>
    <w:rsid w:val="007F068A"/>
    <w:rsid w:val="007F0F1C"/>
    <w:rsid w:val="007F1582"/>
    <w:rsid w:val="00804239"/>
    <w:rsid w:val="00806213"/>
    <w:rsid w:val="0081042D"/>
    <w:rsid w:val="0081517C"/>
    <w:rsid w:val="008160A7"/>
    <w:rsid w:val="00820EF4"/>
    <w:rsid w:val="008225F9"/>
    <w:rsid w:val="00827F0B"/>
    <w:rsid w:val="008327D1"/>
    <w:rsid w:val="00834129"/>
    <w:rsid w:val="00834F35"/>
    <w:rsid w:val="00834FBE"/>
    <w:rsid w:val="00840124"/>
    <w:rsid w:val="008439F3"/>
    <w:rsid w:val="0084448F"/>
    <w:rsid w:val="008474DA"/>
    <w:rsid w:val="00850FAC"/>
    <w:rsid w:val="00853235"/>
    <w:rsid w:val="008543ED"/>
    <w:rsid w:val="00855353"/>
    <w:rsid w:val="008555C9"/>
    <w:rsid w:val="0085657A"/>
    <w:rsid w:val="008620CD"/>
    <w:rsid w:val="008630AA"/>
    <w:rsid w:val="00876722"/>
    <w:rsid w:val="00890245"/>
    <w:rsid w:val="00890684"/>
    <w:rsid w:val="00891FD7"/>
    <w:rsid w:val="00892FAB"/>
    <w:rsid w:val="00895DDA"/>
    <w:rsid w:val="0089749B"/>
    <w:rsid w:val="008A2CC3"/>
    <w:rsid w:val="008B1A1F"/>
    <w:rsid w:val="008B39B7"/>
    <w:rsid w:val="008B7EFF"/>
    <w:rsid w:val="008C21F2"/>
    <w:rsid w:val="008C63DD"/>
    <w:rsid w:val="008D079B"/>
    <w:rsid w:val="008E4E47"/>
    <w:rsid w:val="008E6796"/>
    <w:rsid w:val="008F0A1C"/>
    <w:rsid w:val="008F1919"/>
    <w:rsid w:val="008F5432"/>
    <w:rsid w:val="0090233F"/>
    <w:rsid w:val="00912763"/>
    <w:rsid w:val="009136C0"/>
    <w:rsid w:val="0091490A"/>
    <w:rsid w:val="009163D4"/>
    <w:rsid w:val="00917B9E"/>
    <w:rsid w:val="0092392D"/>
    <w:rsid w:val="009272BA"/>
    <w:rsid w:val="009330C3"/>
    <w:rsid w:val="00941CF9"/>
    <w:rsid w:val="00942DCA"/>
    <w:rsid w:val="009446CB"/>
    <w:rsid w:val="00952F89"/>
    <w:rsid w:val="00953446"/>
    <w:rsid w:val="0095408F"/>
    <w:rsid w:val="00954ED8"/>
    <w:rsid w:val="009572CD"/>
    <w:rsid w:val="009576B4"/>
    <w:rsid w:val="00957F73"/>
    <w:rsid w:val="0096195C"/>
    <w:rsid w:val="00962824"/>
    <w:rsid w:val="009774A6"/>
    <w:rsid w:val="00982559"/>
    <w:rsid w:val="00986773"/>
    <w:rsid w:val="009923CB"/>
    <w:rsid w:val="00995540"/>
    <w:rsid w:val="00995F0E"/>
    <w:rsid w:val="009A6E64"/>
    <w:rsid w:val="009B158D"/>
    <w:rsid w:val="009C2331"/>
    <w:rsid w:val="009C2AED"/>
    <w:rsid w:val="009C5C23"/>
    <w:rsid w:val="009D2440"/>
    <w:rsid w:val="009D5A03"/>
    <w:rsid w:val="009D646F"/>
    <w:rsid w:val="009E227A"/>
    <w:rsid w:val="009E24ED"/>
    <w:rsid w:val="009E2714"/>
    <w:rsid w:val="009E6D2D"/>
    <w:rsid w:val="009F01FD"/>
    <w:rsid w:val="009F11BD"/>
    <w:rsid w:val="009F2347"/>
    <w:rsid w:val="009F30D8"/>
    <w:rsid w:val="00A016CB"/>
    <w:rsid w:val="00A02568"/>
    <w:rsid w:val="00A04504"/>
    <w:rsid w:val="00A11BBB"/>
    <w:rsid w:val="00A12B9E"/>
    <w:rsid w:val="00A13709"/>
    <w:rsid w:val="00A2265B"/>
    <w:rsid w:val="00A236BC"/>
    <w:rsid w:val="00A25B72"/>
    <w:rsid w:val="00A25D7B"/>
    <w:rsid w:val="00A27134"/>
    <w:rsid w:val="00A27580"/>
    <w:rsid w:val="00A337EC"/>
    <w:rsid w:val="00A437B7"/>
    <w:rsid w:val="00A51530"/>
    <w:rsid w:val="00A53375"/>
    <w:rsid w:val="00A6199E"/>
    <w:rsid w:val="00A625EA"/>
    <w:rsid w:val="00A62BFD"/>
    <w:rsid w:val="00A678A0"/>
    <w:rsid w:val="00A67FB4"/>
    <w:rsid w:val="00A710CA"/>
    <w:rsid w:val="00A71EE9"/>
    <w:rsid w:val="00A72EF2"/>
    <w:rsid w:val="00A73117"/>
    <w:rsid w:val="00A76450"/>
    <w:rsid w:val="00A81902"/>
    <w:rsid w:val="00A81E81"/>
    <w:rsid w:val="00A873CC"/>
    <w:rsid w:val="00AA0605"/>
    <w:rsid w:val="00AA23A4"/>
    <w:rsid w:val="00AA3FF8"/>
    <w:rsid w:val="00AA4956"/>
    <w:rsid w:val="00AB67FF"/>
    <w:rsid w:val="00AB74DD"/>
    <w:rsid w:val="00AC11B7"/>
    <w:rsid w:val="00AC2EA3"/>
    <w:rsid w:val="00AC459C"/>
    <w:rsid w:val="00AD3A72"/>
    <w:rsid w:val="00AD7060"/>
    <w:rsid w:val="00AE4A12"/>
    <w:rsid w:val="00AE60F5"/>
    <w:rsid w:val="00AF124A"/>
    <w:rsid w:val="00AF2243"/>
    <w:rsid w:val="00B00AEE"/>
    <w:rsid w:val="00B02E47"/>
    <w:rsid w:val="00B03E75"/>
    <w:rsid w:val="00B05A6C"/>
    <w:rsid w:val="00B141F2"/>
    <w:rsid w:val="00B172E8"/>
    <w:rsid w:val="00B32F2E"/>
    <w:rsid w:val="00B403AA"/>
    <w:rsid w:val="00B40D44"/>
    <w:rsid w:val="00B50C4C"/>
    <w:rsid w:val="00B559CB"/>
    <w:rsid w:val="00B6445A"/>
    <w:rsid w:val="00B70633"/>
    <w:rsid w:val="00B778C7"/>
    <w:rsid w:val="00B854E4"/>
    <w:rsid w:val="00B86320"/>
    <w:rsid w:val="00B91AAE"/>
    <w:rsid w:val="00B934F3"/>
    <w:rsid w:val="00B9712A"/>
    <w:rsid w:val="00BA02C5"/>
    <w:rsid w:val="00BA0D59"/>
    <w:rsid w:val="00BA1428"/>
    <w:rsid w:val="00BA2B8C"/>
    <w:rsid w:val="00BA6897"/>
    <w:rsid w:val="00BB2C42"/>
    <w:rsid w:val="00BB51D0"/>
    <w:rsid w:val="00BB5DDB"/>
    <w:rsid w:val="00BC41EC"/>
    <w:rsid w:val="00BC46BF"/>
    <w:rsid w:val="00BC555A"/>
    <w:rsid w:val="00BC605B"/>
    <w:rsid w:val="00BD36C1"/>
    <w:rsid w:val="00BD589E"/>
    <w:rsid w:val="00BD765F"/>
    <w:rsid w:val="00BD773B"/>
    <w:rsid w:val="00BD7CC0"/>
    <w:rsid w:val="00BE0BE4"/>
    <w:rsid w:val="00BE5439"/>
    <w:rsid w:val="00BE7335"/>
    <w:rsid w:val="00BE760D"/>
    <w:rsid w:val="00BF71BB"/>
    <w:rsid w:val="00C0084E"/>
    <w:rsid w:val="00C01B92"/>
    <w:rsid w:val="00C04860"/>
    <w:rsid w:val="00C05D86"/>
    <w:rsid w:val="00C06D1F"/>
    <w:rsid w:val="00C150DF"/>
    <w:rsid w:val="00C15EA5"/>
    <w:rsid w:val="00C200F0"/>
    <w:rsid w:val="00C23070"/>
    <w:rsid w:val="00C239D0"/>
    <w:rsid w:val="00C249EA"/>
    <w:rsid w:val="00C31401"/>
    <w:rsid w:val="00C32477"/>
    <w:rsid w:val="00C32720"/>
    <w:rsid w:val="00C32F48"/>
    <w:rsid w:val="00C330A4"/>
    <w:rsid w:val="00C47FA4"/>
    <w:rsid w:val="00C50361"/>
    <w:rsid w:val="00C5168C"/>
    <w:rsid w:val="00C56ACF"/>
    <w:rsid w:val="00C56B42"/>
    <w:rsid w:val="00C632F5"/>
    <w:rsid w:val="00C6503C"/>
    <w:rsid w:val="00C66FEB"/>
    <w:rsid w:val="00C7380E"/>
    <w:rsid w:val="00C74756"/>
    <w:rsid w:val="00C764F6"/>
    <w:rsid w:val="00C77CC4"/>
    <w:rsid w:val="00C92D5F"/>
    <w:rsid w:val="00CA667F"/>
    <w:rsid w:val="00CB031E"/>
    <w:rsid w:val="00CB0918"/>
    <w:rsid w:val="00CC5558"/>
    <w:rsid w:val="00CC694D"/>
    <w:rsid w:val="00CD089F"/>
    <w:rsid w:val="00CD5EF7"/>
    <w:rsid w:val="00CD6139"/>
    <w:rsid w:val="00CD70D7"/>
    <w:rsid w:val="00CE14DA"/>
    <w:rsid w:val="00CE3EB9"/>
    <w:rsid w:val="00CF2618"/>
    <w:rsid w:val="00D013F3"/>
    <w:rsid w:val="00D0623B"/>
    <w:rsid w:val="00D06D25"/>
    <w:rsid w:val="00D06F52"/>
    <w:rsid w:val="00D071BF"/>
    <w:rsid w:val="00D1427F"/>
    <w:rsid w:val="00D14DC4"/>
    <w:rsid w:val="00D161FA"/>
    <w:rsid w:val="00D16AC8"/>
    <w:rsid w:val="00D173AA"/>
    <w:rsid w:val="00D22F57"/>
    <w:rsid w:val="00D24197"/>
    <w:rsid w:val="00D2496E"/>
    <w:rsid w:val="00D30D45"/>
    <w:rsid w:val="00D362FD"/>
    <w:rsid w:val="00D37E81"/>
    <w:rsid w:val="00D42185"/>
    <w:rsid w:val="00D430FC"/>
    <w:rsid w:val="00D4356B"/>
    <w:rsid w:val="00D438D7"/>
    <w:rsid w:val="00D43ED2"/>
    <w:rsid w:val="00D449EA"/>
    <w:rsid w:val="00D472DD"/>
    <w:rsid w:val="00D53B42"/>
    <w:rsid w:val="00D545EA"/>
    <w:rsid w:val="00D576A8"/>
    <w:rsid w:val="00D614BA"/>
    <w:rsid w:val="00D6208C"/>
    <w:rsid w:val="00D67DF3"/>
    <w:rsid w:val="00D7171C"/>
    <w:rsid w:val="00D80272"/>
    <w:rsid w:val="00D80425"/>
    <w:rsid w:val="00D82A69"/>
    <w:rsid w:val="00D83E7A"/>
    <w:rsid w:val="00D96F96"/>
    <w:rsid w:val="00D97498"/>
    <w:rsid w:val="00DA2486"/>
    <w:rsid w:val="00DB0125"/>
    <w:rsid w:val="00DB0569"/>
    <w:rsid w:val="00DB50DE"/>
    <w:rsid w:val="00DB7DA3"/>
    <w:rsid w:val="00DC1FAA"/>
    <w:rsid w:val="00DC265B"/>
    <w:rsid w:val="00DC68C4"/>
    <w:rsid w:val="00DD1BA6"/>
    <w:rsid w:val="00DD2963"/>
    <w:rsid w:val="00DD2B33"/>
    <w:rsid w:val="00DD4D20"/>
    <w:rsid w:val="00DD5A9A"/>
    <w:rsid w:val="00DE15B0"/>
    <w:rsid w:val="00DE70FC"/>
    <w:rsid w:val="00DE75CC"/>
    <w:rsid w:val="00DF4615"/>
    <w:rsid w:val="00DF5D20"/>
    <w:rsid w:val="00DF70D0"/>
    <w:rsid w:val="00DF790A"/>
    <w:rsid w:val="00E01FB8"/>
    <w:rsid w:val="00E05AF4"/>
    <w:rsid w:val="00E05B76"/>
    <w:rsid w:val="00E068C7"/>
    <w:rsid w:val="00E077A0"/>
    <w:rsid w:val="00E079A4"/>
    <w:rsid w:val="00E10A36"/>
    <w:rsid w:val="00E124B3"/>
    <w:rsid w:val="00E13557"/>
    <w:rsid w:val="00E14892"/>
    <w:rsid w:val="00E1499A"/>
    <w:rsid w:val="00E32DE1"/>
    <w:rsid w:val="00E330CA"/>
    <w:rsid w:val="00E336B8"/>
    <w:rsid w:val="00E433E4"/>
    <w:rsid w:val="00E4512E"/>
    <w:rsid w:val="00E62669"/>
    <w:rsid w:val="00E773F4"/>
    <w:rsid w:val="00E818C0"/>
    <w:rsid w:val="00E8726D"/>
    <w:rsid w:val="00E91C14"/>
    <w:rsid w:val="00E96E9B"/>
    <w:rsid w:val="00E97FFE"/>
    <w:rsid w:val="00EA171A"/>
    <w:rsid w:val="00EA33C0"/>
    <w:rsid w:val="00EA3F8A"/>
    <w:rsid w:val="00EA4468"/>
    <w:rsid w:val="00EA5D15"/>
    <w:rsid w:val="00EA6565"/>
    <w:rsid w:val="00EA6D8E"/>
    <w:rsid w:val="00EB7101"/>
    <w:rsid w:val="00EC0831"/>
    <w:rsid w:val="00EC291A"/>
    <w:rsid w:val="00ED1B02"/>
    <w:rsid w:val="00ED1E59"/>
    <w:rsid w:val="00ED389B"/>
    <w:rsid w:val="00ED718F"/>
    <w:rsid w:val="00EE1639"/>
    <w:rsid w:val="00EE174C"/>
    <w:rsid w:val="00EE38E7"/>
    <w:rsid w:val="00EE56B7"/>
    <w:rsid w:val="00EF0A90"/>
    <w:rsid w:val="00EF53BF"/>
    <w:rsid w:val="00EF6CB5"/>
    <w:rsid w:val="00F00B38"/>
    <w:rsid w:val="00F02AE6"/>
    <w:rsid w:val="00F05BCE"/>
    <w:rsid w:val="00F17590"/>
    <w:rsid w:val="00F221F4"/>
    <w:rsid w:val="00F26188"/>
    <w:rsid w:val="00F262B9"/>
    <w:rsid w:val="00F32D30"/>
    <w:rsid w:val="00F54BC1"/>
    <w:rsid w:val="00F55EFC"/>
    <w:rsid w:val="00F6284F"/>
    <w:rsid w:val="00F65EA5"/>
    <w:rsid w:val="00F671A2"/>
    <w:rsid w:val="00F67A84"/>
    <w:rsid w:val="00F67D28"/>
    <w:rsid w:val="00F70DBD"/>
    <w:rsid w:val="00F7413A"/>
    <w:rsid w:val="00F751E0"/>
    <w:rsid w:val="00F844A0"/>
    <w:rsid w:val="00F9576E"/>
    <w:rsid w:val="00F971A3"/>
    <w:rsid w:val="00F97B8B"/>
    <w:rsid w:val="00FA379E"/>
    <w:rsid w:val="00FA4FB5"/>
    <w:rsid w:val="00FB2C2D"/>
    <w:rsid w:val="00FB40AC"/>
    <w:rsid w:val="00FC1F08"/>
    <w:rsid w:val="00FC2FC8"/>
    <w:rsid w:val="00FC7701"/>
    <w:rsid w:val="00FC7706"/>
    <w:rsid w:val="00FC788B"/>
    <w:rsid w:val="00FD00FD"/>
    <w:rsid w:val="00FD014D"/>
    <w:rsid w:val="00FD263F"/>
    <w:rsid w:val="00FD4BA5"/>
    <w:rsid w:val="00FE0AF0"/>
    <w:rsid w:val="00FE30FA"/>
    <w:rsid w:val="00FE344D"/>
    <w:rsid w:val="00FF064D"/>
    <w:rsid w:val="00FF0B8C"/>
    <w:rsid w:val="00FF0D60"/>
    <w:rsid w:val="00FF1C9E"/>
    <w:rsid w:val="00FF20AE"/>
    <w:rsid w:val="00FF4F05"/>
    <w:rsid w:val="00FF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B400C"/>
  <w15:docId w15:val="{AE96CA63-DB54-4566-91A2-F7EB84FF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77D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D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DA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DA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77DA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77DA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77DA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77DA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77DA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7D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D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DA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DA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77DA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77DA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77DA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77DA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77DA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77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D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DA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DA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77DA2"/>
    <w:pPr>
      <w:spacing w:before="160"/>
      <w:jc w:val="center"/>
    </w:pPr>
    <w:rPr>
      <w:i/>
      <w:iCs/>
      <w:color w:val="404040" w:themeColor="text1" w:themeTint="BF"/>
    </w:rPr>
  </w:style>
  <w:style w:type="character" w:customStyle="1" w:styleId="QuoteChar">
    <w:name w:val="Quote Char"/>
    <w:basedOn w:val="DefaultParagraphFont"/>
    <w:link w:val="Quote"/>
    <w:uiPriority w:val="29"/>
    <w:rsid w:val="00777DA2"/>
    <w:rPr>
      <w:i/>
      <w:iCs/>
      <w:color w:val="404040" w:themeColor="text1" w:themeTint="BF"/>
    </w:rPr>
  </w:style>
  <w:style w:type="paragraph" w:styleId="ListParagraph">
    <w:name w:val="List Paragraph"/>
    <w:aliases w:val="abc,No Spacing1,Gạch đầu dòng,List Paragraph (numbered (a)),List Paragraph1,Tieu de,ANNEX,List Paragraph2,List Paragraph12,Ghi chú,Hình,Numbered List Paragraph,bullet,List A,Norm,Nga 3,Đoạn của Danh sách,List Paragraph11,Paragraph,lp1,1."/>
    <w:basedOn w:val="Normal"/>
    <w:link w:val="ListParagraphChar"/>
    <w:uiPriority w:val="34"/>
    <w:qFormat/>
    <w:rsid w:val="00777DA2"/>
    <w:pPr>
      <w:ind w:left="720"/>
      <w:contextualSpacing/>
    </w:pPr>
  </w:style>
  <w:style w:type="character" w:styleId="IntenseEmphasis">
    <w:name w:val="Intense Emphasis"/>
    <w:basedOn w:val="DefaultParagraphFont"/>
    <w:uiPriority w:val="21"/>
    <w:qFormat/>
    <w:rsid w:val="00777DA2"/>
    <w:rPr>
      <w:i/>
      <w:iCs/>
      <w:color w:val="0F4761" w:themeColor="accent1" w:themeShade="BF"/>
    </w:rPr>
  </w:style>
  <w:style w:type="paragraph" w:styleId="IntenseQuote">
    <w:name w:val="Intense Quote"/>
    <w:basedOn w:val="Normal"/>
    <w:next w:val="Normal"/>
    <w:link w:val="IntenseQuoteChar"/>
    <w:uiPriority w:val="30"/>
    <w:qFormat/>
    <w:rsid w:val="00777D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DA2"/>
    <w:rPr>
      <w:i/>
      <w:iCs/>
      <w:color w:val="0F4761" w:themeColor="accent1" w:themeShade="BF"/>
    </w:rPr>
  </w:style>
  <w:style w:type="character" w:styleId="IntenseReference">
    <w:name w:val="Intense Reference"/>
    <w:basedOn w:val="DefaultParagraphFont"/>
    <w:uiPriority w:val="32"/>
    <w:qFormat/>
    <w:rsid w:val="00777DA2"/>
    <w:rPr>
      <w:b/>
      <w:bCs/>
      <w:smallCaps/>
      <w:color w:val="0F4761" w:themeColor="accent1" w:themeShade="BF"/>
      <w:spacing w:val="5"/>
    </w:rPr>
  </w:style>
  <w:style w:type="character" w:customStyle="1" w:styleId="fontstyle01">
    <w:name w:val="fontstyle01"/>
    <w:basedOn w:val="DefaultParagraphFont"/>
    <w:rsid w:val="00777DA2"/>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777DA2"/>
    <w:rPr>
      <w:b/>
      <w:bCs/>
    </w:rPr>
  </w:style>
  <w:style w:type="character" w:customStyle="1" w:styleId="ListParagraphChar">
    <w:name w:val="List Paragraph Char"/>
    <w:aliases w:val="abc Char,No Spacing1 Char,Gạch đầu dòng Char,List Paragraph (numbered (a)) Char,List Paragraph1 Char,Tieu de Char,ANNEX Char,List Paragraph2 Char,List Paragraph12 Char,Ghi chú Char,Hình Char,Numbered List Paragraph Char,bullet Char"/>
    <w:link w:val="ListParagraph"/>
    <w:uiPriority w:val="34"/>
    <w:qFormat/>
    <w:rsid w:val="00777DA2"/>
  </w:style>
  <w:style w:type="paragraph" w:styleId="Header">
    <w:name w:val="header"/>
    <w:link w:val="HeaderChar"/>
    <w:rsid w:val="00C92D5F"/>
    <w:pPr>
      <w:tabs>
        <w:tab w:val="center" w:pos="4320"/>
        <w:tab w:val="right" w:pos="8640"/>
      </w:tabs>
      <w:spacing w:after="0" w:line="240" w:lineRule="auto"/>
    </w:pPr>
    <w:rPr>
      <w:rFonts w:ascii=".VnTimeH" w:eastAsia="Times New Roman" w:hAnsi=".VnTimeH"/>
      <w:kern w:val="0"/>
      <w:sz w:val="18"/>
      <w:szCs w:val="20"/>
      <w:lang w:val="de-DE" w:eastAsia="de-DE"/>
      <w14:ligatures w14:val="none"/>
    </w:rPr>
  </w:style>
  <w:style w:type="character" w:customStyle="1" w:styleId="HeaderChar">
    <w:name w:val="Header Char"/>
    <w:basedOn w:val="DefaultParagraphFont"/>
    <w:link w:val="Header"/>
    <w:rsid w:val="00C92D5F"/>
    <w:rPr>
      <w:rFonts w:ascii=".VnTimeH" w:eastAsia="Times New Roman" w:hAnsi=".VnTimeH"/>
      <w:kern w:val="0"/>
      <w:sz w:val="18"/>
      <w:szCs w:val="20"/>
      <w:lang w:val="de-DE" w:eastAsia="de-DE"/>
      <w14:ligatures w14:val="none"/>
    </w:rPr>
  </w:style>
  <w:style w:type="paragraph" w:customStyle="1" w:styleId="kopzeile3">
    <w:name w:val="kopzeile3"/>
    <w:basedOn w:val="Normal"/>
    <w:autoRedefine/>
    <w:rsid w:val="00C92D5F"/>
    <w:pPr>
      <w:spacing w:after="0" w:line="240" w:lineRule="auto"/>
      <w:jc w:val="center"/>
    </w:pPr>
    <w:rPr>
      <w:rFonts w:eastAsia="Times New Roman"/>
      <w:b/>
      <w:kern w:val="0"/>
      <w:sz w:val="28"/>
      <w:szCs w:val="28"/>
      <w:lang w:eastAsia="de-DE"/>
      <w14:ligatures w14:val="none"/>
    </w:rPr>
  </w:style>
  <w:style w:type="paragraph" w:customStyle="1" w:styleId="Normal1">
    <w:name w:val="Normal1"/>
    <w:basedOn w:val="Normal"/>
    <w:rsid w:val="00C92D5F"/>
    <w:pPr>
      <w:spacing w:before="100" w:beforeAutospacing="1" w:after="100" w:afterAutospacing="1" w:line="240" w:lineRule="auto"/>
    </w:pPr>
    <w:rPr>
      <w:rFonts w:eastAsia="Times New Roman"/>
      <w:kern w:val="0"/>
      <w:sz w:val="24"/>
      <w:szCs w:val="24"/>
      <w14:ligatures w14:val="none"/>
    </w:rPr>
  </w:style>
  <w:style w:type="paragraph" w:customStyle="1" w:styleId="33">
    <w:name w:val="33"/>
    <w:basedOn w:val="Normal"/>
    <w:rsid w:val="00C92D5F"/>
    <w:pPr>
      <w:spacing w:before="120" w:after="120" w:line="360" w:lineRule="auto"/>
      <w:jc w:val="both"/>
    </w:pPr>
    <w:rPr>
      <w:rFonts w:ascii="Arial" w:hAnsi="Arial" w:cs="Arial"/>
      <w:b/>
      <w:i/>
      <w:kern w:val="0"/>
      <w:sz w:val="22"/>
      <w:szCs w:val="22"/>
      <w14:ligatures w14:val="none"/>
    </w:rPr>
  </w:style>
  <w:style w:type="character" w:customStyle="1" w:styleId="y2iqfc">
    <w:name w:val="y2iqfc"/>
    <w:basedOn w:val="DefaultParagraphFont"/>
    <w:rsid w:val="00C92D5F"/>
  </w:style>
  <w:style w:type="paragraph" w:customStyle="1" w:styleId="5">
    <w:name w:val="5"/>
    <w:basedOn w:val="Normal"/>
    <w:rsid w:val="00C92D5F"/>
    <w:pPr>
      <w:spacing w:before="120" w:after="120" w:line="360" w:lineRule="auto"/>
      <w:jc w:val="center"/>
    </w:pPr>
    <w:rPr>
      <w:rFonts w:ascii="Arial" w:hAnsi="Arial" w:cs="Arial"/>
      <w:kern w:val="0"/>
      <w:sz w:val="22"/>
      <w:szCs w:val="22"/>
      <w:shd w:val="clear" w:color="auto" w:fill="FFFFFF"/>
      <w14:ligatures w14:val="none"/>
    </w:rPr>
  </w:style>
  <w:style w:type="paragraph" w:customStyle="1" w:styleId="7">
    <w:name w:val="7"/>
    <w:basedOn w:val="Normal"/>
    <w:rsid w:val="00C92D5F"/>
    <w:pPr>
      <w:spacing w:before="120" w:after="120" w:line="360" w:lineRule="auto"/>
      <w:jc w:val="center"/>
    </w:pPr>
    <w:rPr>
      <w:rFonts w:ascii="Arial" w:hAnsi="Arial" w:cs="Arial"/>
      <w:b/>
      <w:kern w:val="0"/>
      <w:sz w:val="22"/>
      <w:szCs w:val="22"/>
      <w:shd w:val="clear" w:color="auto" w:fill="FFFFFF"/>
      <w14:ligatures w14:val="none"/>
    </w:rPr>
  </w:style>
  <w:style w:type="character" w:styleId="Hyperlink">
    <w:name w:val="Hyperlink"/>
    <w:aliases w:val="MuclucI,Char Char27,Char Char27 Char Char Char Char Char Char, Char Char27, Char Char27 Char Char Char Char Char Char"/>
    <w:basedOn w:val="DefaultParagraphFont"/>
    <w:link w:val="10"/>
    <w:uiPriority w:val="99"/>
    <w:unhideWhenUsed/>
    <w:qFormat/>
    <w:rsid w:val="00C92D5F"/>
    <w:rPr>
      <w:color w:val="467886" w:themeColor="hyperlink"/>
      <w:u w:val="single"/>
    </w:rPr>
  </w:style>
  <w:style w:type="table" w:styleId="TableGrid">
    <w:name w:val="Table Grid"/>
    <w:basedOn w:val="TableNormal"/>
    <w:uiPriority w:val="39"/>
    <w:rsid w:val="00C92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22"/>
    <w:basedOn w:val="Normal"/>
    <w:rsid w:val="00C92D5F"/>
    <w:pPr>
      <w:spacing w:before="120" w:after="120" w:line="360" w:lineRule="auto"/>
      <w:jc w:val="both"/>
    </w:pPr>
    <w:rPr>
      <w:rFonts w:ascii="Arial" w:hAnsi="Arial" w:cs="Arial"/>
      <w:b/>
      <w:kern w:val="0"/>
      <w:sz w:val="24"/>
      <w:szCs w:val="22"/>
      <w14:ligatures w14:val="none"/>
    </w:rPr>
  </w:style>
  <w:style w:type="paragraph" w:customStyle="1" w:styleId="abang">
    <w:name w:val="a bang"/>
    <w:basedOn w:val="Normal"/>
    <w:link w:val="abangChar"/>
    <w:qFormat/>
    <w:rsid w:val="00E13557"/>
    <w:pPr>
      <w:spacing w:after="0" w:line="360" w:lineRule="auto"/>
      <w:jc w:val="center"/>
    </w:pPr>
    <w:rPr>
      <w:b/>
      <w:kern w:val="0"/>
      <w:shd w:val="clear" w:color="auto" w:fill="FFFFFF"/>
      <w:lang w:val="vi-VN"/>
      <w14:ligatures w14:val="none"/>
    </w:rPr>
  </w:style>
  <w:style w:type="paragraph" w:customStyle="1" w:styleId="Bang">
    <w:name w:val="Bang"/>
    <w:basedOn w:val="Normal"/>
    <w:qFormat/>
    <w:rsid w:val="00CD70D7"/>
    <w:pPr>
      <w:numPr>
        <w:numId w:val="20"/>
      </w:numPr>
      <w:tabs>
        <w:tab w:val="left" w:pos="851"/>
      </w:tabs>
      <w:suppressAutoHyphens/>
      <w:spacing w:before="120" w:after="0" w:line="288" w:lineRule="auto"/>
      <w:jc w:val="center"/>
    </w:pPr>
    <w:rPr>
      <w:rFonts w:eastAsia="Times New Roman"/>
      <w:iCs/>
      <w:kern w:val="0"/>
      <w:szCs w:val="20"/>
      <w:lang w:val="nl-NL" w:eastAsia="zh-CN"/>
      <w14:ligatures w14:val="none"/>
    </w:rPr>
  </w:style>
  <w:style w:type="paragraph" w:customStyle="1" w:styleId="ahinh">
    <w:name w:val="a hinh"/>
    <w:basedOn w:val="7"/>
    <w:link w:val="ahinhChar"/>
    <w:qFormat/>
    <w:rsid w:val="006E03CE"/>
    <w:pPr>
      <w:widowControl w:val="0"/>
      <w:spacing w:beforeLines="60" w:before="60" w:afterLines="60" w:after="60"/>
    </w:pPr>
    <w:rPr>
      <w:rFonts w:ascii="Times New Roman" w:hAnsi="Times New Roman" w:cs="Times New Roman"/>
      <w:sz w:val="28"/>
      <w:szCs w:val="28"/>
      <w:shd w:val="clear" w:color="auto" w:fill="auto"/>
    </w:rPr>
  </w:style>
  <w:style w:type="paragraph" w:styleId="TOC1">
    <w:name w:val="toc 1"/>
    <w:basedOn w:val="Normal"/>
    <w:next w:val="Normal"/>
    <w:autoRedefine/>
    <w:uiPriority w:val="39"/>
    <w:unhideWhenUsed/>
    <w:rsid w:val="007C6BA1"/>
    <w:pPr>
      <w:tabs>
        <w:tab w:val="right" w:leader="dot" w:pos="9062"/>
      </w:tabs>
      <w:spacing w:after="0" w:line="360" w:lineRule="auto"/>
      <w:jc w:val="both"/>
    </w:pPr>
    <w:rPr>
      <w:b/>
      <w:noProof/>
    </w:rPr>
  </w:style>
  <w:style w:type="paragraph" w:styleId="TOC2">
    <w:name w:val="toc 2"/>
    <w:basedOn w:val="Normal"/>
    <w:next w:val="Normal"/>
    <w:autoRedefine/>
    <w:uiPriority w:val="39"/>
    <w:unhideWhenUsed/>
    <w:rsid w:val="0096195C"/>
    <w:pPr>
      <w:spacing w:after="100"/>
      <w:ind w:left="260"/>
    </w:pPr>
  </w:style>
  <w:style w:type="paragraph" w:styleId="TableofFigures">
    <w:name w:val="table of figures"/>
    <w:basedOn w:val="Normal"/>
    <w:next w:val="Normal"/>
    <w:uiPriority w:val="99"/>
    <w:unhideWhenUsed/>
    <w:rsid w:val="00764B0D"/>
    <w:pPr>
      <w:spacing w:after="0"/>
    </w:pPr>
  </w:style>
  <w:style w:type="paragraph" w:styleId="Footer">
    <w:name w:val="footer"/>
    <w:basedOn w:val="Normal"/>
    <w:link w:val="FooterChar"/>
    <w:uiPriority w:val="99"/>
    <w:unhideWhenUsed/>
    <w:rsid w:val="000C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EF8"/>
  </w:style>
  <w:style w:type="paragraph" w:styleId="BalloonText">
    <w:name w:val="Balloon Text"/>
    <w:basedOn w:val="Normal"/>
    <w:link w:val="BalloonTextChar"/>
    <w:uiPriority w:val="99"/>
    <w:semiHidden/>
    <w:unhideWhenUsed/>
    <w:rsid w:val="00E135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557"/>
    <w:rPr>
      <w:rFonts w:ascii="Tahoma" w:hAnsi="Tahoma" w:cs="Tahoma"/>
      <w:sz w:val="16"/>
      <w:szCs w:val="16"/>
    </w:rPr>
  </w:style>
  <w:style w:type="paragraph" w:styleId="BodyText">
    <w:name w:val="Body Text"/>
    <w:basedOn w:val="Normal"/>
    <w:link w:val="BodyTextChar"/>
    <w:uiPriority w:val="99"/>
    <w:rsid w:val="00DD2963"/>
    <w:pPr>
      <w:autoSpaceDE w:val="0"/>
      <w:autoSpaceDN w:val="0"/>
      <w:spacing w:after="0" w:line="240" w:lineRule="auto"/>
      <w:jc w:val="both"/>
    </w:pPr>
    <w:rPr>
      <w:rFonts w:ascii=".VnSouthern" w:eastAsia="Times New Roman" w:hAnsi=".VnSouthern"/>
      <w:kern w:val="0"/>
      <w:sz w:val="24"/>
      <w:szCs w:val="20"/>
      <w:lang w:val="x-none" w:eastAsia="x-none"/>
      <w14:ligatures w14:val="none"/>
    </w:rPr>
  </w:style>
  <w:style w:type="character" w:customStyle="1" w:styleId="BodyTextChar">
    <w:name w:val="Body Text Char"/>
    <w:basedOn w:val="DefaultParagraphFont"/>
    <w:link w:val="BodyText"/>
    <w:uiPriority w:val="99"/>
    <w:rsid w:val="00DD2963"/>
    <w:rPr>
      <w:rFonts w:ascii=".VnSouthern" w:eastAsia="Times New Roman" w:hAnsi=".VnSouthern"/>
      <w:kern w:val="0"/>
      <w:sz w:val="24"/>
      <w:szCs w:val="20"/>
      <w:lang w:val="x-none" w:eastAsia="x-none"/>
      <w14:ligatures w14:val="none"/>
    </w:rPr>
  </w:style>
  <w:style w:type="paragraph" w:styleId="BodyTextIndent">
    <w:name w:val="Body Text Indent"/>
    <w:basedOn w:val="Normal"/>
    <w:link w:val="BodyTextIndentChar"/>
    <w:uiPriority w:val="99"/>
    <w:unhideWhenUsed/>
    <w:rsid w:val="00DD2963"/>
    <w:pPr>
      <w:spacing w:after="0" w:line="240" w:lineRule="auto"/>
      <w:ind w:firstLine="720"/>
    </w:pPr>
    <w:rPr>
      <w:rFonts w:ascii=".VnTime" w:eastAsia="Times New Roman" w:hAnsi=".VnTime"/>
      <w:kern w:val="0"/>
      <w:sz w:val="28"/>
      <w:szCs w:val="20"/>
      <w:lang w:val="x-none" w:eastAsia="x-none"/>
      <w14:ligatures w14:val="none"/>
    </w:rPr>
  </w:style>
  <w:style w:type="character" w:customStyle="1" w:styleId="BodyTextIndentChar">
    <w:name w:val="Body Text Indent Char"/>
    <w:basedOn w:val="DefaultParagraphFont"/>
    <w:link w:val="BodyTextIndent"/>
    <w:uiPriority w:val="99"/>
    <w:rsid w:val="00DD2963"/>
    <w:rPr>
      <w:rFonts w:ascii=".VnTime" w:eastAsia="Times New Roman" w:hAnsi=".VnTime"/>
      <w:kern w:val="0"/>
      <w:sz w:val="28"/>
      <w:szCs w:val="20"/>
      <w:lang w:val="x-none" w:eastAsia="x-none"/>
      <w14:ligatures w14:val="none"/>
    </w:rPr>
  </w:style>
  <w:style w:type="character" w:customStyle="1" w:styleId="Vnbnnidung2">
    <w:name w:val="Văn bản nội dung (2)_"/>
    <w:link w:val="Vnbnnidung20"/>
    <w:rsid w:val="00DD2963"/>
    <w:rPr>
      <w:shd w:val="clear" w:color="auto" w:fill="FFFFFF"/>
    </w:rPr>
  </w:style>
  <w:style w:type="paragraph" w:customStyle="1" w:styleId="Vnbnnidung20">
    <w:name w:val="Văn bản nội dung (2)"/>
    <w:basedOn w:val="Normal"/>
    <w:link w:val="Vnbnnidung2"/>
    <w:rsid w:val="00DD2963"/>
    <w:pPr>
      <w:widowControl w:val="0"/>
      <w:shd w:val="clear" w:color="auto" w:fill="FFFFFF"/>
      <w:spacing w:before="300" w:after="480" w:line="0" w:lineRule="atLeast"/>
      <w:jc w:val="center"/>
    </w:pPr>
  </w:style>
  <w:style w:type="paragraph" w:styleId="NoSpacing">
    <w:name w:val="No Spacing"/>
    <w:uiPriority w:val="1"/>
    <w:qFormat/>
    <w:rsid w:val="00DD2963"/>
    <w:pPr>
      <w:spacing w:after="0" w:line="240" w:lineRule="auto"/>
    </w:pPr>
    <w:rPr>
      <w:rFonts w:ascii="Calibri" w:eastAsia="Times New Roman" w:hAnsi="Calibri"/>
      <w:kern w:val="0"/>
      <w:sz w:val="22"/>
      <w:szCs w:val="22"/>
      <w14:ligatures w14:val="none"/>
    </w:rPr>
  </w:style>
  <w:style w:type="table" w:customStyle="1" w:styleId="TableGrid2">
    <w:name w:val="Table Grid2"/>
    <w:basedOn w:val="TableNormal"/>
    <w:next w:val="TableGrid"/>
    <w:uiPriority w:val="39"/>
    <w:rsid w:val="00065F48"/>
    <w:pPr>
      <w:spacing w:after="0" w:line="240" w:lineRule="auto"/>
    </w:pPr>
    <w:rPr>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0"/>
    <w:basedOn w:val="Normal"/>
    <w:link w:val="Hyperlink"/>
    <w:uiPriority w:val="99"/>
    <w:rsid w:val="00892FAB"/>
    <w:pPr>
      <w:spacing w:after="0" w:line="240" w:lineRule="auto"/>
      <w:ind w:firstLine="432"/>
      <w:jc w:val="both"/>
    </w:pPr>
    <w:rPr>
      <w:color w:val="467886" w:themeColor="hyperlink"/>
      <w:u w:val="single"/>
    </w:rPr>
  </w:style>
  <w:style w:type="character" w:customStyle="1" w:styleId="ahinhChar">
    <w:name w:val="a hinh Char"/>
    <w:basedOn w:val="DefaultParagraphFont"/>
    <w:link w:val="ahinh"/>
    <w:rsid w:val="005234CD"/>
    <w:rPr>
      <w:b/>
      <w:kern w:val="0"/>
      <w:sz w:val="28"/>
      <w:szCs w:val="28"/>
      <w14:ligatures w14:val="none"/>
    </w:rPr>
  </w:style>
  <w:style w:type="character" w:customStyle="1" w:styleId="Other">
    <w:name w:val="Other_"/>
    <w:basedOn w:val="DefaultParagraphFont"/>
    <w:link w:val="Other0"/>
    <w:rsid w:val="00D83E7A"/>
    <w:rPr>
      <w:rFonts w:ascii="Arial" w:eastAsia="Arial" w:hAnsi="Arial" w:cs="Arial"/>
    </w:rPr>
  </w:style>
  <w:style w:type="paragraph" w:customStyle="1" w:styleId="Other0">
    <w:name w:val="Other"/>
    <w:basedOn w:val="Normal"/>
    <w:link w:val="Other"/>
    <w:rsid w:val="00D83E7A"/>
    <w:pPr>
      <w:widowControl w:val="0"/>
      <w:spacing w:after="100" w:line="240" w:lineRule="auto"/>
    </w:pPr>
    <w:rPr>
      <w:rFonts w:ascii="Arial" w:eastAsia="Arial" w:hAnsi="Arial" w:cs="Arial"/>
    </w:rPr>
  </w:style>
  <w:style w:type="character" w:customStyle="1" w:styleId="abangChar">
    <w:name w:val="a bang Char"/>
    <w:basedOn w:val="DefaultParagraphFont"/>
    <w:link w:val="abang"/>
    <w:rsid w:val="00CC694D"/>
    <w:rPr>
      <w:b/>
      <w:kern w:val="0"/>
      <w:lang w:val="vi-VN"/>
      <w14:ligatures w14:val="none"/>
    </w:rPr>
  </w:style>
  <w:style w:type="paragraph" w:customStyle="1" w:styleId="02">
    <w:name w:val="02"/>
    <w:basedOn w:val="Normal"/>
    <w:qFormat/>
    <w:rsid w:val="00A12B9E"/>
    <w:pPr>
      <w:spacing w:before="120" w:after="120" w:line="360" w:lineRule="auto"/>
      <w:jc w:val="both"/>
    </w:pPr>
    <w:rPr>
      <w:rFonts w:ascii="Arial" w:eastAsia="Calibri" w:hAnsi="Arial" w:cs="Arial"/>
      <w:b/>
      <w:kern w:val="0"/>
      <w:sz w:val="28"/>
      <w:szCs w:val="24"/>
      <w14:ligatures w14:val="none"/>
    </w:rPr>
  </w:style>
  <w:style w:type="paragraph" w:styleId="TOC3">
    <w:name w:val="toc 3"/>
    <w:basedOn w:val="Normal"/>
    <w:next w:val="Normal"/>
    <w:autoRedefine/>
    <w:uiPriority w:val="39"/>
    <w:unhideWhenUsed/>
    <w:rsid w:val="00701A83"/>
    <w:pPr>
      <w:spacing w:after="100" w:line="276" w:lineRule="auto"/>
      <w:ind w:left="440"/>
    </w:pPr>
    <w:rPr>
      <w:rFonts w:asciiTheme="minorHAnsi" w:eastAsiaTheme="minorEastAsia" w:hAnsiTheme="minorHAnsi" w:cstheme="minorBidi"/>
      <w:kern w:val="0"/>
      <w:sz w:val="22"/>
      <w:szCs w:val="22"/>
      <w14:ligatures w14:val="none"/>
    </w:rPr>
  </w:style>
  <w:style w:type="paragraph" w:styleId="TOC4">
    <w:name w:val="toc 4"/>
    <w:basedOn w:val="Normal"/>
    <w:next w:val="Normal"/>
    <w:autoRedefine/>
    <w:uiPriority w:val="39"/>
    <w:unhideWhenUsed/>
    <w:rsid w:val="00701A83"/>
    <w:pPr>
      <w:spacing w:after="100" w:line="276" w:lineRule="auto"/>
      <w:ind w:left="660"/>
    </w:pPr>
    <w:rPr>
      <w:rFonts w:asciiTheme="minorHAnsi" w:eastAsiaTheme="minorEastAsia" w:hAnsiTheme="minorHAnsi" w:cstheme="minorBidi"/>
      <w:kern w:val="0"/>
      <w:sz w:val="22"/>
      <w:szCs w:val="22"/>
      <w14:ligatures w14:val="none"/>
    </w:rPr>
  </w:style>
  <w:style w:type="paragraph" w:styleId="TOC5">
    <w:name w:val="toc 5"/>
    <w:basedOn w:val="Normal"/>
    <w:next w:val="Normal"/>
    <w:autoRedefine/>
    <w:uiPriority w:val="39"/>
    <w:unhideWhenUsed/>
    <w:rsid w:val="00701A83"/>
    <w:pPr>
      <w:spacing w:after="100" w:line="276" w:lineRule="auto"/>
      <w:ind w:left="880"/>
    </w:pPr>
    <w:rPr>
      <w:rFonts w:asciiTheme="minorHAnsi" w:eastAsiaTheme="minorEastAsia" w:hAnsiTheme="minorHAnsi" w:cstheme="minorBidi"/>
      <w:kern w:val="0"/>
      <w:sz w:val="22"/>
      <w:szCs w:val="22"/>
      <w14:ligatures w14:val="none"/>
    </w:rPr>
  </w:style>
  <w:style w:type="paragraph" w:styleId="TOC6">
    <w:name w:val="toc 6"/>
    <w:basedOn w:val="Normal"/>
    <w:next w:val="Normal"/>
    <w:autoRedefine/>
    <w:uiPriority w:val="39"/>
    <w:unhideWhenUsed/>
    <w:rsid w:val="00701A83"/>
    <w:pPr>
      <w:spacing w:after="100" w:line="276" w:lineRule="auto"/>
      <w:ind w:left="1100"/>
    </w:pPr>
    <w:rPr>
      <w:rFonts w:asciiTheme="minorHAnsi" w:eastAsiaTheme="minorEastAsia" w:hAnsiTheme="minorHAnsi" w:cstheme="minorBidi"/>
      <w:kern w:val="0"/>
      <w:sz w:val="22"/>
      <w:szCs w:val="22"/>
      <w14:ligatures w14:val="none"/>
    </w:rPr>
  </w:style>
  <w:style w:type="paragraph" w:styleId="TOC7">
    <w:name w:val="toc 7"/>
    <w:basedOn w:val="Normal"/>
    <w:next w:val="Normal"/>
    <w:autoRedefine/>
    <w:uiPriority w:val="39"/>
    <w:unhideWhenUsed/>
    <w:rsid w:val="00701A83"/>
    <w:pPr>
      <w:spacing w:after="100" w:line="276" w:lineRule="auto"/>
      <w:ind w:left="1320"/>
    </w:pPr>
    <w:rPr>
      <w:rFonts w:asciiTheme="minorHAnsi" w:eastAsiaTheme="minorEastAsia" w:hAnsiTheme="minorHAnsi" w:cstheme="minorBidi"/>
      <w:kern w:val="0"/>
      <w:sz w:val="22"/>
      <w:szCs w:val="22"/>
      <w14:ligatures w14:val="none"/>
    </w:rPr>
  </w:style>
  <w:style w:type="paragraph" w:styleId="TOC8">
    <w:name w:val="toc 8"/>
    <w:basedOn w:val="Normal"/>
    <w:next w:val="Normal"/>
    <w:autoRedefine/>
    <w:uiPriority w:val="39"/>
    <w:unhideWhenUsed/>
    <w:rsid w:val="00701A83"/>
    <w:pPr>
      <w:spacing w:after="100" w:line="276" w:lineRule="auto"/>
      <w:ind w:left="1540"/>
    </w:pPr>
    <w:rPr>
      <w:rFonts w:asciiTheme="minorHAnsi" w:eastAsiaTheme="minorEastAsia" w:hAnsiTheme="minorHAnsi" w:cstheme="minorBidi"/>
      <w:kern w:val="0"/>
      <w:sz w:val="22"/>
      <w:szCs w:val="22"/>
      <w14:ligatures w14:val="none"/>
    </w:rPr>
  </w:style>
  <w:style w:type="paragraph" w:styleId="TOC9">
    <w:name w:val="toc 9"/>
    <w:basedOn w:val="Normal"/>
    <w:next w:val="Normal"/>
    <w:autoRedefine/>
    <w:uiPriority w:val="39"/>
    <w:unhideWhenUsed/>
    <w:rsid w:val="00701A83"/>
    <w:pPr>
      <w:spacing w:after="100" w:line="276" w:lineRule="auto"/>
      <w:ind w:left="1760"/>
    </w:pPr>
    <w:rPr>
      <w:rFonts w:asciiTheme="minorHAnsi" w:eastAsiaTheme="minorEastAsia" w:hAnsiTheme="minorHAnsi" w:cstheme="minorBidi"/>
      <w:kern w:val="0"/>
      <w:sz w:val="22"/>
      <w:szCs w:val="22"/>
      <w14:ligatures w14:val="none"/>
    </w:rPr>
  </w:style>
  <w:style w:type="character" w:customStyle="1" w:styleId="fontstyle21">
    <w:name w:val="fontstyle21"/>
    <w:basedOn w:val="DefaultParagraphFont"/>
    <w:rsid w:val="006708A9"/>
    <w:rPr>
      <w:rFonts w:ascii="Times New Roman" w:hAnsi="Times New Roman" w:cs="Times New Roman" w:hint="default"/>
      <w:b w:val="0"/>
      <w:bCs w:val="0"/>
      <w:i/>
      <w:iCs/>
      <w:color w:val="000000"/>
      <w:sz w:val="28"/>
      <w:szCs w:val="28"/>
    </w:rPr>
  </w:style>
  <w:style w:type="paragraph" w:styleId="NormalWeb">
    <w:name w:val="Normal (Web)"/>
    <w:basedOn w:val="Normal"/>
    <w:uiPriority w:val="99"/>
    <w:semiHidden/>
    <w:unhideWhenUsed/>
    <w:rsid w:val="00F67A84"/>
    <w:pPr>
      <w:spacing w:before="100" w:beforeAutospacing="1" w:after="100" w:afterAutospacing="1" w:line="240" w:lineRule="auto"/>
    </w:pPr>
    <w:rPr>
      <w:rFonts w:eastAsia="Times New Roman"/>
      <w:kern w:val="0"/>
      <w:sz w:val="24"/>
      <w:szCs w:val="24"/>
      <w14:ligatures w14:val="none"/>
    </w:rPr>
  </w:style>
  <w:style w:type="character" w:styleId="UnresolvedMention">
    <w:name w:val="Unresolved Mention"/>
    <w:basedOn w:val="DefaultParagraphFont"/>
    <w:uiPriority w:val="99"/>
    <w:semiHidden/>
    <w:unhideWhenUsed/>
    <w:rsid w:val="007C6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95900">
      <w:bodyDiv w:val="1"/>
      <w:marLeft w:val="0"/>
      <w:marRight w:val="0"/>
      <w:marTop w:val="0"/>
      <w:marBottom w:val="0"/>
      <w:divBdr>
        <w:top w:val="none" w:sz="0" w:space="0" w:color="auto"/>
        <w:left w:val="none" w:sz="0" w:space="0" w:color="auto"/>
        <w:bottom w:val="none" w:sz="0" w:space="0" w:color="auto"/>
        <w:right w:val="none" w:sz="0" w:space="0" w:color="auto"/>
      </w:divBdr>
    </w:div>
    <w:div w:id="89206333">
      <w:bodyDiv w:val="1"/>
      <w:marLeft w:val="0"/>
      <w:marRight w:val="0"/>
      <w:marTop w:val="0"/>
      <w:marBottom w:val="0"/>
      <w:divBdr>
        <w:top w:val="none" w:sz="0" w:space="0" w:color="auto"/>
        <w:left w:val="none" w:sz="0" w:space="0" w:color="auto"/>
        <w:bottom w:val="none" w:sz="0" w:space="0" w:color="auto"/>
        <w:right w:val="none" w:sz="0" w:space="0" w:color="auto"/>
      </w:divBdr>
    </w:div>
    <w:div w:id="216939027">
      <w:bodyDiv w:val="1"/>
      <w:marLeft w:val="0"/>
      <w:marRight w:val="0"/>
      <w:marTop w:val="0"/>
      <w:marBottom w:val="0"/>
      <w:divBdr>
        <w:top w:val="none" w:sz="0" w:space="0" w:color="auto"/>
        <w:left w:val="none" w:sz="0" w:space="0" w:color="auto"/>
        <w:bottom w:val="none" w:sz="0" w:space="0" w:color="auto"/>
        <w:right w:val="none" w:sz="0" w:space="0" w:color="auto"/>
      </w:divBdr>
    </w:div>
    <w:div w:id="249586862">
      <w:bodyDiv w:val="1"/>
      <w:marLeft w:val="0"/>
      <w:marRight w:val="0"/>
      <w:marTop w:val="0"/>
      <w:marBottom w:val="0"/>
      <w:divBdr>
        <w:top w:val="none" w:sz="0" w:space="0" w:color="auto"/>
        <w:left w:val="none" w:sz="0" w:space="0" w:color="auto"/>
        <w:bottom w:val="none" w:sz="0" w:space="0" w:color="auto"/>
        <w:right w:val="none" w:sz="0" w:space="0" w:color="auto"/>
      </w:divBdr>
    </w:div>
    <w:div w:id="286669769">
      <w:bodyDiv w:val="1"/>
      <w:marLeft w:val="0"/>
      <w:marRight w:val="0"/>
      <w:marTop w:val="0"/>
      <w:marBottom w:val="0"/>
      <w:divBdr>
        <w:top w:val="none" w:sz="0" w:space="0" w:color="auto"/>
        <w:left w:val="none" w:sz="0" w:space="0" w:color="auto"/>
        <w:bottom w:val="none" w:sz="0" w:space="0" w:color="auto"/>
        <w:right w:val="none" w:sz="0" w:space="0" w:color="auto"/>
      </w:divBdr>
    </w:div>
    <w:div w:id="351148214">
      <w:bodyDiv w:val="1"/>
      <w:marLeft w:val="0"/>
      <w:marRight w:val="0"/>
      <w:marTop w:val="0"/>
      <w:marBottom w:val="0"/>
      <w:divBdr>
        <w:top w:val="none" w:sz="0" w:space="0" w:color="auto"/>
        <w:left w:val="none" w:sz="0" w:space="0" w:color="auto"/>
        <w:bottom w:val="none" w:sz="0" w:space="0" w:color="auto"/>
        <w:right w:val="none" w:sz="0" w:space="0" w:color="auto"/>
      </w:divBdr>
    </w:div>
    <w:div w:id="393893373">
      <w:bodyDiv w:val="1"/>
      <w:marLeft w:val="0"/>
      <w:marRight w:val="0"/>
      <w:marTop w:val="0"/>
      <w:marBottom w:val="0"/>
      <w:divBdr>
        <w:top w:val="none" w:sz="0" w:space="0" w:color="auto"/>
        <w:left w:val="none" w:sz="0" w:space="0" w:color="auto"/>
        <w:bottom w:val="none" w:sz="0" w:space="0" w:color="auto"/>
        <w:right w:val="none" w:sz="0" w:space="0" w:color="auto"/>
      </w:divBdr>
    </w:div>
    <w:div w:id="405110222">
      <w:bodyDiv w:val="1"/>
      <w:marLeft w:val="0"/>
      <w:marRight w:val="0"/>
      <w:marTop w:val="0"/>
      <w:marBottom w:val="0"/>
      <w:divBdr>
        <w:top w:val="none" w:sz="0" w:space="0" w:color="auto"/>
        <w:left w:val="none" w:sz="0" w:space="0" w:color="auto"/>
        <w:bottom w:val="none" w:sz="0" w:space="0" w:color="auto"/>
        <w:right w:val="none" w:sz="0" w:space="0" w:color="auto"/>
      </w:divBdr>
    </w:div>
    <w:div w:id="490175825">
      <w:bodyDiv w:val="1"/>
      <w:marLeft w:val="0"/>
      <w:marRight w:val="0"/>
      <w:marTop w:val="0"/>
      <w:marBottom w:val="0"/>
      <w:divBdr>
        <w:top w:val="none" w:sz="0" w:space="0" w:color="auto"/>
        <w:left w:val="none" w:sz="0" w:space="0" w:color="auto"/>
        <w:bottom w:val="none" w:sz="0" w:space="0" w:color="auto"/>
        <w:right w:val="none" w:sz="0" w:space="0" w:color="auto"/>
      </w:divBdr>
    </w:div>
    <w:div w:id="747578120">
      <w:bodyDiv w:val="1"/>
      <w:marLeft w:val="0"/>
      <w:marRight w:val="0"/>
      <w:marTop w:val="0"/>
      <w:marBottom w:val="0"/>
      <w:divBdr>
        <w:top w:val="none" w:sz="0" w:space="0" w:color="auto"/>
        <w:left w:val="none" w:sz="0" w:space="0" w:color="auto"/>
        <w:bottom w:val="none" w:sz="0" w:space="0" w:color="auto"/>
        <w:right w:val="none" w:sz="0" w:space="0" w:color="auto"/>
      </w:divBdr>
    </w:div>
    <w:div w:id="810287570">
      <w:bodyDiv w:val="1"/>
      <w:marLeft w:val="0"/>
      <w:marRight w:val="0"/>
      <w:marTop w:val="0"/>
      <w:marBottom w:val="0"/>
      <w:divBdr>
        <w:top w:val="none" w:sz="0" w:space="0" w:color="auto"/>
        <w:left w:val="none" w:sz="0" w:space="0" w:color="auto"/>
        <w:bottom w:val="none" w:sz="0" w:space="0" w:color="auto"/>
        <w:right w:val="none" w:sz="0" w:space="0" w:color="auto"/>
      </w:divBdr>
    </w:div>
    <w:div w:id="816649608">
      <w:bodyDiv w:val="1"/>
      <w:marLeft w:val="0"/>
      <w:marRight w:val="0"/>
      <w:marTop w:val="0"/>
      <w:marBottom w:val="0"/>
      <w:divBdr>
        <w:top w:val="none" w:sz="0" w:space="0" w:color="auto"/>
        <w:left w:val="none" w:sz="0" w:space="0" w:color="auto"/>
        <w:bottom w:val="none" w:sz="0" w:space="0" w:color="auto"/>
        <w:right w:val="none" w:sz="0" w:space="0" w:color="auto"/>
      </w:divBdr>
    </w:div>
    <w:div w:id="934828005">
      <w:bodyDiv w:val="1"/>
      <w:marLeft w:val="0"/>
      <w:marRight w:val="0"/>
      <w:marTop w:val="0"/>
      <w:marBottom w:val="0"/>
      <w:divBdr>
        <w:top w:val="none" w:sz="0" w:space="0" w:color="auto"/>
        <w:left w:val="none" w:sz="0" w:space="0" w:color="auto"/>
        <w:bottom w:val="none" w:sz="0" w:space="0" w:color="auto"/>
        <w:right w:val="none" w:sz="0" w:space="0" w:color="auto"/>
      </w:divBdr>
    </w:div>
    <w:div w:id="940837750">
      <w:bodyDiv w:val="1"/>
      <w:marLeft w:val="0"/>
      <w:marRight w:val="0"/>
      <w:marTop w:val="0"/>
      <w:marBottom w:val="0"/>
      <w:divBdr>
        <w:top w:val="none" w:sz="0" w:space="0" w:color="auto"/>
        <w:left w:val="none" w:sz="0" w:space="0" w:color="auto"/>
        <w:bottom w:val="none" w:sz="0" w:space="0" w:color="auto"/>
        <w:right w:val="none" w:sz="0" w:space="0" w:color="auto"/>
      </w:divBdr>
    </w:div>
    <w:div w:id="1038973771">
      <w:bodyDiv w:val="1"/>
      <w:marLeft w:val="0"/>
      <w:marRight w:val="0"/>
      <w:marTop w:val="0"/>
      <w:marBottom w:val="0"/>
      <w:divBdr>
        <w:top w:val="none" w:sz="0" w:space="0" w:color="auto"/>
        <w:left w:val="none" w:sz="0" w:space="0" w:color="auto"/>
        <w:bottom w:val="none" w:sz="0" w:space="0" w:color="auto"/>
        <w:right w:val="none" w:sz="0" w:space="0" w:color="auto"/>
      </w:divBdr>
    </w:div>
    <w:div w:id="1123957767">
      <w:bodyDiv w:val="1"/>
      <w:marLeft w:val="0"/>
      <w:marRight w:val="0"/>
      <w:marTop w:val="0"/>
      <w:marBottom w:val="0"/>
      <w:divBdr>
        <w:top w:val="none" w:sz="0" w:space="0" w:color="auto"/>
        <w:left w:val="none" w:sz="0" w:space="0" w:color="auto"/>
        <w:bottom w:val="none" w:sz="0" w:space="0" w:color="auto"/>
        <w:right w:val="none" w:sz="0" w:space="0" w:color="auto"/>
      </w:divBdr>
    </w:div>
    <w:div w:id="1204055150">
      <w:bodyDiv w:val="1"/>
      <w:marLeft w:val="0"/>
      <w:marRight w:val="0"/>
      <w:marTop w:val="0"/>
      <w:marBottom w:val="0"/>
      <w:divBdr>
        <w:top w:val="none" w:sz="0" w:space="0" w:color="auto"/>
        <w:left w:val="none" w:sz="0" w:space="0" w:color="auto"/>
        <w:bottom w:val="none" w:sz="0" w:space="0" w:color="auto"/>
        <w:right w:val="none" w:sz="0" w:space="0" w:color="auto"/>
      </w:divBdr>
    </w:div>
    <w:div w:id="1291208277">
      <w:bodyDiv w:val="1"/>
      <w:marLeft w:val="0"/>
      <w:marRight w:val="0"/>
      <w:marTop w:val="0"/>
      <w:marBottom w:val="0"/>
      <w:divBdr>
        <w:top w:val="none" w:sz="0" w:space="0" w:color="auto"/>
        <w:left w:val="none" w:sz="0" w:space="0" w:color="auto"/>
        <w:bottom w:val="none" w:sz="0" w:space="0" w:color="auto"/>
        <w:right w:val="none" w:sz="0" w:space="0" w:color="auto"/>
      </w:divBdr>
    </w:div>
    <w:div w:id="1504008536">
      <w:bodyDiv w:val="1"/>
      <w:marLeft w:val="0"/>
      <w:marRight w:val="0"/>
      <w:marTop w:val="0"/>
      <w:marBottom w:val="0"/>
      <w:divBdr>
        <w:top w:val="none" w:sz="0" w:space="0" w:color="auto"/>
        <w:left w:val="none" w:sz="0" w:space="0" w:color="auto"/>
        <w:bottom w:val="none" w:sz="0" w:space="0" w:color="auto"/>
        <w:right w:val="none" w:sz="0" w:space="0" w:color="auto"/>
      </w:divBdr>
    </w:div>
    <w:div w:id="1604146122">
      <w:bodyDiv w:val="1"/>
      <w:marLeft w:val="0"/>
      <w:marRight w:val="0"/>
      <w:marTop w:val="0"/>
      <w:marBottom w:val="0"/>
      <w:divBdr>
        <w:top w:val="none" w:sz="0" w:space="0" w:color="auto"/>
        <w:left w:val="none" w:sz="0" w:space="0" w:color="auto"/>
        <w:bottom w:val="none" w:sz="0" w:space="0" w:color="auto"/>
        <w:right w:val="none" w:sz="0" w:space="0" w:color="auto"/>
      </w:divBdr>
    </w:div>
    <w:div w:id="1635789795">
      <w:bodyDiv w:val="1"/>
      <w:marLeft w:val="0"/>
      <w:marRight w:val="0"/>
      <w:marTop w:val="0"/>
      <w:marBottom w:val="0"/>
      <w:divBdr>
        <w:top w:val="none" w:sz="0" w:space="0" w:color="auto"/>
        <w:left w:val="none" w:sz="0" w:space="0" w:color="auto"/>
        <w:bottom w:val="none" w:sz="0" w:space="0" w:color="auto"/>
        <w:right w:val="none" w:sz="0" w:space="0" w:color="auto"/>
      </w:divBdr>
    </w:div>
    <w:div w:id="1794132792">
      <w:bodyDiv w:val="1"/>
      <w:marLeft w:val="0"/>
      <w:marRight w:val="0"/>
      <w:marTop w:val="0"/>
      <w:marBottom w:val="0"/>
      <w:divBdr>
        <w:top w:val="none" w:sz="0" w:space="0" w:color="auto"/>
        <w:left w:val="none" w:sz="0" w:space="0" w:color="auto"/>
        <w:bottom w:val="none" w:sz="0" w:space="0" w:color="auto"/>
        <w:right w:val="none" w:sz="0" w:space="0" w:color="auto"/>
      </w:divBdr>
    </w:div>
    <w:div w:id="1855611970">
      <w:bodyDiv w:val="1"/>
      <w:marLeft w:val="0"/>
      <w:marRight w:val="0"/>
      <w:marTop w:val="0"/>
      <w:marBottom w:val="0"/>
      <w:divBdr>
        <w:top w:val="none" w:sz="0" w:space="0" w:color="auto"/>
        <w:left w:val="none" w:sz="0" w:space="0" w:color="auto"/>
        <w:bottom w:val="none" w:sz="0" w:space="0" w:color="auto"/>
        <w:right w:val="none" w:sz="0" w:space="0" w:color="auto"/>
      </w:divBdr>
    </w:div>
    <w:div w:id="2041125427">
      <w:bodyDiv w:val="1"/>
      <w:marLeft w:val="0"/>
      <w:marRight w:val="0"/>
      <w:marTop w:val="0"/>
      <w:marBottom w:val="0"/>
      <w:divBdr>
        <w:top w:val="none" w:sz="0" w:space="0" w:color="auto"/>
        <w:left w:val="none" w:sz="0" w:space="0" w:color="auto"/>
        <w:bottom w:val="none" w:sz="0" w:space="0" w:color="auto"/>
        <w:right w:val="none" w:sz="0" w:space="0" w:color="auto"/>
      </w:divBdr>
    </w:div>
    <w:div w:id="2103253673">
      <w:bodyDiv w:val="1"/>
      <w:marLeft w:val="0"/>
      <w:marRight w:val="0"/>
      <w:marTop w:val="0"/>
      <w:marBottom w:val="0"/>
      <w:divBdr>
        <w:top w:val="none" w:sz="0" w:space="0" w:color="auto"/>
        <w:left w:val="none" w:sz="0" w:space="0" w:color="auto"/>
        <w:bottom w:val="none" w:sz="0" w:space="0" w:color="auto"/>
        <w:right w:val="none" w:sz="0" w:space="0" w:color="auto"/>
      </w:divBdr>
    </w:div>
    <w:div w:id="212527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H%C3%A0nh_kh%C3%A1ch" TargetMode="External"/><Relationship Id="rId13" Type="http://schemas.openxmlformats.org/officeDocument/2006/relationships/image" Target="media/image1.emf"/><Relationship Id="rId18" Type="http://schemas.openxmlformats.org/officeDocument/2006/relationships/hyperlink" Target="https://vi.wikipedia.org/wiki/B%E1%BB%99_Khoa_h%E1%BB%8Dc_v%C3%A0_C%C3%B4ng_ngh%E1%BB%87_(Vi%E1%BB%87t_Nam)"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arc-it.net/html/physobjects/physobjects.html" TargetMode="External"/><Relationship Id="rId17" Type="http://schemas.openxmlformats.org/officeDocument/2006/relationships/hyperlink" Target="https://vi.wikipedia.org/w/index.php?title=Vi%E1%BB%87n_Ti%C3%AAu_chu%E1%BA%A9n_Ch%E1%BA%A5t_l%C6%B0%E1%BB%A3ng_Vi%E1%BB%87t_Nam&amp;action=edit&amp;redlink=1"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seoulsolution.kr/en/content/25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enphong.vn/ban-chap-hanh-dang-bo-ha-noi-xem-xet-nhieu-noi-dung-quan-trong-post1502466.tp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baodautu.vn/tai-chinh-bao-hiem-d6/"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s://vi.wikipedia.org/wiki/H%C3%A0ng_h%C3%B3a" TargetMode="External"/><Relationship Id="rId14" Type="http://schemas.openxmlformats.org/officeDocument/2006/relationships/image" Target="media/image2.emf"/><Relationship Id="rId22" Type="http://schemas.openxmlformats.org/officeDocument/2006/relationships/footer" Target="footer1.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C6A1C2-814D-41F0-93BF-A997375276D3}"/>
</file>

<file path=customXml/itemProps2.xml><?xml version="1.0" encoding="utf-8"?>
<ds:datastoreItem xmlns:ds="http://schemas.openxmlformats.org/officeDocument/2006/customXml" ds:itemID="{DE9FA355-2FE5-4BEC-AD08-43BBA5A66D0E}"/>
</file>

<file path=customXml/itemProps3.xml><?xml version="1.0" encoding="utf-8"?>
<ds:datastoreItem xmlns:ds="http://schemas.openxmlformats.org/officeDocument/2006/customXml" ds:itemID="{AEF9EC1B-5CF6-42BD-AB68-39814DCB614F}"/>
</file>

<file path=customXml/itemProps4.xml><?xml version="1.0" encoding="utf-8"?>
<ds:datastoreItem xmlns:ds="http://schemas.openxmlformats.org/officeDocument/2006/customXml" ds:itemID="{2DA53657-328B-412C-B70C-4BD630380F3F}"/>
</file>

<file path=docProps/app.xml><?xml version="1.0" encoding="utf-8"?>
<Properties xmlns="http://schemas.openxmlformats.org/officeDocument/2006/extended-properties" xmlns:vt="http://schemas.openxmlformats.org/officeDocument/2006/docPropsVTypes">
  <Template>Normal</Template>
  <TotalTime>705</TotalTime>
  <Pages>1</Pages>
  <Words>30880</Words>
  <Characters>176019</Characters>
  <Application>Microsoft Office Word</Application>
  <DocSecurity>0</DocSecurity>
  <Lines>1466</Lines>
  <Paragraphs>412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Xuan Truong Le</dc:creator>
  <cp:lastModifiedBy>Trương Kiều Anh</cp:lastModifiedBy>
  <cp:revision>80</cp:revision>
  <cp:lastPrinted>2024-11-05T07:41:00Z</cp:lastPrinted>
  <dcterms:created xsi:type="dcterms:W3CDTF">2024-11-01T09:59:00Z</dcterms:created>
  <dcterms:modified xsi:type="dcterms:W3CDTF">2024-11-07T09:50:00Z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