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4" w:type="dxa"/>
        <w:tblInd w:w="-32" w:type="dxa"/>
        <w:tblLayout w:type="fixed"/>
        <w:tblLook w:val="0000" w:firstRow="0" w:lastRow="0" w:firstColumn="0" w:lastColumn="0" w:noHBand="0" w:noVBand="0"/>
      </w:tblPr>
      <w:tblGrid>
        <w:gridCol w:w="32"/>
        <w:gridCol w:w="3168"/>
        <w:gridCol w:w="160"/>
        <w:gridCol w:w="6160"/>
        <w:gridCol w:w="114"/>
      </w:tblGrid>
      <w:tr w:rsidR="00614660" w:rsidRPr="00614660" w14:paraId="6767FA85" w14:textId="77777777" w:rsidTr="00C25600">
        <w:trPr>
          <w:gridBefore w:val="1"/>
          <w:wBefore w:w="32" w:type="dxa"/>
        </w:trPr>
        <w:tc>
          <w:tcPr>
            <w:tcW w:w="3168" w:type="dxa"/>
          </w:tcPr>
          <w:p w14:paraId="4912C520" w14:textId="77777777" w:rsidR="00810FF1" w:rsidRPr="00614660" w:rsidRDefault="002C72A2" w:rsidP="006B31F4">
            <w:pPr>
              <w:jc w:val="center"/>
              <w:rPr>
                <w:b/>
                <w:sz w:val="16"/>
                <w:szCs w:val="16"/>
              </w:rPr>
            </w:pPr>
            <w:bookmarkStart w:id="0" w:name="_GoBack"/>
            <w:bookmarkEnd w:id="0"/>
            <w:r w:rsidRPr="00614660">
              <w:rPr>
                <w:b/>
                <w:noProof/>
                <w:sz w:val="26"/>
                <w:szCs w:val="26"/>
              </w:rPr>
              <mc:AlternateContent>
                <mc:Choice Requires="wps">
                  <w:drawing>
                    <wp:anchor distT="0" distB="0" distL="114300" distR="114300" simplePos="0" relativeHeight="251662336" behindDoc="0" locked="0" layoutInCell="1" allowOverlap="1" wp14:anchorId="7D5637D9" wp14:editId="6FA96F3F">
                      <wp:simplePos x="0" y="0"/>
                      <wp:positionH relativeFrom="column">
                        <wp:posOffset>462915</wp:posOffset>
                      </wp:positionH>
                      <wp:positionV relativeFrom="paragraph">
                        <wp:posOffset>480060</wp:posOffset>
                      </wp:positionV>
                      <wp:extent cx="781050" cy="0"/>
                      <wp:effectExtent l="0" t="0" r="1905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9A81AC" id="_x0000_t32" coordsize="21600,21600" o:spt="32" o:oned="t" path="m,l21600,21600e" filled="f">
                      <v:path arrowok="t" fillok="f" o:connecttype="none"/>
                      <o:lock v:ext="edit" shapetype="t"/>
                    </v:shapetype>
                    <v:shape id="AutoShape 4" o:spid="_x0000_s1026" type="#_x0000_t32" style="position:absolute;margin-left:36.45pt;margin-top:37.8pt;width:6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ZCzHQ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"/>
                  </w:pict>
                </mc:Fallback>
              </mc:AlternateContent>
            </w:r>
            <w:r w:rsidR="00810FF1" w:rsidRPr="00614660">
              <w:rPr>
                <w:b/>
                <w:sz w:val="26"/>
                <w:szCs w:val="26"/>
              </w:rPr>
              <w:br w:type="page"/>
              <w:t>HỘI ĐỒNG NHÂN DÂN THÀNH PHỐ HÀ NỘI</w:t>
            </w:r>
          </w:p>
        </w:tc>
        <w:tc>
          <w:tcPr>
            <w:tcW w:w="6434" w:type="dxa"/>
            <w:gridSpan w:val="3"/>
          </w:tcPr>
          <w:p w14:paraId="702144C6" w14:textId="77777777" w:rsidR="00810FF1" w:rsidRPr="00614660" w:rsidRDefault="00810FF1" w:rsidP="006B31F4">
            <w:pPr>
              <w:jc w:val="center"/>
              <w:rPr>
                <w:b/>
                <w:sz w:val="26"/>
                <w:szCs w:val="26"/>
              </w:rPr>
            </w:pPr>
            <w:r w:rsidRPr="00614660">
              <w:rPr>
                <w:b/>
                <w:sz w:val="26"/>
                <w:szCs w:val="26"/>
              </w:rPr>
              <w:t xml:space="preserve">CỘNG HÒA XÃ HỘI CHỦ NGHĨA VIỆT </w:t>
            </w:r>
            <w:smartTag w:uri="urn:schemas-microsoft-com:office:smarttags" w:element="place">
              <w:smartTag w:uri="urn:schemas-microsoft-com:office:smarttags" w:element="country-region">
                <w:r w:rsidRPr="00614660">
                  <w:rPr>
                    <w:b/>
                    <w:sz w:val="26"/>
                    <w:szCs w:val="26"/>
                  </w:rPr>
                  <w:t>NAM</w:t>
                </w:r>
              </w:smartTag>
            </w:smartTag>
          </w:p>
          <w:p w14:paraId="47584C33" w14:textId="77777777" w:rsidR="00810FF1" w:rsidRPr="00614660" w:rsidRDefault="00810FF1" w:rsidP="006B31F4">
            <w:pPr>
              <w:jc w:val="center"/>
              <w:rPr>
                <w:b/>
                <w:szCs w:val="28"/>
              </w:rPr>
            </w:pPr>
            <w:r w:rsidRPr="00614660">
              <w:rPr>
                <w:b/>
                <w:sz w:val="28"/>
                <w:szCs w:val="28"/>
              </w:rPr>
              <w:t>Độc lập - Tự do - Hạnh phúc</w:t>
            </w:r>
          </w:p>
          <w:p w14:paraId="21702C80" w14:textId="77777777" w:rsidR="00810FF1" w:rsidRPr="00614660" w:rsidRDefault="002C72A2" w:rsidP="006B31F4">
            <w:pPr>
              <w:jc w:val="center"/>
              <w:rPr>
                <w:b/>
                <w:sz w:val="16"/>
                <w:szCs w:val="16"/>
              </w:rPr>
            </w:pPr>
            <w:r w:rsidRPr="00614660">
              <w:rPr>
                <w:b/>
                <w:noProof/>
                <w:sz w:val="26"/>
                <w:szCs w:val="26"/>
              </w:rPr>
              <mc:AlternateContent>
                <mc:Choice Requires="wps">
                  <w:drawing>
                    <wp:anchor distT="0" distB="0" distL="114300" distR="114300" simplePos="0" relativeHeight="251657216" behindDoc="0" locked="0" layoutInCell="1" allowOverlap="1" wp14:anchorId="521DC7FC" wp14:editId="5B8DF160">
                      <wp:simplePos x="0" y="0"/>
                      <wp:positionH relativeFrom="column">
                        <wp:posOffset>908685</wp:posOffset>
                      </wp:positionH>
                      <wp:positionV relativeFrom="paragraph">
                        <wp:posOffset>45720</wp:posOffset>
                      </wp:positionV>
                      <wp:extent cx="2139950" cy="0"/>
                      <wp:effectExtent l="13335" t="7620" r="8890"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E726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3.6pt" to="240.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m51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T0JneuAICKrWzoTZ6Vi/mWdPvDildtUQdeGT4ejGQloWM5E1K2DgD+Pv+s2YQQ45exzad&#10;G9sFSGgAOkc1Lnc1+NkjCod5NlkuZy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"/>
                  </w:pict>
                </mc:Fallback>
              </mc:AlternateContent>
            </w:r>
          </w:p>
        </w:tc>
      </w:tr>
      <w:tr w:rsidR="00614660" w:rsidRPr="00614660" w14:paraId="16413EBD" w14:textId="77777777" w:rsidTr="00C25600">
        <w:tblPrEx>
          <w:tblLook w:val="04A0" w:firstRow="1" w:lastRow="0" w:firstColumn="1" w:lastColumn="0" w:noHBand="0" w:noVBand="1"/>
        </w:tblPrEx>
        <w:trPr>
          <w:gridAfter w:val="1"/>
          <w:wAfter w:w="114" w:type="dxa"/>
        </w:trPr>
        <w:tc>
          <w:tcPr>
            <w:tcW w:w="3360" w:type="dxa"/>
            <w:gridSpan w:val="3"/>
          </w:tcPr>
          <w:p w14:paraId="1B02C039" w14:textId="085EBFE9" w:rsidR="00810FF1" w:rsidRPr="00614660" w:rsidRDefault="00810FF1" w:rsidP="001B398F">
            <w:pPr>
              <w:pStyle w:val="Heading2"/>
              <w:spacing w:before="0" w:after="0" w:line="264" w:lineRule="auto"/>
              <w:rPr>
                <w:rFonts w:ascii="Times New Roman" w:hAnsi="Times New Roman"/>
                <w:b w:val="0"/>
                <w:i w:val="0"/>
              </w:rPr>
            </w:pPr>
            <w:r w:rsidRPr="00614660">
              <w:rPr>
                <w:rFonts w:ascii="Times New Roman" w:hAnsi="Times New Roman"/>
                <w:b w:val="0"/>
                <w:i w:val="0"/>
              </w:rPr>
              <w:t>Số:       /20</w:t>
            </w:r>
            <w:r w:rsidR="00257802">
              <w:rPr>
                <w:rFonts w:ascii="Times New Roman" w:hAnsi="Times New Roman"/>
                <w:b w:val="0"/>
                <w:i w:val="0"/>
              </w:rPr>
              <w:t>2</w:t>
            </w:r>
            <w:r w:rsidR="001B398F">
              <w:rPr>
                <w:rFonts w:ascii="Times New Roman" w:hAnsi="Times New Roman"/>
                <w:b w:val="0"/>
                <w:i w:val="0"/>
              </w:rPr>
              <w:t>4</w:t>
            </w:r>
            <w:r w:rsidRPr="00614660">
              <w:rPr>
                <w:rFonts w:ascii="Times New Roman" w:hAnsi="Times New Roman"/>
                <w:b w:val="0"/>
                <w:i w:val="0"/>
              </w:rPr>
              <w:t>/NQ-HĐND</w:t>
            </w:r>
          </w:p>
        </w:tc>
        <w:tc>
          <w:tcPr>
            <w:tcW w:w="6160" w:type="dxa"/>
          </w:tcPr>
          <w:p w14:paraId="53950081" w14:textId="46B25470" w:rsidR="00810FF1" w:rsidRPr="00614660" w:rsidRDefault="00810FF1" w:rsidP="00955687">
            <w:pPr>
              <w:pStyle w:val="Heading4"/>
              <w:spacing w:before="0" w:after="0" w:line="264" w:lineRule="auto"/>
              <w:jc w:val="center"/>
              <w:rPr>
                <w:rFonts w:ascii="Times New Roman" w:hAnsi="Times New Roman"/>
                <w:b w:val="0"/>
                <w:i/>
              </w:rPr>
            </w:pPr>
            <w:r w:rsidRPr="00614660">
              <w:rPr>
                <w:rFonts w:ascii="Times New Roman" w:hAnsi="Times New Roman"/>
                <w:b w:val="0"/>
                <w:i/>
              </w:rPr>
              <w:t>Hà Nội, ngày</w:t>
            </w:r>
            <w:r w:rsidR="006177BA" w:rsidRPr="00614660">
              <w:rPr>
                <w:rFonts w:ascii="Times New Roman" w:hAnsi="Times New Roman"/>
                <w:b w:val="0"/>
                <w:i/>
              </w:rPr>
              <w:t xml:space="preserve">  </w:t>
            </w:r>
            <w:r w:rsidRPr="00614660">
              <w:rPr>
                <w:rFonts w:ascii="Times New Roman" w:hAnsi="Times New Roman"/>
                <w:b w:val="0"/>
                <w:i/>
              </w:rPr>
              <w:t xml:space="preserve">      tháng  </w:t>
            </w:r>
            <w:r w:rsidR="00955687">
              <w:rPr>
                <w:rFonts w:ascii="Times New Roman" w:hAnsi="Times New Roman"/>
                <w:b w:val="0"/>
                <w:i/>
              </w:rPr>
              <w:t>12</w:t>
            </w:r>
            <w:r w:rsidRPr="00614660">
              <w:rPr>
                <w:rFonts w:ascii="Times New Roman" w:hAnsi="Times New Roman"/>
                <w:b w:val="0"/>
                <w:i/>
              </w:rPr>
              <w:t xml:space="preserve">  năm 20</w:t>
            </w:r>
            <w:r w:rsidR="00257802">
              <w:rPr>
                <w:rFonts w:ascii="Times New Roman" w:hAnsi="Times New Roman"/>
                <w:b w:val="0"/>
                <w:i/>
              </w:rPr>
              <w:t>2</w:t>
            </w:r>
            <w:r w:rsidR="001B398F">
              <w:rPr>
                <w:rFonts w:ascii="Times New Roman" w:hAnsi="Times New Roman"/>
                <w:b w:val="0"/>
                <w:i/>
              </w:rPr>
              <w:t>4</w:t>
            </w:r>
          </w:p>
        </w:tc>
      </w:tr>
    </w:tbl>
    <w:p w14:paraId="6010A563" w14:textId="77777777" w:rsidR="00810FF1" w:rsidRDefault="00810FF1" w:rsidP="006B31F4">
      <w:pPr>
        <w:pStyle w:val="NormalWeb"/>
        <w:spacing w:before="0" w:beforeAutospacing="0" w:after="0" w:afterAutospacing="0" w:line="264" w:lineRule="auto"/>
        <w:jc w:val="center"/>
        <w:rPr>
          <w:b/>
          <w:bCs/>
          <w:sz w:val="12"/>
          <w:szCs w:val="28"/>
        </w:rPr>
      </w:pPr>
    </w:p>
    <w:p w14:paraId="36A57105" w14:textId="77777777" w:rsidR="00906116" w:rsidRPr="002171EC" w:rsidRDefault="00906116" w:rsidP="006B31F4">
      <w:pPr>
        <w:pStyle w:val="NormalWeb"/>
        <w:spacing w:before="0" w:beforeAutospacing="0" w:after="0" w:afterAutospacing="0" w:line="264" w:lineRule="auto"/>
        <w:jc w:val="center"/>
        <w:rPr>
          <w:b/>
          <w:bCs/>
          <w:sz w:val="16"/>
          <w:szCs w:val="28"/>
        </w:rPr>
      </w:pPr>
    </w:p>
    <w:p w14:paraId="03ED8FBB" w14:textId="77777777" w:rsidR="00906116" w:rsidRPr="00614660" w:rsidRDefault="00906116" w:rsidP="006B31F4">
      <w:pPr>
        <w:pStyle w:val="NormalWeb"/>
        <w:spacing w:before="0" w:beforeAutospacing="0" w:after="0" w:afterAutospacing="0" w:line="264" w:lineRule="auto"/>
        <w:jc w:val="center"/>
        <w:rPr>
          <w:b/>
          <w:bCs/>
          <w:sz w:val="12"/>
          <w:szCs w:val="28"/>
        </w:rPr>
      </w:pPr>
    </w:p>
    <w:p w14:paraId="6216D082" w14:textId="3E8A30A8" w:rsidR="00642C27" w:rsidRPr="00614660" w:rsidRDefault="00642C27" w:rsidP="006B31F4">
      <w:pPr>
        <w:pStyle w:val="NormalWeb"/>
        <w:spacing w:before="0" w:beforeAutospacing="0" w:after="0" w:afterAutospacing="0" w:line="264" w:lineRule="auto"/>
        <w:jc w:val="center"/>
        <w:rPr>
          <w:b/>
          <w:bCs/>
          <w:sz w:val="27"/>
          <w:szCs w:val="27"/>
        </w:rPr>
      </w:pPr>
      <w:r w:rsidRPr="00614660">
        <w:rPr>
          <w:b/>
          <w:bCs/>
          <w:noProof/>
          <w:sz w:val="27"/>
          <w:szCs w:val="27"/>
        </w:rPr>
        <mc:AlternateContent>
          <mc:Choice Requires="wps">
            <w:drawing>
              <wp:anchor distT="0" distB="0" distL="114300" distR="114300" simplePos="0" relativeHeight="251659264" behindDoc="0" locked="0" layoutInCell="1" allowOverlap="1" wp14:anchorId="6F71E01D" wp14:editId="7EAFBC7B">
                <wp:simplePos x="0" y="0"/>
                <wp:positionH relativeFrom="column">
                  <wp:posOffset>139065</wp:posOffset>
                </wp:positionH>
                <wp:positionV relativeFrom="paragraph">
                  <wp:posOffset>-3175</wp:posOffset>
                </wp:positionV>
                <wp:extent cx="1038225" cy="3238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038225" cy="32385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168FD7" w14:textId="5238A8CE" w:rsidR="00F83DE6" w:rsidRPr="00642C27" w:rsidRDefault="00F83DE6" w:rsidP="00642C27">
                            <w:pPr>
                              <w:jc w:val="center"/>
                            </w:pPr>
                            <w:r w:rsidRPr="00642C27">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71E01D" id="Rectangle 4" o:spid="_x0000_s1026" style="position:absolute;left:0;text-align:left;margin-left:10.95pt;margin-top:-.25pt;width:81.75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" filled="f" strokecolor="black [3213]" strokeweight=".25pt">
                <v:textbox>
                  <w:txbxContent>
                    <w:p w14:paraId="3F168FD7" w14:textId="5238A8CE" w:rsidR="00F83DE6" w:rsidRPr="00642C27" w:rsidRDefault="00F83DE6" w:rsidP="00642C27">
                      <w:pPr>
                        <w:jc w:val="center"/>
                      </w:pPr>
                      <w:r w:rsidRPr="00642C27">
                        <w:t>DỰ THẢO</w:t>
                      </w:r>
                    </w:p>
                  </w:txbxContent>
                </v:textbox>
              </v:rect>
            </w:pict>
          </mc:Fallback>
        </mc:AlternateContent>
      </w:r>
    </w:p>
    <w:p w14:paraId="2049E4C5" w14:textId="712F2C05" w:rsidR="00810FF1" w:rsidRPr="00614660" w:rsidRDefault="00704CB5" w:rsidP="002A6577">
      <w:pPr>
        <w:pStyle w:val="NormalWeb"/>
        <w:spacing w:before="0" w:beforeAutospacing="0" w:after="0" w:afterAutospacing="0" w:line="264" w:lineRule="auto"/>
        <w:jc w:val="center"/>
        <w:rPr>
          <w:sz w:val="27"/>
          <w:szCs w:val="27"/>
        </w:rPr>
      </w:pPr>
      <w:r>
        <w:rPr>
          <w:b/>
          <w:bCs/>
          <w:sz w:val="27"/>
          <w:szCs w:val="27"/>
        </w:rPr>
        <w:t>N</w:t>
      </w:r>
      <w:r w:rsidR="00810FF1" w:rsidRPr="00614660">
        <w:rPr>
          <w:b/>
          <w:bCs/>
          <w:sz w:val="27"/>
          <w:szCs w:val="27"/>
        </w:rPr>
        <w:t>GHỊ QUYẾT</w:t>
      </w:r>
    </w:p>
    <w:p w14:paraId="3A2B6403" w14:textId="00DB5171" w:rsidR="001C70D3" w:rsidRDefault="00704CB5" w:rsidP="00C201D6">
      <w:pPr>
        <w:jc w:val="center"/>
        <w:rPr>
          <w:rFonts w:ascii="Times New Roman Bold" w:hAnsi="Times New Roman Bold"/>
          <w:b/>
          <w:sz w:val="28"/>
          <w:szCs w:val="28"/>
        </w:rPr>
      </w:pPr>
      <w:r>
        <w:rPr>
          <w:rFonts w:ascii="Times New Roman Bold" w:hAnsi="Times New Roman Bold"/>
          <w:b/>
          <w:sz w:val="28"/>
          <w:szCs w:val="28"/>
        </w:rPr>
        <w:t>Về việc q</w:t>
      </w:r>
      <w:r w:rsidR="000108F9">
        <w:rPr>
          <w:rFonts w:ascii="Times New Roman Bold" w:hAnsi="Times New Roman Bold"/>
          <w:b/>
          <w:sz w:val="28"/>
          <w:szCs w:val="28"/>
        </w:rPr>
        <w:t>uy định</w:t>
      </w:r>
      <w:r w:rsidR="000108F9" w:rsidRPr="00A7134C">
        <w:rPr>
          <w:rFonts w:ascii="Times New Roman Bold" w:hAnsi="Times New Roman Bold"/>
          <w:b/>
          <w:sz w:val="28"/>
          <w:szCs w:val="28"/>
        </w:rPr>
        <w:t xml:space="preserve"> </w:t>
      </w:r>
      <w:r w:rsidR="00BB5733">
        <w:rPr>
          <w:rFonts w:ascii="Times New Roman Bold" w:hAnsi="Times New Roman Bold"/>
          <w:b/>
          <w:sz w:val="28"/>
          <w:szCs w:val="28"/>
        </w:rPr>
        <w:t xml:space="preserve">một số </w:t>
      </w:r>
      <w:r w:rsidR="004518A8" w:rsidRPr="004518A8">
        <w:rPr>
          <w:rFonts w:ascii="Times New Roman Bold" w:hAnsi="Times New Roman Bold"/>
          <w:b/>
          <w:sz w:val="28"/>
          <w:szCs w:val="28"/>
        </w:rPr>
        <w:t xml:space="preserve">nội dung, </w:t>
      </w:r>
      <w:r w:rsidR="00C201D6">
        <w:rPr>
          <w:rFonts w:ascii="Times New Roman Bold" w:hAnsi="Times New Roman Bold"/>
          <w:b/>
          <w:sz w:val="28"/>
          <w:szCs w:val="28"/>
        </w:rPr>
        <w:t>mức chi</w:t>
      </w:r>
      <w:r w:rsidR="001C70D3">
        <w:rPr>
          <w:rFonts w:ascii="Times New Roman Bold" w:hAnsi="Times New Roman Bold"/>
          <w:b/>
          <w:sz w:val="28"/>
          <w:szCs w:val="28"/>
        </w:rPr>
        <w:t xml:space="preserve"> </w:t>
      </w:r>
      <w:r w:rsidR="00C201D6" w:rsidRPr="00C201D6">
        <w:rPr>
          <w:rFonts w:ascii="Times New Roman Bold" w:hAnsi="Times New Roman Bold"/>
          <w:b/>
          <w:sz w:val="28"/>
          <w:szCs w:val="28"/>
        </w:rPr>
        <w:t>hỗ trợ</w:t>
      </w:r>
    </w:p>
    <w:p w14:paraId="4639282D" w14:textId="1A658127" w:rsidR="000108F9" w:rsidRPr="000F5DDA" w:rsidRDefault="002D21D0" w:rsidP="00C201D6">
      <w:pPr>
        <w:jc w:val="center"/>
        <w:rPr>
          <w:rFonts w:ascii="Times New Roman Bold" w:hAnsi="Times New Roman Bold"/>
          <w:b/>
          <w:spacing w:val="-6"/>
          <w:sz w:val="28"/>
          <w:szCs w:val="28"/>
        </w:rPr>
      </w:pPr>
      <w:r w:rsidRPr="000F5DDA">
        <w:rPr>
          <w:rFonts w:ascii="Times New Roman Bold" w:hAnsi="Times New Roman Bold"/>
          <w:b/>
          <w:spacing w:val="-6"/>
          <w:sz w:val="28"/>
          <w:szCs w:val="28"/>
        </w:rPr>
        <w:t xml:space="preserve">lực lượng Cảnh sát hình sự, </w:t>
      </w:r>
      <w:r w:rsidR="00E04B3A" w:rsidRPr="000F5DDA">
        <w:rPr>
          <w:rFonts w:ascii="Times New Roman Bold" w:hAnsi="Times New Roman Bold"/>
          <w:b/>
          <w:spacing w:val="-6"/>
          <w:sz w:val="28"/>
          <w:szCs w:val="28"/>
        </w:rPr>
        <w:t xml:space="preserve">lực lượng </w:t>
      </w:r>
      <w:r w:rsidR="00F027AC" w:rsidRPr="000F5DDA">
        <w:rPr>
          <w:rFonts w:ascii="Times New Roman Bold" w:hAnsi="Times New Roman Bold"/>
          <w:b/>
          <w:spacing w:val="-6"/>
          <w:sz w:val="28"/>
          <w:szCs w:val="28"/>
        </w:rPr>
        <w:t>Cảnh sá</w:t>
      </w:r>
      <w:r w:rsidRPr="000F5DDA">
        <w:rPr>
          <w:rFonts w:ascii="Times New Roman Bold" w:hAnsi="Times New Roman Bold"/>
          <w:b/>
          <w:spacing w:val="-6"/>
          <w:sz w:val="28"/>
          <w:szCs w:val="28"/>
        </w:rPr>
        <w:t xml:space="preserve">t chữa cháy và cứu nạn, cứu hộ </w:t>
      </w:r>
      <w:r w:rsidR="00DE3F2A" w:rsidRPr="000F5DDA">
        <w:rPr>
          <w:rFonts w:ascii="Times New Roman Bold" w:hAnsi="Times New Roman Bold"/>
          <w:b/>
          <w:spacing w:val="-6"/>
          <w:sz w:val="28"/>
          <w:szCs w:val="28"/>
        </w:rPr>
        <w:t>thuộc Công an thành phố</w:t>
      </w:r>
      <w:r w:rsidR="000238FC" w:rsidRPr="000F5DDA">
        <w:rPr>
          <w:rFonts w:ascii="Times New Roman Bold" w:hAnsi="Times New Roman Bold"/>
          <w:b/>
          <w:spacing w:val="-6"/>
          <w:sz w:val="28"/>
          <w:szCs w:val="28"/>
        </w:rPr>
        <w:t xml:space="preserve"> Hà Nội</w:t>
      </w:r>
    </w:p>
    <w:p w14:paraId="3DE7DC80" w14:textId="77777777" w:rsidR="000108F9" w:rsidRPr="00390C6F" w:rsidRDefault="000108F9" w:rsidP="006B31F4">
      <w:pPr>
        <w:spacing w:line="264" w:lineRule="auto"/>
        <w:jc w:val="center"/>
        <w:rPr>
          <w:b/>
          <w:sz w:val="7"/>
          <w:szCs w:val="27"/>
        </w:rPr>
      </w:pPr>
    </w:p>
    <w:p w14:paraId="3E65BC1F" w14:textId="29019CC4" w:rsidR="0064705C" w:rsidRPr="00614660" w:rsidRDefault="00BF5765" w:rsidP="006B31F4">
      <w:pPr>
        <w:spacing w:line="264" w:lineRule="auto"/>
        <w:jc w:val="center"/>
        <w:rPr>
          <w:b/>
          <w:sz w:val="27"/>
          <w:szCs w:val="27"/>
        </w:rPr>
      </w:pPr>
      <w:r w:rsidRPr="00614660">
        <w:rPr>
          <w:b/>
          <w:noProof/>
          <w:sz w:val="27"/>
          <w:szCs w:val="27"/>
        </w:rPr>
        <mc:AlternateContent>
          <mc:Choice Requires="wps">
            <w:drawing>
              <wp:anchor distT="0" distB="0" distL="114300" distR="114300" simplePos="0" relativeHeight="251655168" behindDoc="0" locked="0" layoutInCell="1" allowOverlap="1" wp14:anchorId="36DEB5F1" wp14:editId="18F6B0C0">
                <wp:simplePos x="0" y="0"/>
                <wp:positionH relativeFrom="column">
                  <wp:posOffset>2234565</wp:posOffset>
                </wp:positionH>
                <wp:positionV relativeFrom="paragraph">
                  <wp:posOffset>17145</wp:posOffset>
                </wp:positionV>
                <wp:extent cx="13335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7905D"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95pt,1.35pt" to="280.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7r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"/>
            </w:pict>
          </mc:Fallback>
        </mc:AlternateContent>
      </w:r>
    </w:p>
    <w:p w14:paraId="4BAFB447" w14:textId="77777777" w:rsidR="00906116" w:rsidRPr="0037749C" w:rsidRDefault="00906116" w:rsidP="006B31F4">
      <w:pPr>
        <w:pStyle w:val="NormalWeb"/>
        <w:spacing w:before="0" w:beforeAutospacing="0" w:after="0" w:afterAutospacing="0" w:line="264" w:lineRule="auto"/>
        <w:jc w:val="center"/>
        <w:rPr>
          <w:b/>
          <w:bCs/>
          <w:sz w:val="15"/>
          <w:szCs w:val="27"/>
        </w:rPr>
      </w:pPr>
    </w:p>
    <w:p w14:paraId="5FEECB19" w14:textId="77777777" w:rsidR="00810FF1" w:rsidRPr="00614660" w:rsidRDefault="00810FF1" w:rsidP="006B31F4">
      <w:pPr>
        <w:pStyle w:val="NormalWeb"/>
        <w:spacing w:before="0" w:beforeAutospacing="0" w:after="0" w:afterAutospacing="0" w:line="264" w:lineRule="auto"/>
        <w:jc w:val="center"/>
        <w:rPr>
          <w:sz w:val="27"/>
          <w:szCs w:val="27"/>
        </w:rPr>
      </w:pPr>
      <w:r w:rsidRPr="00614660">
        <w:rPr>
          <w:b/>
          <w:bCs/>
          <w:sz w:val="27"/>
          <w:szCs w:val="27"/>
        </w:rPr>
        <w:t>HỘI ĐỒNG NHÂN DÂN THÀNH PHỐ HÀ NỘI</w:t>
      </w:r>
    </w:p>
    <w:p w14:paraId="66F2761D" w14:textId="2C38067D" w:rsidR="00810FF1" w:rsidRPr="00614660" w:rsidRDefault="00810FF1" w:rsidP="006B31F4">
      <w:pPr>
        <w:pStyle w:val="NormalWeb"/>
        <w:spacing w:before="0" w:beforeAutospacing="0" w:after="0" w:afterAutospacing="0" w:line="264" w:lineRule="auto"/>
        <w:jc w:val="center"/>
        <w:rPr>
          <w:sz w:val="27"/>
          <w:szCs w:val="27"/>
        </w:rPr>
      </w:pPr>
      <w:r w:rsidRPr="00614660">
        <w:rPr>
          <w:b/>
          <w:bCs/>
          <w:sz w:val="27"/>
          <w:szCs w:val="27"/>
        </w:rPr>
        <w:t xml:space="preserve">KHÓA </w:t>
      </w:r>
      <w:r w:rsidR="00852430">
        <w:rPr>
          <w:b/>
          <w:bCs/>
          <w:sz w:val="27"/>
          <w:szCs w:val="27"/>
        </w:rPr>
        <w:t>XVI</w:t>
      </w:r>
      <w:r w:rsidRPr="00614660">
        <w:rPr>
          <w:b/>
          <w:bCs/>
          <w:sz w:val="27"/>
          <w:szCs w:val="27"/>
        </w:rPr>
        <w:t xml:space="preserve"> - KỲ HỌP THỨ </w:t>
      </w:r>
      <w:r w:rsidR="00C47E63">
        <w:rPr>
          <w:b/>
          <w:bCs/>
          <w:sz w:val="27"/>
          <w:szCs w:val="27"/>
        </w:rPr>
        <w:t>20</w:t>
      </w:r>
    </w:p>
    <w:p w14:paraId="7EAA3649" w14:textId="355A1D45" w:rsidR="00810FF1" w:rsidRPr="00614660" w:rsidRDefault="0067495D" w:rsidP="000108F9">
      <w:pPr>
        <w:pStyle w:val="NormalWeb"/>
        <w:spacing w:before="120" w:beforeAutospacing="0" w:after="120" w:afterAutospacing="0" w:line="264" w:lineRule="auto"/>
        <w:jc w:val="center"/>
        <w:rPr>
          <w:i/>
          <w:iCs/>
          <w:sz w:val="27"/>
          <w:szCs w:val="27"/>
        </w:rPr>
      </w:pPr>
      <w:r w:rsidRPr="00614660">
        <w:rPr>
          <w:i/>
          <w:iCs/>
          <w:sz w:val="27"/>
          <w:szCs w:val="27"/>
        </w:rPr>
        <w:t>(Từ ngày      /</w:t>
      </w:r>
      <w:r w:rsidR="00F80761">
        <w:rPr>
          <w:i/>
          <w:iCs/>
          <w:sz w:val="27"/>
          <w:szCs w:val="27"/>
        </w:rPr>
        <w:t>12</w:t>
      </w:r>
      <w:r w:rsidRPr="00614660">
        <w:rPr>
          <w:i/>
          <w:iCs/>
          <w:sz w:val="27"/>
          <w:szCs w:val="27"/>
        </w:rPr>
        <w:t>/20</w:t>
      </w:r>
      <w:r w:rsidR="00FB5897">
        <w:rPr>
          <w:i/>
          <w:iCs/>
          <w:sz w:val="27"/>
          <w:szCs w:val="27"/>
        </w:rPr>
        <w:t>2</w:t>
      </w:r>
      <w:r w:rsidR="00BE2305">
        <w:rPr>
          <w:i/>
          <w:iCs/>
          <w:sz w:val="27"/>
          <w:szCs w:val="27"/>
        </w:rPr>
        <w:t>4</w:t>
      </w:r>
      <w:r w:rsidRPr="00614660">
        <w:rPr>
          <w:i/>
          <w:iCs/>
          <w:sz w:val="27"/>
          <w:szCs w:val="27"/>
        </w:rPr>
        <w:t xml:space="preserve"> </w:t>
      </w:r>
      <w:r w:rsidR="00810FF1" w:rsidRPr="00614660">
        <w:rPr>
          <w:i/>
          <w:iCs/>
          <w:sz w:val="27"/>
          <w:szCs w:val="27"/>
        </w:rPr>
        <w:t>đến ngày     /</w:t>
      </w:r>
      <w:r w:rsidR="00F80761">
        <w:rPr>
          <w:i/>
          <w:iCs/>
          <w:sz w:val="27"/>
          <w:szCs w:val="27"/>
        </w:rPr>
        <w:t>12</w:t>
      </w:r>
      <w:r w:rsidR="00810FF1" w:rsidRPr="00614660">
        <w:rPr>
          <w:i/>
          <w:iCs/>
          <w:sz w:val="27"/>
          <w:szCs w:val="27"/>
        </w:rPr>
        <w:t>/20</w:t>
      </w:r>
      <w:r w:rsidR="00FB5897">
        <w:rPr>
          <w:i/>
          <w:iCs/>
          <w:sz w:val="27"/>
          <w:szCs w:val="27"/>
        </w:rPr>
        <w:t>2</w:t>
      </w:r>
      <w:r w:rsidR="00BE2305">
        <w:rPr>
          <w:i/>
          <w:iCs/>
          <w:sz w:val="27"/>
          <w:szCs w:val="27"/>
        </w:rPr>
        <w:t>4</w:t>
      </w:r>
      <w:r w:rsidR="00810FF1" w:rsidRPr="00614660">
        <w:rPr>
          <w:i/>
          <w:iCs/>
          <w:sz w:val="27"/>
          <w:szCs w:val="27"/>
        </w:rPr>
        <w:t>)</w:t>
      </w:r>
    </w:p>
    <w:p w14:paraId="2EA3DC3D" w14:textId="77777777" w:rsidR="00906116" w:rsidRPr="009F63A5" w:rsidRDefault="00906116" w:rsidP="006A57EF">
      <w:pPr>
        <w:pStyle w:val="NormalWeb"/>
        <w:spacing w:before="60" w:beforeAutospacing="0" w:after="60" w:afterAutospacing="0"/>
        <w:ind w:firstLine="697"/>
        <w:jc w:val="both"/>
        <w:rPr>
          <w:i/>
          <w:iCs/>
          <w:sz w:val="38"/>
          <w:szCs w:val="28"/>
          <w:shd w:val="clear" w:color="auto" w:fill="FFFFFF"/>
        </w:rPr>
      </w:pPr>
    </w:p>
    <w:p w14:paraId="007E2EC4" w14:textId="3CA6C3A9" w:rsidR="00E5207D" w:rsidRPr="004E6A9B" w:rsidRDefault="00E5207D" w:rsidP="00F91B4F">
      <w:pPr>
        <w:pStyle w:val="NormalWeb"/>
        <w:spacing w:before="60" w:beforeAutospacing="0" w:after="60" w:afterAutospacing="0" w:line="264" w:lineRule="auto"/>
        <w:ind w:firstLine="697"/>
        <w:jc w:val="both"/>
        <w:rPr>
          <w:i/>
          <w:iCs/>
          <w:sz w:val="28"/>
          <w:szCs w:val="28"/>
          <w:shd w:val="clear" w:color="auto" w:fill="FFFFFF"/>
        </w:rPr>
      </w:pPr>
      <w:r w:rsidRPr="004E6A9B">
        <w:rPr>
          <w:i/>
          <w:sz w:val="28"/>
          <w:szCs w:val="28"/>
        </w:rPr>
        <w:t xml:space="preserve">Căn cứ Luật Thủ đô </w:t>
      </w:r>
      <w:r w:rsidR="004E6A9B" w:rsidRPr="004E6A9B">
        <w:rPr>
          <w:i/>
          <w:sz w:val="28"/>
          <w:szCs w:val="28"/>
        </w:rPr>
        <w:t>ngày 28 tháng 6 năm 2024;</w:t>
      </w:r>
    </w:p>
    <w:p w14:paraId="62F1831B" w14:textId="6257BFFA" w:rsidR="003E25AE" w:rsidRPr="00225A6D" w:rsidRDefault="00223F5D" w:rsidP="00F91B4F">
      <w:pPr>
        <w:pStyle w:val="NormalWeb"/>
        <w:spacing w:before="60" w:beforeAutospacing="0" w:after="60" w:afterAutospacing="0" w:line="264" w:lineRule="auto"/>
        <w:ind w:firstLine="697"/>
        <w:jc w:val="both"/>
        <w:rPr>
          <w:i/>
          <w:iCs/>
          <w:sz w:val="28"/>
          <w:szCs w:val="28"/>
          <w:shd w:val="clear" w:color="auto" w:fill="FFFFFF"/>
        </w:rPr>
      </w:pPr>
      <w:r w:rsidRPr="00225A6D">
        <w:rPr>
          <w:i/>
          <w:iCs/>
          <w:sz w:val="28"/>
          <w:szCs w:val="28"/>
          <w:shd w:val="clear" w:color="auto" w:fill="FFFFFF"/>
        </w:rPr>
        <w:t>Căn cứ Luật Tổ chức chính quyền địa phương ngày 19</w:t>
      </w:r>
      <w:r w:rsidR="00C4720C" w:rsidRPr="00225A6D">
        <w:rPr>
          <w:i/>
          <w:iCs/>
          <w:sz w:val="28"/>
          <w:szCs w:val="28"/>
          <w:shd w:val="clear" w:color="auto" w:fill="FFFFFF"/>
        </w:rPr>
        <w:t xml:space="preserve"> tháng </w:t>
      </w:r>
      <w:r w:rsidRPr="00225A6D">
        <w:rPr>
          <w:i/>
          <w:iCs/>
          <w:sz w:val="28"/>
          <w:szCs w:val="28"/>
          <w:shd w:val="clear" w:color="auto" w:fill="FFFFFF"/>
        </w:rPr>
        <w:t>6</w:t>
      </w:r>
      <w:r w:rsidR="00C4720C" w:rsidRPr="00225A6D">
        <w:rPr>
          <w:i/>
          <w:iCs/>
          <w:sz w:val="28"/>
          <w:szCs w:val="28"/>
          <w:shd w:val="clear" w:color="auto" w:fill="FFFFFF"/>
        </w:rPr>
        <w:t xml:space="preserve"> năm </w:t>
      </w:r>
      <w:r w:rsidRPr="00225A6D">
        <w:rPr>
          <w:i/>
          <w:iCs/>
          <w:sz w:val="28"/>
          <w:szCs w:val="28"/>
          <w:shd w:val="clear" w:color="auto" w:fill="FFFFFF"/>
        </w:rPr>
        <w:t>2015; Luật sửa đổi, bổ sung một số điều của Luật Tổ chức Chính phủ và Luật Tổ chức chính quyền địa phương ngày 22</w:t>
      </w:r>
      <w:r w:rsidR="0035732E" w:rsidRPr="00225A6D">
        <w:rPr>
          <w:i/>
          <w:iCs/>
          <w:sz w:val="28"/>
          <w:szCs w:val="28"/>
          <w:shd w:val="clear" w:color="auto" w:fill="FFFFFF"/>
        </w:rPr>
        <w:t xml:space="preserve"> tháng </w:t>
      </w:r>
      <w:r w:rsidRPr="00225A6D">
        <w:rPr>
          <w:i/>
          <w:iCs/>
          <w:sz w:val="28"/>
          <w:szCs w:val="28"/>
          <w:shd w:val="clear" w:color="auto" w:fill="FFFFFF"/>
        </w:rPr>
        <w:t>11</w:t>
      </w:r>
      <w:r w:rsidR="0035732E" w:rsidRPr="00225A6D">
        <w:rPr>
          <w:i/>
          <w:iCs/>
          <w:sz w:val="28"/>
          <w:szCs w:val="28"/>
          <w:shd w:val="clear" w:color="auto" w:fill="FFFFFF"/>
        </w:rPr>
        <w:t xml:space="preserve"> năm </w:t>
      </w:r>
      <w:r w:rsidRPr="00225A6D">
        <w:rPr>
          <w:i/>
          <w:iCs/>
          <w:sz w:val="28"/>
          <w:szCs w:val="28"/>
          <w:shd w:val="clear" w:color="auto" w:fill="FFFFFF"/>
        </w:rPr>
        <w:t>2019;</w:t>
      </w:r>
    </w:p>
    <w:p w14:paraId="30411414" w14:textId="3E125971" w:rsidR="003E25AE" w:rsidRPr="00225A6D" w:rsidRDefault="003E25AE" w:rsidP="00F91B4F">
      <w:pPr>
        <w:pStyle w:val="NormalWeb"/>
        <w:spacing w:before="60" w:beforeAutospacing="0" w:after="60" w:afterAutospacing="0" w:line="264" w:lineRule="auto"/>
        <w:ind w:firstLine="697"/>
        <w:jc w:val="both"/>
        <w:rPr>
          <w:i/>
          <w:sz w:val="28"/>
          <w:szCs w:val="28"/>
        </w:rPr>
      </w:pPr>
      <w:r w:rsidRPr="00225A6D">
        <w:rPr>
          <w:i/>
          <w:sz w:val="28"/>
          <w:szCs w:val="28"/>
        </w:rPr>
        <w:t>Căn cứ Luật Ngân sách nhà nước ngày 25</w:t>
      </w:r>
      <w:r w:rsidR="004F7A79" w:rsidRPr="00225A6D">
        <w:rPr>
          <w:i/>
          <w:sz w:val="28"/>
          <w:szCs w:val="28"/>
        </w:rPr>
        <w:t xml:space="preserve"> tháng </w:t>
      </w:r>
      <w:r w:rsidRPr="00225A6D">
        <w:rPr>
          <w:i/>
          <w:sz w:val="28"/>
          <w:szCs w:val="28"/>
        </w:rPr>
        <w:t>6</w:t>
      </w:r>
      <w:r w:rsidR="004F7A79" w:rsidRPr="00225A6D">
        <w:rPr>
          <w:i/>
          <w:sz w:val="28"/>
          <w:szCs w:val="28"/>
        </w:rPr>
        <w:t xml:space="preserve"> năm </w:t>
      </w:r>
      <w:r w:rsidRPr="00225A6D">
        <w:rPr>
          <w:i/>
          <w:sz w:val="28"/>
          <w:szCs w:val="28"/>
        </w:rPr>
        <w:t>2015;</w:t>
      </w:r>
    </w:p>
    <w:p w14:paraId="178ED636" w14:textId="4184D228" w:rsidR="00F379CD" w:rsidRPr="00225A6D" w:rsidRDefault="00F379CD" w:rsidP="00F91B4F">
      <w:pPr>
        <w:pStyle w:val="NormalWeb"/>
        <w:spacing w:before="60" w:beforeAutospacing="0" w:after="60" w:afterAutospacing="0" w:line="264" w:lineRule="auto"/>
        <w:ind w:firstLine="697"/>
        <w:jc w:val="both"/>
        <w:rPr>
          <w:rFonts w:ascii="Times New Roman Italic" w:hAnsi="Times New Roman Italic"/>
          <w:i/>
          <w:sz w:val="28"/>
          <w:szCs w:val="28"/>
        </w:rPr>
      </w:pPr>
      <w:r w:rsidRPr="00225A6D">
        <w:rPr>
          <w:rFonts w:ascii="Times New Roman Italic" w:hAnsi="Times New Roman Italic"/>
          <w:i/>
          <w:sz w:val="28"/>
          <w:szCs w:val="28"/>
        </w:rPr>
        <w:t>Căn cứ Luật Công an nhân dân ngày 20</w:t>
      </w:r>
      <w:r w:rsidR="00194702" w:rsidRPr="00225A6D">
        <w:rPr>
          <w:rFonts w:ascii="Times New Roman Italic" w:hAnsi="Times New Roman Italic"/>
          <w:i/>
          <w:sz w:val="28"/>
          <w:szCs w:val="28"/>
        </w:rPr>
        <w:t xml:space="preserve"> tháng </w:t>
      </w:r>
      <w:r w:rsidRPr="00225A6D">
        <w:rPr>
          <w:rFonts w:ascii="Times New Roman Italic" w:hAnsi="Times New Roman Italic"/>
          <w:i/>
          <w:sz w:val="28"/>
          <w:szCs w:val="28"/>
        </w:rPr>
        <w:t>11</w:t>
      </w:r>
      <w:r w:rsidR="00194702" w:rsidRPr="00225A6D">
        <w:rPr>
          <w:rFonts w:ascii="Times New Roman Italic" w:hAnsi="Times New Roman Italic"/>
          <w:i/>
          <w:sz w:val="28"/>
          <w:szCs w:val="28"/>
        </w:rPr>
        <w:t xml:space="preserve"> năm </w:t>
      </w:r>
      <w:r w:rsidRPr="00225A6D">
        <w:rPr>
          <w:rFonts w:ascii="Times New Roman Italic" w:hAnsi="Times New Roman Italic"/>
          <w:i/>
          <w:sz w:val="28"/>
          <w:szCs w:val="28"/>
        </w:rPr>
        <w:t>2018;</w:t>
      </w:r>
      <w:r w:rsidR="00BD5F5A" w:rsidRPr="00225A6D">
        <w:rPr>
          <w:rFonts w:ascii="Times New Roman Italic" w:hAnsi="Times New Roman Italic"/>
          <w:i/>
          <w:sz w:val="28"/>
          <w:szCs w:val="28"/>
        </w:rPr>
        <w:t xml:space="preserve"> Luật sửa đổi, bổ sung một số điều của Luật Công an nhân dân ngày 22 tháng 6 năm 2023;</w:t>
      </w:r>
    </w:p>
    <w:p w14:paraId="46C0E5AB" w14:textId="0934CC67" w:rsidR="00E066F8" w:rsidRPr="00225A6D" w:rsidRDefault="00E066F8" w:rsidP="00F91B4F">
      <w:pPr>
        <w:pStyle w:val="NormalWeb"/>
        <w:spacing w:before="60" w:beforeAutospacing="0" w:after="60" w:afterAutospacing="0" w:line="264" w:lineRule="auto"/>
        <w:ind w:firstLine="697"/>
        <w:jc w:val="both"/>
        <w:rPr>
          <w:rFonts w:ascii="Times New Roman Italic" w:hAnsi="Times New Roman Italic"/>
          <w:i/>
          <w:sz w:val="28"/>
          <w:szCs w:val="28"/>
        </w:rPr>
      </w:pPr>
      <w:r w:rsidRPr="00225A6D">
        <w:rPr>
          <w:i/>
          <w:sz w:val="28"/>
          <w:szCs w:val="28"/>
        </w:rPr>
        <w:t xml:space="preserve">Căn cứ Luật Phòng cháy và chữa cháy </w:t>
      </w:r>
      <w:r w:rsidR="00990E20" w:rsidRPr="00225A6D">
        <w:rPr>
          <w:i/>
          <w:sz w:val="28"/>
          <w:szCs w:val="28"/>
        </w:rPr>
        <w:t xml:space="preserve">ngày 29 tháng 6 </w:t>
      </w:r>
      <w:r w:rsidRPr="00225A6D">
        <w:rPr>
          <w:i/>
          <w:sz w:val="28"/>
          <w:szCs w:val="28"/>
        </w:rPr>
        <w:t xml:space="preserve">năm 2001; Luật sửa đổi, bổ sung một số điều của Luật Phòng cháy và chữa cháy </w:t>
      </w:r>
      <w:r w:rsidR="00973839" w:rsidRPr="00225A6D">
        <w:rPr>
          <w:i/>
          <w:sz w:val="28"/>
          <w:szCs w:val="28"/>
        </w:rPr>
        <w:t xml:space="preserve">ngày 22 tháng 11 </w:t>
      </w:r>
      <w:r w:rsidRPr="00225A6D">
        <w:rPr>
          <w:i/>
          <w:sz w:val="28"/>
          <w:szCs w:val="28"/>
        </w:rPr>
        <w:t>năm 2013</w:t>
      </w:r>
      <w:r w:rsidR="00FE04DC" w:rsidRPr="00225A6D">
        <w:rPr>
          <w:i/>
          <w:sz w:val="28"/>
          <w:szCs w:val="28"/>
        </w:rPr>
        <w:t>;</w:t>
      </w:r>
    </w:p>
    <w:p w14:paraId="66B8B5C8" w14:textId="55925B5A" w:rsidR="00BF1A6D" w:rsidRPr="00225A6D" w:rsidRDefault="00BF1A6D" w:rsidP="00F91B4F">
      <w:pPr>
        <w:pStyle w:val="NormalWeb"/>
        <w:spacing w:before="60" w:beforeAutospacing="0" w:after="60" w:afterAutospacing="0" w:line="264" w:lineRule="auto"/>
        <w:ind w:firstLine="697"/>
        <w:jc w:val="both"/>
        <w:rPr>
          <w:rFonts w:ascii="Times New Roman Italic" w:hAnsi="Times New Roman Italic"/>
          <w:i/>
          <w:sz w:val="28"/>
          <w:szCs w:val="28"/>
        </w:rPr>
      </w:pPr>
      <w:r w:rsidRPr="00225A6D">
        <w:rPr>
          <w:rFonts w:ascii="Times New Roman Italic" w:hAnsi="Times New Roman Italic"/>
          <w:i/>
          <w:sz w:val="28"/>
          <w:szCs w:val="28"/>
        </w:rPr>
        <w:t>Căn cứ Nghị định số 136/2020/NĐ-CP ngày 24</w:t>
      </w:r>
      <w:r w:rsidR="00A62761" w:rsidRPr="00225A6D">
        <w:rPr>
          <w:rFonts w:ascii="Times New Roman Italic" w:hAnsi="Times New Roman Italic"/>
          <w:i/>
          <w:sz w:val="28"/>
          <w:szCs w:val="28"/>
        </w:rPr>
        <w:t xml:space="preserve"> tháng </w:t>
      </w:r>
      <w:r w:rsidRPr="00225A6D">
        <w:rPr>
          <w:rFonts w:ascii="Times New Roman Italic" w:hAnsi="Times New Roman Italic"/>
          <w:i/>
          <w:sz w:val="28"/>
          <w:szCs w:val="28"/>
        </w:rPr>
        <w:t>11</w:t>
      </w:r>
      <w:r w:rsidR="00A62761" w:rsidRPr="00225A6D">
        <w:rPr>
          <w:rFonts w:ascii="Times New Roman Italic" w:hAnsi="Times New Roman Italic"/>
          <w:i/>
          <w:sz w:val="28"/>
          <w:szCs w:val="28"/>
        </w:rPr>
        <w:t xml:space="preserve"> năm </w:t>
      </w:r>
      <w:r w:rsidRPr="00225A6D">
        <w:rPr>
          <w:rFonts w:ascii="Times New Roman Italic" w:hAnsi="Times New Roman Italic"/>
          <w:i/>
          <w:sz w:val="28"/>
          <w:szCs w:val="28"/>
        </w:rPr>
        <w:t>2020 của Chính phủ quy định chi tiết một số điều và biện pháp thi hành Luật phòng cháy và chữa cháy và Luật sửa đổi, bổ sung một số điều của Luật phòng cháy và chữa cháy;</w:t>
      </w:r>
    </w:p>
    <w:p w14:paraId="4BABFDC9" w14:textId="43F6B427" w:rsidR="003E25AE" w:rsidRPr="00225A6D" w:rsidRDefault="003E25AE" w:rsidP="00F91B4F">
      <w:pPr>
        <w:pStyle w:val="NormalWeb"/>
        <w:spacing w:before="60" w:beforeAutospacing="0" w:after="60" w:afterAutospacing="0" w:line="264" w:lineRule="auto"/>
        <w:ind w:firstLine="697"/>
        <w:jc w:val="both"/>
        <w:rPr>
          <w:rFonts w:ascii="Times New Roman Italic" w:hAnsi="Times New Roman Italic"/>
          <w:i/>
          <w:sz w:val="28"/>
          <w:szCs w:val="28"/>
        </w:rPr>
      </w:pPr>
      <w:r w:rsidRPr="00225A6D">
        <w:rPr>
          <w:rFonts w:ascii="Times New Roman Italic" w:hAnsi="Times New Roman Italic"/>
          <w:i/>
          <w:sz w:val="28"/>
          <w:szCs w:val="28"/>
        </w:rPr>
        <w:t>Căn cứ Nghị định số 163/2016/NĐ-CP ngày 21</w:t>
      </w:r>
      <w:r w:rsidR="0051065C" w:rsidRPr="00225A6D">
        <w:rPr>
          <w:rFonts w:ascii="Times New Roman Italic" w:hAnsi="Times New Roman Italic"/>
          <w:i/>
          <w:sz w:val="28"/>
          <w:szCs w:val="28"/>
        </w:rPr>
        <w:t xml:space="preserve"> tháng </w:t>
      </w:r>
      <w:r w:rsidRPr="00225A6D">
        <w:rPr>
          <w:rFonts w:ascii="Times New Roman Italic" w:hAnsi="Times New Roman Italic"/>
          <w:i/>
          <w:sz w:val="28"/>
          <w:szCs w:val="28"/>
        </w:rPr>
        <w:t>12</w:t>
      </w:r>
      <w:r w:rsidR="0051065C" w:rsidRPr="00225A6D">
        <w:rPr>
          <w:rFonts w:ascii="Times New Roman Italic" w:hAnsi="Times New Roman Italic"/>
          <w:i/>
          <w:sz w:val="28"/>
          <w:szCs w:val="28"/>
        </w:rPr>
        <w:t xml:space="preserve"> năm </w:t>
      </w:r>
      <w:r w:rsidRPr="00225A6D">
        <w:rPr>
          <w:rFonts w:ascii="Times New Roman Italic" w:hAnsi="Times New Roman Italic"/>
          <w:i/>
          <w:sz w:val="28"/>
          <w:szCs w:val="28"/>
        </w:rPr>
        <w:t xml:space="preserve">2016 </w:t>
      </w:r>
      <w:r w:rsidRPr="00225A6D">
        <w:rPr>
          <w:rFonts w:ascii="Times New Roman Italic" w:hAnsi="Times New Roman Italic"/>
          <w:i/>
          <w:iCs/>
          <w:sz w:val="28"/>
          <w:szCs w:val="28"/>
        </w:rPr>
        <w:t>của Chính phủ</w:t>
      </w:r>
      <w:r w:rsidRPr="00225A6D">
        <w:rPr>
          <w:rFonts w:ascii="Times New Roman Italic" w:hAnsi="Times New Roman Italic"/>
          <w:i/>
          <w:sz w:val="28"/>
          <w:szCs w:val="28"/>
        </w:rPr>
        <w:t xml:space="preserve"> quy định chi tiết thi hành một số điều của Luật Ngân sách nhà nước 2015;</w:t>
      </w:r>
    </w:p>
    <w:p w14:paraId="2033DC8A" w14:textId="1839CE1A" w:rsidR="003E25AE" w:rsidRPr="00225A6D" w:rsidRDefault="003E25AE" w:rsidP="00F91B4F">
      <w:pPr>
        <w:spacing w:before="60" w:after="60" w:line="264" w:lineRule="auto"/>
        <w:ind w:firstLine="697"/>
        <w:jc w:val="both"/>
        <w:rPr>
          <w:i/>
          <w:sz w:val="28"/>
          <w:szCs w:val="28"/>
        </w:rPr>
      </w:pPr>
      <w:r w:rsidRPr="00225A6D">
        <w:rPr>
          <w:i/>
          <w:iCs/>
          <w:sz w:val="28"/>
          <w:szCs w:val="28"/>
          <w:lang w:val="vi-VN"/>
        </w:rPr>
        <w:t xml:space="preserve">Căn cứ </w:t>
      </w:r>
      <w:r w:rsidRPr="00225A6D">
        <w:rPr>
          <w:i/>
          <w:iCs/>
          <w:sz w:val="28"/>
          <w:szCs w:val="28"/>
        </w:rPr>
        <w:t>Thông tư</w:t>
      </w:r>
      <w:r w:rsidR="00B90662" w:rsidRPr="00225A6D">
        <w:rPr>
          <w:i/>
          <w:iCs/>
          <w:sz w:val="28"/>
          <w:szCs w:val="28"/>
        </w:rPr>
        <w:t xml:space="preserve"> số</w:t>
      </w:r>
      <w:r w:rsidRPr="00225A6D">
        <w:rPr>
          <w:i/>
          <w:iCs/>
          <w:sz w:val="28"/>
          <w:szCs w:val="28"/>
        </w:rPr>
        <w:t xml:space="preserve"> 342/2016/TT-BTC ngày 30</w:t>
      </w:r>
      <w:r w:rsidR="00817BC4" w:rsidRPr="00225A6D">
        <w:rPr>
          <w:i/>
          <w:iCs/>
          <w:sz w:val="28"/>
          <w:szCs w:val="28"/>
        </w:rPr>
        <w:t xml:space="preserve"> tháng </w:t>
      </w:r>
      <w:r w:rsidRPr="00225A6D">
        <w:rPr>
          <w:i/>
          <w:iCs/>
          <w:sz w:val="28"/>
          <w:szCs w:val="28"/>
        </w:rPr>
        <w:t>12</w:t>
      </w:r>
      <w:r w:rsidR="00817BC4" w:rsidRPr="00225A6D">
        <w:rPr>
          <w:i/>
          <w:iCs/>
          <w:sz w:val="28"/>
          <w:szCs w:val="28"/>
        </w:rPr>
        <w:t xml:space="preserve"> năm </w:t>
      </w:r>
      <w:r w:rsidRPr="00225A6D">
        <w:rPr>
          <w:i/>
          <w:iCs/>
          <w:sz w:val="28"/>
          <w:szCs w:val="28"/>
        </w:rPr>
        <w:t>2016 của Bộ Tài chính quy định chi tiết và</w:t>
      </w:r>
      <w:r w:rsidRPr="00225A6D">
        <w:rPr>
          <w:b/>
          <w:i/>
          <w:iCs/>
          <w:sz w:val="28"/>
          <w:szCs w:val="28"/>
        </w:rPr>
        <w:t xml:space="preserve"> </w:t>
      </w:r>
      <w:r w:rsidRPr="00225A6D">
        <w:rPr>
          <w:i/>
          <w:iCs/>
          <w:sz w:val="28"/>
          <w:szCs w:val="28"/>
        </w:rPr>
        <w:t xml:space="preserve">hướng dẫn thi hành một số điều của Nghị định 163/2016/NĐ-CP </w:t>
      </w:r>
      <w:r w:rsidR="00B35FD2" w:rsidRPr="00225A6D">
        <w:rPr>
          <w:rFonts w:ascii="Times New Roman Italic" w:hAnsi="Times New Roman Italic"/>
          <w:i/>
          <w:sz w:val="28"/>
          <w:szCs w:val="28"/>
        </w:rPr>
        <w:t xml:space="preserve">ngày 21 tháng 12 năm 2016 </w:t>
      </w:r>
      <w:r w:rsidRPr="00225A6D">
        <w:rPr>
          <w:i/>
          <w:iCs/>
          <w:sz w:val="28"/>
          <w:szCs w:val="28"/>
        </w:rPr>
        <w:t>của Chính phủ quy định chi tiết thi hành một số điều của Luật Ngân sách nhà nước</w:t>
      </w:r>
      <w:r w:rsidRPr="00225A6D">
        <w:rPr>
          <w:i/>
          <w:sz w:val="28"/>
          <w:szCs w:val="28"/>
        </w:rPr>
        <w:t>;</w:t>
      </w:r>
    </w:p>
    <w:p w14:paraId="2BE426FF" w14:textId="77777777" w:rsidR="00F91B4F" w:rsidRDefault="00F91B4F" w:rsidP="00F91B4F">
      <w:pPr>
        <w:spacing w:before="60" w:after="60" w:line="264" w:lineRule="auto"/>
        <w:ind w:firstLine="697"/>
        <w:jc w:val="both"/>
        <w:rPr>
          <w:i/>
          <w:iCs/>
          <w:sz w:val="28"/>
          <w:szCs w:val="28"/>
        </w:rPr>
      </w:pPr>
    </w:p>
    <w:p w14:paraId="6BF40B27" w14:textId="77777777" w:rsidR="00E2036D" w:rsidRDefault="00E2036D" w:rsidP="00F91B4F">
      <w:pPr>
        <w:spacing w:before="60" w:after="60" w:line="264" w:lineRule="auto"/>
        <w:ind w:firstLine="697"/>
        <w:jc w:val="both"/>
        <w:rPr>
          <w:i/>
          <w:iCs/>
          <w:sz w:val="28"/>
          <w:szCs w:val="28"/>
        </w:rPr>
      </w:pPr>
    </w:p>
    <w:p w14:paraId="00A06FC8" w14:textId="37C8A670" w:rsidR="003E25AE" w:rsidRPr="00225A6D" w:rsidRDefault="003E25AE" w:rsidP="004C489E">
      <w:pPr>
        <w:spacing w:before="60" w:after="60" w:line="259" w:lineRule="auto"/>
        <w:ind w:firstLine="697"/>
        <w:jc w:val="both"/>
        <w:rPr>
          <w:i/>
          <w:iCs/>
          <w:sz w:val="28"/>
          <w:szCs w:val="28"/>
        </w:rPr>
      </w:pPr>
      <w:r w:rsidRPr="00225A6D">
        <w:rPr>
          <w:i/>
          <w:iCs/>
          <w:sz w:val="28"/>
          <w:szCs w:val="28"/>
        </w:rPr>
        <w:lastRenderedPageBreak/>
        <w:t xml:space="preserve">Xét Tờ trình số </w:t>
      </w:r>
      <w:r w:rsidR="00B53680" w:rsidRPr="00225A6D">
        <w:rPr>
          <w:i/>
          <w:iCs/>
          <w:sz w:val="28"/>
          <w:szCs w:val="28"/>
        </w:rPr>
        <w:t xml:space="preserve"> </w:t>
      </w:r>
      <w:r w:rsidR="004955B7" w:rsidRPr="00225A6D">
        <w:rPr>
          <w:i/>
          <w:iCs/>
          <w:sz w:val="28"/>
          <w:szCs w:val="28"/>
        </w:rPr>
        <w:t xml:space="preserve">  </w:t>
      </w:r>
      <w:r w:rsidR="00B53680" w:rsidRPr="00225A6D">
        <w:rPr>
          <w:i/>
          <w:iCs/>
          <w:sz w:val="28"/>
          <w:szCs w:val="28"/>
        </w:rPr>
        <w:t xml:space="preserve">   </w:t>
      </w:r>
      <w:r w:rsidRPr="00225A6D">
        <w:rPr>
          <w:i/>
          <w:iCs/>
          <w:sz w:val="28"/>
          <w:szCs w:val="28"/>
        </w:rPr>
        <w:t>/TTr-UBND ngày</w:t>
      </w:r>
      <w:r w:rsidR="002059D8" w:rsidRPr="00225A6D">
        <w:rPr>
          <w:i/>
          <w:iCs/>
          <w:sz w:val="28"/>
          <w:szCs w:val="28"/>
        </w:rPr>
        <w:t xml:space="preserve"> </w:t>
      </w:r>
      <w:r w:rsidR="00B53680" w:rsidRPr="00225A6D">
        <w:rPr>
          <w:i/>
          <w:iCs/>
          <w:sz w:val="28"/>
          <w:szCs w:val="28"/>
        </w:rPr>
        <w:t xml:space="preserve">    </w:t>
      </w:r>
      <w:r w:rsidR="009856B3" w:rsidRPr="00225A6D">
        <w:rPr>
          <w:i/>
          <w:iCs/>
          <w:sz w:val="28"/>
          <w:szCs w:val="28"/>
        </w:rPr>
        <w:t>tháng</w:t>
      </w:r>
      <w:r w:rsidR="00C41976" w:rsidRPr="00225A6D">
        <w:rPr>
          <w:i/>
          <w:iCs/>
          <w:sz w:val="28"/>
          <w:szCs w:val="28"/>
        </w:rPr>
        <w:t xml:space="preserve">    </w:t>
      </w:r>
      <w:r w:rsidR="009856B3" w:rsidRPr="00225A6D">
        <w:rPr>
          <w:i/>
          <w:iCs/>
          <w:sz w:val="28"/>
          <w:szCs w:val="28"/>
        </w:rPr>
        <w:t xml:space="preserve">năm </w:t>
      </w:r>
      <w:r w:rsidRPr="00225A6D">
        <w:rPr>
          <w:i/>
          <w:iCs/>
          <w:sz w:val="28"/>
          <w:szCs w:val="28"/>
        </w:rPr>
        <w:t>20</w:t>
      </w:r>
      <w:r w:rsidR="000108F9" w:rsidRPr="00225A6D">
        <w:rPr>
          <w:i/>
          <w:iCs/>
          <w:sz w:val="28"/>
          <w:szCs w:val="28"/>
        </w:rPr>
        <w:t>2</w:t>
      </w:r>
      <w:r w:rsidR="00D2197F" w:rsidRPr="00225A6D">
        <w:rPr>
          <w:i/>
          <w:iCs/>
          <w:sz w:val="28"/>
          <w:szCs w:val="28"/>
        </w:rPr>
        <w:t>4</w:t>
      </w:r>
      <w:r w:rsidR="001F2B03" w:rsidRPr="00225A6D">
        <w:rPr>
          <w:i/>
          <w:iCs/>
          <w:sz w:val="28"/>
          <w:szCs w:val="28"/>
        </w:rPr>
        <w:t xml:space="preserve"> của </w:t>
      </w:r>
      <w:r w:rsidR="00E12545" w:rsidRPr="00225A6D">
        <w:rPr>
          <w:i/>
          <w:iCs/>
          <w:sz w:val="28"/>
          <w:szCs w:val="28"/>
        </w:rPr>
        <w:t>Ủy ban nhân dân</w:t>
      </w:r>
      <w:r w:rsidR="001F2B03" w:rsidRPr="00225A6D">
        <w:rPr>
          <w:i/>
          <w:iCs/>
          <w:sz w:val="28"/>
          <w:szCs w:val="28"/>
        </w:rPr>
        <w:t xml:space="preserve"> Thành phố</w:t>
      </w:r>
      <w:r w:rsidR="00320932">
        <w:rPr>
          <w:i/>
          <w:iCs/>
          <w:sz w:val="28"/>
          <w:szCs w:val="28"/>
        </w:rPr>
        <w:t xml:space="preserve"> về việc ban hành Nghị quyết “</w:t>
      </w:r>
      <w:r w:rsidR="00320932" w:rsidRPr="00320932">
        <w:rPr>
          <w:i/>
          <w:iCs/>
          <w:sz w:val="28"/>
          <w:szCs w:val="28"/>
        </w:rPr>
        <w:t xml:space="preserve">Quy định một </w:t>
      </w:r>
      <w:r w:rsidR="00320932" w:rsidRPr="00320932">
        <w:rPr>
          <w:i/>
          <w:spacing w:val="-4"/>
          <w:sz w:val="28"/>
          <w:szCs w:val="28"/>
        </w:rPr>
        <w:t>số nội dung, mức chi hỗ trợ lực lượng Cảnh sát hình sự, lực lượng Cảnh sát chữa cháy và cứu nạn, cứu hộ thuộc Công an thành phố Hà Nội</w:t>
      </w:r>
      <w:r w:rsidR="00320932" w:rsidRPr="00320932">
        <w:rPr>
          <w:i/>
          <w:iCs/>
          <w:sz w:val="28"/>
          <w:szCs w:val="28"/>
        </w:rPr>
        <w:t>”</w:t>
      </w:r>
      <w:r w:rsidR="00603754" w:rsidRPr="00225A6D">
        <w:rPr>
          <w:i/>
          <w:iCs/>
          <w:sz w:val="28"/>
          <w:szCs w:val="28"/>
        </w:rPr>
        <w:t>;</w:t>
      </w:r>
      <w:r w:rsidR="00F41823" w:rsidRPr="00225A6D">
        <w:rPr>
          <w:i/>
          <w:iCs/>
          <w:sz w:val="28"/>
          <w:szCs w:val="28"/>
        </w:rPr>
        <w:t xml:space="preserve"> </w:t>
      </w:r>
      <w:r w:rsidRPr="00225A6D">
        <w:rPr>
          <w:i/>
          <w:iCs/>
          <w:sz w:val="28"/>
          <w:szCs w:val="28"/>
        </w:rPr>
        <w:t xml:space="preserve">Báo cáo thẩm tra số    </w:t>
      </w:r>
      <w:r w:rsidR="002059D8" w:rsidRPr="00225A6D">
        <w:rPr>
          <w:i/>
          <w:iCs/>
          <w:sz w:val="28"/>
          <w:szCs w:val="28"/>
        </w:rPr>
        <w:t xml:space="preserve"> </w:t>
      </w:r>
      <w:r w:rsidR="004955B7" w:rsidRPr="00225A6D">
        <w:rPr>
          <w:i/>
          <w:iCs/>
          <w:sz w:val="28"/>
          <w:szCs w:val="28"/>
        </w:rPr>
        <w:t xml:space="preserve">  </w:t>
      </w:r>
      <w:r w:rsidR="000850CA" w:rsidRPr="00225A6D">
        <w:rPr>
          <w:i/>
          <w:iCs/>
          <w:sz w:val="28"/>
          <w:szCs w:val="28"/>
        </w:rPr>
        <w:t xml:space="preserve"> </w:t>
      </w:r>
      <w:r w:rsidRPr="00225A6D">
        <w:rPr>
          <w:i/>
          <w:iCs/>
          <w:sz w:val="28"/>
          <w:szCs w:val="28"/>
        </w:rPr>
        <w:t>/BC-</w:t>
      </w:r>
      <w:r w:rsidR="001040EB">
        <w:rPr>
          <w:i/>
          <w:iCs/>
          <w:sz w:val="28"/>
          <w:szCs w:val="28"/>
        </w:rPr>
        <w:t>BPC</w:t>
      </w:r>
      <w:r w:rsidR="00CE3F9D">
        <w:rPr>
          <w:i/>
          <w:iCs/>
          <w:sz w:val="28"/>
          <w:szCs w:val="28"/>
        </w:rPr>
        <w:t xml:space="preserve"> </w:t>
      </w:r>
      <w:r w:rsidRPr="00225A6D">
        <w:rPr>
          <w:i/>
          <w:iCs/>
          <w:sz w:val="28"/>
          <w:szCs w:val="28"/>
        </w:rPr>
        <w:t xml:space="preserve">ngày </w:t>
      </w:r>
      <w:r w:rsidR="002059D8" w:rsidRPr="00225A6D">
        <w:rPr>
          <w:i/>
          <w:iCs/>
          <w:sz w:val="28"/>
          <w:szCs w:val="28"/>
        </w:rPr>
        <w:t xml:space="preserve">  </w:t>
      </w:r>
      <w:r w:rsidR="008E4647" w:rsidRPr="00225A6D">
        <w:rPr>
          <w:i/>
          <w:iCs/>
          <w:sz w:val="28"/>
          <w:szCs w:val="28"/>
        </w:rPr>
        <w:t xml:space="preserve">  </w:t>
      </w:r>
      <w:r w:rsidR="002059D8" w:rsidRPr="00225A6D">
        <w:rPr>
          <w:i/>
          <w:iCs/>
          <w:sz w:val="28"/>
          <w:szCs w:val="28"/>
        </w:rPr>
        <w:t xml:space="preserve"> </w:t>
      </w:r>
      <w:r w:rsidR="00F62126" w:rsidRPr="00225A6D">
        <w:rPr>
          <w:i/>
          <w:iCs/>
          <w:sz w:val="28"/>
          <w:szCs w:val="28"/>
        </w:rPr>
        <w:t>tháng</w:t>
      </w:r>
      <w:r w:rsidR="00B53680" w:rsidRPr="00225A6D">
        <w:rPr>
          <w:i/>
          <w:iCs/>
          <w:sz w:val="28"/>
          <w:szCs w:val="28"/>
        </w:rPr>
        <w:t xml:space="preserve">  </w:t>
      </w:r>
      <w:r w:rsidR="008E4647" w:rsidRPr="00225A6D">
        <w:rPr>
          <w:i/>
          <w:iCs/>
          <w:sz w:val="28"/>
          <w:szCs w:val="28"/>
        </w:rPr>
        <w:t xml:space="preserve">  </w:t>
      </w:r>
      <w:r w:rsidR="00F62126" w:rsidRPr="00225A6D">
        <w:rPr>
          <w:i/>
          <w:iCs/>
          <w:sz w:val="28"/>
          <w:szCs w:val="28"/>
        </w:rPr>
        <w:t xml:space="preserve">năm </w:t>
      </w:r>
      <w:r w:rsidR="00FB5897" w:rsidRPr="00225A6D">
        <w:rPr>
          <w:i/>
          <w:iCs/>
          <w:sz w:val="28"/>
          <w:szCs w:val="28"/>
        </w:rPr>
        <w:t>202</w:t>
      </w:r>
      <w:r w:rsidR="00D2197F" w:rsidRPr="00225A6D">
        <w:rPr>
          <w:i/>
          <w:iCs/>
          <w:sz w:val="28"/>
          <w:szCs w:val="28"/>
        </w:rPr>
        <w:t xml:space="preserve">4 </w:t>
      </w:r>
      <w:r w:rsidRPr="00225A6D">
        <w:rPr>
          <w:i/>
          <w:iCs/>
          <w:sz w:val="28"/>
          <w:szCs w:val="28"/>
        </w:rPr>
        <w:t xml:space="preserve">của Ban </w:t>
      </w:r>
      <w:r w:rsidR="00505C7D" w:rsidRPr="00225A6D">
        <w:rPr>
          <w:i/>
          <w:iCs/>
          <w:sz w:val="28"/>
          <w:szCs w:val="28"/>
        </w:rPr>
        <w:t>Pháp chế</w:t>
      </w:r>
      <w:r w:rsidR="00AF3AAB">
        <w:rPr>
          <w:i/>
          <w:iCs/>
          <w:sz w:val="28"/>
          <w:szCs w:val="28"/>
        </w:rPr>
        <w:t xml:space="preserve"> Hội đồng nhân dân Thành phố</w:t>
      </w:r>
      <w:r w:rsidRPr="00225A6D">
        <w:rPr>
          <w:i/>
          <w:iCs/>
          <w:sz w:val="28"/>
          <w:szCs w:val="28"/>
        </w:rPr>
        <w:t xml:space="preserve">; Báo cáo giải trình, tiếp thu số     </w:t>
      </w:r>
      <w:r w:rsidR="000850CA" w:rsidRPr="00225A6D">
        <w:rPr>
          <w:i/>
          <w:iCs/>
          <w:sz w:val="28"/>
          <w:szCs w:val="28"/>
        </w:rPr>
        <w:t xml:space="preserve"> </w:t>
      </w:r>
      <w:r w:rsidRPr="00225A6D">
        <w:rPr>
          <w:i/>
          <w:iCs/>
          <w:sz w:val="28"/>
          <w:szCs w:val="28"/>
        </w:rPr>
        <w:t xml:space="preserve">/BC-UBND ngày   </w:t>
      </w:r>
      <w:r w:rsidR="00260EFA" w:rsidRPr="00225A6D">
        <w:rPr>
          <w:i/>
          <w:iCs/>
          <w:sz w:val="28"/>
          <w:szCs w:val="28"/>
        </w:rPr>
        <w:t xml:space="preserve"> </w:t>
      </w:r>
      <w:r w:rsidRPr="00225A6D">
        <w:rPr>
          <w:i/>
          <w:iCs/>
          <w:sz w:val="28"/>
          <w:szCs w:val="28"/>
        </w:rPr>
        <w:t xml:space="preserve">/ </w:t>
      </w:r>
      <w:r w:rsidR="00260EFA" w:rsidRPr="00225A6D">
        <w:rPr>
          <w:i/>
          <w:iCs/>
          <w:sz w:val="28"/>
          <w:szCs w:val="28"/>
        </w:rPr>
        <w:t xml:space="preserve"> </w:t>
      </w:r>
      <w:r w:rsidRPr="00225A6D">
        <w:rPr>
          <w:i/>
          <w:iCs/>
          <w:sz w:val="28"/>
          <w:szCs w:val="28"/>
        </w:rPr>
        <w:t xml:space="preserve"> /20</w:t>
      </w:r>
      <w:r w:rsidR="00FB5897" w:rsidRPr="00225A6D">
        <w:rPr>
          <w:i/>
          <w:iCs/>
          <w:sz w:val="28"/>
          <w:szCs w:val="28"/>
        </w:rPr>
        <w:t>2</w:t>
      </w:r>
      <w:r w:rsidR="00235E24" w:rsidRPr="00225A6D">
        <w:rPr>
          <w:i/>
          <w:iCs/>
          <w:sz w:val="28"/>
          <w:szCs w:val="28"/>
        </w:rPr>
        <w:t>4</w:t>
      </w:r>
      <w:r w:rsidR="002E1281" w:rsidRPr="00225A6D">
        <w:rPr>
          <w:i/>
          <w:iCs/>
          <w:sz w:val="28"/>
          <w:szCs w:val="28"/>
        </w:rPr>
        <w:t xml:space="preserve"> của </w:t>
      </w:r>
      <w:r w:rsidR="006124E6" w:rsidRPr="00225A6D">
        <w:rPr>
          <w:i/>
          <w:iCs/>
          <w:sz w:val="28"/>
          <w:szCs w:val="28"/>
        </w:rPr>
        <w:t>Ủy ban nhân dân</w:t>
      </w:r>
      <w:r w:rsidR="002E1281" w:rsidRPr="00225A6D">
        <w:rPr>
          <w:i/>
          <w:iCs/>
          <w:sz w:val="28"/>
          <w:szCs w:val="28"/>
        </w:rPr>
        <w:t xml:space="preserve"> Thành phố; </w:t>
      </w:r>
      <w:r w:rsidRPr="00225A6D">
        <w:rPr>
          <w:i/>
          <w:iCs/>
          <w:sz w:val="28"/>
          <w:szCs w:val="28"/>
        </w:rPr>
        <w:t>ý kiến thảo luận và biểu qu</w:t>
      </w:r>
      <w:r w:rsidR="00CA6B43" w:rsidRPr="00225A6D">
        <w:rPr>
          <w:i/>
          <w:iCs/>
          <w:sz w:val="28"/>
          <w:szCs w:val="28"/>
        </w:rPr>
        <w:t xml:space="preserve">yết của đại biểu </w:t>
      </w:r>
      <w:r w:rsidR="006777A7" w:rsidRPr="00225A6D">
        <w:rPr>
          <w:i/>
          <w:iCs/>
          <w:sz w:val="28"/>
          <w:szCs w:val="28"/>
        </w:rPr>
        <w:t xml:space="preserve">Hội đồng nhân dân </w:t>
      </w:r>
      <w:r w:rsidR="00CA6B43" w:rsidRPr="00225A6D">
        <w:rPr>
          <w:i/>
          <w:iCs/>
          <w:sz w:val="28"/>
          <w:szCs w:val="28"/>
        </w:rPr>
        <w:t>Thành phố</w:t>
      </w:r>
      <w:r w:rsidR="008155B7" w:rsidRPr="00225A6D">
        <w:rPr>
          <w:i/>
          <w:iCs/>
          <w:sz w:val="28"/>
          <w:szCs w:val="28"/>
        </w:rPr>
        <w:t xml:space="preserve"> tại kỳ họp</w:t>
      </w:r>
      <w:r w:rsidR="00CA6B43" w:rsidRPr="00225A6D">
        <w:rPr>
          <w:i/>
          <w:iCs/>
          <w:sz w:val="28"/>
          <w:szCs w:val="28"/>
        </w:rPr>
        <w:t>.</w:t>
      </w:r>
    </w:p>
    <w:p w14:paraId="25ECF05F" w14:textId="77777777" w:rsidR="003E25AE" w:rsidRPr="00614660" w:rsidRDefault="003E25AE" w:rsidP="004C489E">
      <w:pPr>
        <w:pStyle w:val="NormalWeb"/>
        <w:tabs>
          <w:tab w:val="center" w:pos="4536"/>
          <w:tab w:val="left" w:pos="6900"/>
        </w:tabs>
        <w:spacing w:before="120" w:beforeAutospacing="0" w:after="120" w:afterAutospacing="0" w:line="259" w:lineRule="auto"/>
        <w:rPr>
          <w:b/>
          <w:bCs/>
          <w:sz w:val="28"/>
          <w:szCs w:val="28"/>
        </w:rPr>
      </w:pPr>
      <w:r w:rsidRPr="00614660">
        <w:rPr>
          <w:b/>
          <w:bCs/>
          <w:sz w:val="28"/>
          <w:szCs w:val="28"/>
        </w:rPr>
        <w:tab/>
        <w:t>QUYẾT NGHỊ:</w:t>
      </w:r>
      <w:r w:rsidRPr="00614660">
        <w:rPr>
          <w:b/>
          <w:bCs/>
          <w:sz w:val="28"/>
          <w:szCs w:val="28"/>
        </w:rPr>
        <w:tab/>
      </w:r>
    </w:p>
    <w:p w14:paraId="6218DBEE" w14:textId="1738196D" w:rsidR="00FB5897" w:rsidRPr="000108F9" w:rsidRDefault="003E25AE" w:rsidP="00B60278">
      <w:pPr>
        <w:spacing w:before="60" w:after="60" w:line="252" w:lineRule="auto"/>
        <w:ind w:firstLine="720"/>
        <w:jc w:val="both"/>
        <w:rPr>
          <w:spacing w:val="-2"/>
          <w:sz w:val="28"/>
          <w:szCs w:val="28"/>
          <w:lang w:val="nl-NL"/>
        </w:rPr>
      </w:pPr>
      <w:r w:rsidRPr="00614660">
        <w:rPr>
          <w:b/>
          <w:sz w:val="28"/>
          <w:szCs w:val="28"/>
        </w:rPr>
        <w:t>Điều 1.</w:t>
      </w:r>
      <w:r w:rsidR="000108F9">
        <w:rPr>
          <w:b/>
          <w:sz w:val="28"/>
          <w:szCs w:val="28"/>
        </w:rPr>
        <w:t xml:space="preserve"> </w:t>
      </w:r>
      <w:r w:rsidR="00C73520" w:rsidRPr="00C73520">
        <w:rPr>
          <w:b/>
          <w:spacing w:val="-2"/>
          <w:sz w:val="28"/>
          <w:szCs w:val="28"/>
          <w:lang w:val="nl-NL"/>
        </w:rPr>
        <w:t>Phạm vi điều chỉnh</w:t>
      </w:r>
    </w:p>
    <w:p w14:paraId="0CC0B126" w14:textId="0CDCFAA5" w:rsidR="00420C45" w:rsidRPr="00746631" w:rsidRDefault="00B9556A" w:rsidP="00B60278">
      <w:pPr>
        <w:shd w:val="clear" w:color="auto" w:fill="FFFFFF"/>
        <w:spacing w:before="60" w:after="60" w:line="252" w:lineRule="auto"/>
        <w:ind w:firstLine="709"/>
        <w:jc w:val="both"/>
        <w:rPr>
          <w:spacing w:val="-4"/>
          <w:sz w:val="28"/>
          <w:szCs w:val="28"/>
        </w:rPr>
      </w:pPr>
      <w:r>
        <w:rPr>
          <w:spacing w:val="-4"/>
          <w:sz w:val="28"/>
          <w:szCs w:val="28"/>
        </w:rPr>
        <w:t>Nghị quyết này q</w:t>
      </w:r>
      <w:r w:rsidR="00420C45" w:rsidRPr="00746631">
        <w:rPr>
          <w:spacing w:val="-4"/>
          <w:sz w:val="28"/>
          <w:szCs w:val="28"/>
        </w:rPr>
        <w:t xml:space="preserve">uy định </w:t>
      </w:r>
      <w:r w:rsidR="00580CE0" w:rsidRPr="00746631">
        <w:rPr>
          <w:spacing w:val="-4"/>
          <w:sz w:val="28"/>
          <w:szCs w:val="28"/>
        </w:rPr>
        <w:t xml:space="preserve">một số nội dung, mức chi </w:t>
      </w:r>
      <w:r w:rsidR="00420C45" w:rsidRPr="00746631">
        <w:rPr>
          <w:spacing w:val="-4"/>
          <w:sz w:val="28"/>
          <w:szCs w:val="28"/>
        </w:rPr>
        <w:t xml:space="preserve">hỗ trợ </w:t>
      </w:r>
      <w:r w:rsidR="00AE7E37" w:rsidRPr="00746631">
        <w:rPr>
          <w:spacing w:val="-4"/>
          <w:sz w:val="28"/>
          <w:szCs w:val="28"/>
        </w:rPr>
        <w:t>lực lượng Cảnh sát hình sự, lực lượng Cảnh sát chữa cháy và cứu nạn, cứu hộ</w:t>
      </w:r>
      <w:r w:rsidR="00420C45" w:rsidRPr="00746631">
        <w:rPr>
          <w:spacing w:val="-4"/>
          <w:sz w:val="28"/>
          <w:szCs w:val="28"/>
        </w:rPr>
        <w:t xml:space="preserve"> </w:t>
      </w:r>
      <w:r w:rsidR="00FD40BE" w:rsidRPr="00746631">
        <w:rPr>
          <w:spacing w:val="-4"/>
          <w:sz w:val="28"/>
          <w:szCs w:val="28"/>
        </w:rPr>
        <w:t>thuộc Công an</w:t>
      </w:r>
      <w:r w:rsidR="00420C45" w:rsidRPr="00746631">
        <w:rPr>
          <w:spacing w:val="-4"/>
          <w:sz w:val="28"/>
          <w:szCs w:val="28"/>
        </w:rPr>
        <w:t xml:space="preserve"> </w:t>
      </w:r>
      <w:r w:rsidR="00AD31D6" w:rsidRPr="00746631">
        <w:rPr>
          <w:spacing w:val="-4"/>
          <w:sz w:val="28"/>
          <w:szCs w:val="28"/>
        </w:rPr>
        <w:t>t</w:t>
      </w:r>
      <w:r w:rsidR="00420C45" w:rsidRPr="00746631">
        <w:rPr>
          <w:spacing w:val="-4"/>
          <w:sz w:val="28"/>
          <w:szCs w:val="28"/>
        </w:rPr>
        <w:t>hành phố</w:t>
      </w:r>
      <w:r w:rsidR="00AD31D6" w:rsidRPr="00746631">
        <w:rPr>
          <w:spacing w:val="-4"/>
          <w:sz w:val="28"/>
          <w:szCs w:val="28"/>
        </w:rPr>
        <w:t xml:space="preserve"> Hà Nội</w:t>
      </w:r>
      <w:r w:rsidR="00420C45" w:rsidRPr="00746631">
        <w:rPr>
          <w:i/>
          <w:spacing w:val="-4"/>
          <w:sz w:val="28"/>
          <w:szCs w:val="28"/>
        </w:rPr>
        <w:t>.</w:t>
      </w:r>
    </w:p>
    <w:p w14:paraId="7B4976AE" w14:textId="101F2E18" w:rsidR="00062B60" w:rsidRPr="007156FF" w:rsidRDefault="007156FF" w:rsidP="00B60278">
      <w:pPr>
        <w:shd w:val="clear" w:color="auto" w:fill="FFFFFF"/>
        <w:spacing w:before="60" w:after="60" w:line="252" w:lineRule="auto"/>
        <w:ind w:firstLine="709"/>
        <w:jc w:val="both"/>
        <w:rPr>
          <w:b/>
          <w:iCs/>
          <w:sz w:val="28"/>
          <w:szCs w:val="28"/>
        </w:rPr>
      </w:pPr>
      <w:r w:rsidRPr="007156FF">
        <w:rPr>
          <w:b/>
          <w:iCs/>
          <w:sz w:val="28"/>
          <w:szCs w:val="28"/>
        </w:rPr>
        <w:t xml:space="preserve">Điều </w:t>
      </w:r>
      <w:r w:rsidR="00420C45" w:rsidRPr="007156FF">
        <w:rPr>
          <w:b/>
          <w:iCs/>
          <w:sz w:val="28"/>
          <w:szCs w:val="28"/>
        </w:rPr>
        <w:t>2. Đối tượng áp dụng</w:t>
      </w:r>
    </w:p>
    <w:p w14:paraId="039944DB" w14:textId="0AD9FD4F" w:rsidR="00420C45" w:rsidRDefault="00B64D7A" w:rsidP="00B60278">
      <w:pPr>
        <w:shd w:val="clear" w:color="auto" w:fill="FFFFFF"/>
        <w:spacing w:before="60" w:after="60" w:line="252" w:lineRule="auto"/>
        <w:ind w:firstLine="709"/>
        <w:jc w:val="both"/>
        <w:rPr>
          <w:sz w:val="28"/>
          <w:szCs w:val="28"/>
        </w:rPr>
      </w:pPr>
      <w:r>
        <w:rPr>
          <w:sz w:val="28"/>
          <w:szCs w:val="28"/>
        </w:rPr>
        <w:t>Sĩ quan, hạ sĩ quan lực lượng Cảnh sát hình sự</w:t>
      </w:r>
      <w:r w:rsidR="000313A8">
        <w:rPr>
          <w:sz w:val="28"/>
          <w:szCs w:val="28"/>
        </w:rPr>
        <w:t>;</w:t>
      </w:r>
      <w:r>
        <w:rPr>
          <w:sz w:val="28"/>
          <w:szCs w:val="28"/>
        </w:rPr>
        <w:t xml:space="preserve"> </w:t>
      </w:r>
      <w:r w:rsidR="000313A8">
        <w:rPr>
          <w:sz w:val="28"/>
          <w:szCs w:val="28"/>
        </w:rPr>
        <w:t>s</w:t>
      </w:r>
      <w:r w:rsidR="00AF7C98">
        <w:rPr>
          <w:sz w:val="28"/>
          <w:szCs w:val="28"/>
        </w:rPr>
        <w:t>ĩ quan, hạ sĩ quan</w:t>
      </w:r>
      <w:r w:rsidR="006B6F30">
        <w:rPr>
          <w:sz w:val="28"/>
          <w:szCs w:val="28"/>
        </w:rPr>
        <w:t xml:space="preserve"> </w:t>
      </w:r>
      <w:r w:rsidR="00A61AB7">
        <w:rPr>
          <w:sz w:val="28"/>
          <w:szCs w:val="28"/>
        </w:rPr>
        <w:t>lực lượng Cảnh sát chữa cháy và cứu nạn</w:t>
      </w:r>
      <w:r w:rsidR="009F6292">
        <w:rPr>
          <w:sz w:val="28"/>
          <w:szCs w:val="28"/>
        </w:rPr>
        <w:t>,</w:t>
      </w:r>
      <w:r w:rsidR="0027580F">
        <w:rPr>
          <w:sz w:val="28"/>
          <w:szCs w:val="28"/>
        </w:rPr>
        <w:t xml:space="preserve"> cứu hộ</w:t>
      </w:r>
      <w:r w:rsidR="005A7213">
        <w:rPr>
          <w:sz w:val="28"/>
          <w:szCs w:val="28"/>
        </w:rPr>
        <w:t xml:space="preserve"> </w:t>
      </w:r>
      <w:r w:rsidR="00D656D7">
        <w:rPr>
          <w:sz w:val="28"/>
          <w:szCs w:val="28"/>
        </w:rPr>
        <w:t xml:space="preserve">thuộc Công an Thành phố </w:t>
      </w:r>
      <w:r w:rsidR="00420C45" w:rsidRPr="00543CBB">
        <w:rPr>
          <w:sz w:val="28"/>
          <w:szCs w:val="28"/>
        </w:rPr>
        <w:t>được giao trong chỉ tiêu biên chế.</w:t>
      </w:r>
    </w:p>
    <w:p w14:paraId="1D9E07E8" w14:textId="7B5190B6" w:rsidR="001C4912" w:rsidRPr="00543CBB" w:rsidRDefault="001C4912" w:rsidP="00B60278">
      <w:pPr>
        <w:shd w:val="clear" w:color="auto" w:fill="FFFFFF"/>
        <w:spacing w:before="60" w:after="60" w:line="252" w:lineRule="auto"/>
        <w:ind w:firstLine="709"/>
        <w:jc w:val="both"/>
        <w:rPr>
          <w:sz w:val="28"/>
          <w:szCs w:val="28"/>
        </w:rPr>
      </w:pPr>
      <w:r>
        <w:rPr>
          <w:sz w:val="28"/>
          <w:szCs w:val="28"/>
        </w:rPr>
        <w:t>Các cơ quan, đơn vị, cá nhân khác có liên quan.</w:t>
      </w:r>
    </w:p>
    <w:p w14:paraId="41CA9E68" w14:textId="242A00F3" w:rsidR="00790E1C" w:rsidRPr="008E01BD" w:rsidRDefault="008E01BD" w:rsidP="00B60278">
      <w:pPr>
        <w:spacing w:before="60" w:after="60" w:line="252" w:lineRule="auto"/>
        <w:ind w:firstLine="720"/>
        <w:jc w:val="both"/>
        <w:rPr>
          <w:b/>
          <w:sz w:val="28"/>
          <w:szCs w:val="28"/>
        </w:rPr>
      </w:pPr>
      <w:r w:rsidRPr="008E01BD">
        <w:rPr>
          <w:b/>
          <w:sz w:val="28"/>
          <w:szCs w:val="28"/>
        </w:rPr>
        <w:t xml:space="preserve">Điều </w:t>
      </w:r>
      <w:r w:rsidR="005545A5">
        <w:rPr>
          <w:b/>
          <w:sz w:val="28"/>
          <w:szCs w:val="28"/>
        </w:rPr>
        <w:t>3</w:t>
      </w:r>
      <w:r w:rsidR="00231E1A" w:rsidRPr="008E01BD">
        <w:rPr>
          <w:b/>
          <w:sz w:val="28"/>
          <w:szCs w:val="28"/>
        </w:rPr>
        <w:t>. Nội dung hỗ trợ</w:t>
      </w:r>
    </w:p>
    <w:p w14:paraId="0747146E" w14:textId="0FA76C48" w:rsidR="00BF44D6" w:rsidRDefault="00BF44D6" w:rsidP="00B60278">
      <w:pPr>
        <w:spacing w:before="60" w:after="60" w:line="252" w:lineRule="auto"/>
        <w:ind w:firstLine="720"/>
        <w:jc w:val="both"/>
        <w:rPr>
          <w:sz w:val="28"/>
          <w:szCs w:val="28"/>
        </w:rPr>
      </w:pPr>
      <w:r>
        <w:rPr>
          <w:sz w:val="28"/>
          <w:szCs w:val="28"/>
        </w:rPr>
        <w:t>1. Hỗ trợ hàng tháng cho sĩ quan, hạ sĩ quan lực lượng Cảnh sát hình sự thuộc Công an Thành phố:</w:t>
      </w:r>
    </w:p>
    <w:p w14:paraId="4CE771A3" w14:textId="23D0F9F9" w:rsidR="00BF44D6" w:rsidRDefault="00F3366E" w:rsidP="00B60278">
      <w:pPr>
        <w:spacing w:before="60" w:after="60" w:line="252" w:lineRule="auto"/>
        <w:ind w:firstLine="720"/>
        <w:jc w:val="both"/>
        <w:rPr>
          <w:sz w:val="28"/>
          <w:szCs w:val="28"/>
        </w:rPr>
      </w:pPr>
      <w:r>
        <w:rPr>
          <w:sz w:val="28"/>
          <w:szCs w:val="28"/>
        </w:rPr>
        <w:t>a)</w:t>
      </w:r>
      <w:r w:rsidR="00BF44D6">
        <w:rPr>
          <w:sz w:val="28"/>
          <w:szCs w:val="28"/>
        </w:rPr>
        <w:t xml:space="preserve"> Hỗ trợ hàng tháng cho sĩ quan, hạ sĩ quan lực lượng Cảnh sát hình sự Công an Thành phố: 3.600.000 đồng/người/tháng.</w:t>
      </w:r>
    </w:p>
    <w:p w14:paraId="65FF6476" w14:textId="51FEC6A5" w:rsidR="00BF44D6" w:rsidRDefault="00F3366E" w:rsidP="00B60278">
      <w:pPr>
        <w:spacing w:before="60" w:after="60" w:line="252" w:lineRule="auto"/>
        <w:ind w:firstLine="720"/>
        <w:jc w:val="both"/>
        <w:rPr>
          <w:sz w:val="28"/>
          <w:szCs w:val="28"/>
        </w:rPr>
      </w:pPr>
      <w:r>
        <w:rPr>
          <w:sz w:val="28"/>
          <w:szCs w:val="28"/>
        </w:rPr>
        <w:t>b)</w:t>
      </w:r>
      <w:r w:rsidR="00BF44D6">
        <w:rPr>
          <w:sz w:val="28"/>
          <w:szCs w:val="28"/>
        </w:rPr>
        <w:t xml:space="preserve"> Hỗ trợ hàng tháng cho sĩ quan, hạ sĩ quan lực lượng Cảnh sát hình sự Công an cấp huyện: 2.700.000 đồng/người/tháng.</w:t>
      </w:r>
    </w:p>
    <w:p w14:paraId="11BDF270" w14:textId="145B9B42" w:rsidR="00BF44D6" w:rsidRDefault="00F3366E" w:rsidP="00B60278">
      <w:pPr>
        <w:spacing w:before="60" w:after="60" w:line="252" w:lineRule="auto"/>
        <w:ind w:firstLine="720"/>
        <w:jc w:val="both"/>
        <w:rPr>
          <w:sz w:val="28"/>
          <w:szCs w:val="28"/>
        </w:rPr>
      </w:pPr>
      <w:r>
        <w:rPr>
          <w:sz w:val="28"/>
          <w:szCs w:val="28"/>
        </w:rPr>
        <w:t>c)</w:t>
      </w:r>
      <w:r w:rsidR="00BF44D6">
        <w:rPr>
          <w:sz w:val="28"/>
          <w:szCs w:val="28"/>
        </w:rPr>
        <w:t xml:space="preserve"> </w:t>
      </w:r>
      <w:r w:rsidR="00BF44D6" w:rsidRPr="00BB6171">
        <w:rPr>
          <w:sz w:val="28"/>
          <w:szCs w:val="28"/>
        </w:rPr>
        <w:t xml:space="preserve">Hỗ trợ hàng tháng cho </w:t>
      </w:r>
      <w:r w:rsidR="00BF44D6">
        <w:rPr>
          <w:sz w:val="28"/>
          <w:szCs w:val="28"/>
        </w:rPr>
        <w:t>sĩ quan, hạ sĩ quan lực lượng Cảnh sát hình sự Công an cấp xã, Đồn Công an: 1.800.000 đồng/người/tháng.</w:t>
      </w:r>
    </w:p>
    <w:p w14:paraId="2A86B4BD" w14:textId="3DE2EC3F" w:rsidR="00CB7483" w:rsidRPr="00413900" w:rsidRDefault="00BF44D6" w:rsidP="00B60278">
      <w:pPr>
        <w:spacing w:before="60" w:after="60" w:line="252" w:lineRule="auto"/>
        <w:ind w:firstLine="720"/>
        <w:jc w:val="both"/>
        <w:rPr>
          <w:spacing w:val="-6"/>
          <w:sz w:val="28"/>
          <w:szCs w:val="28"/>
        </w:rPr>
      </w:pPr>
      <w:r>
        <w:rPr>
          <w:sz w:val="28"/>
          <w:szCs w:val="28"/>
        </w:rPr>
        <w:t>2</w:t>
      </w:r>
      <w:r w:rsidR="006C1A88">
        <w:rPr>
          <w:sz w:val="28"/>
          <w:szCs w:val="28"/>
        </w:rPr>
        <w:t>.</w:t>
      </w:r>
      <w:r w:rsidR="00CB7483">
        <w:rPr>
          <w:sz w:val="28"/>
          <w:szCs w:val="28"/>
        </w:rPr>
        <w:t xml:space="preserve"> </w:t>
      </w:r>
      <w:r w:rsidR="00CB7483" w:rsidRPr="00BB6171">
        <w:rPr>
          <w:sz w:val="28"/>
          <w:szCs w:val="28"/>
        </w:rPr>
        <w:t xml:space="preserve">Hỗ trợ hàng tháng cho </w:t>
      </w:r>
      <w:r w:rsidR="00DE321C">
        <w:rPr>
          <w:sz w:val="28"/>
          <w:szCs w:val="28"/>
        </w:rPr>
        <w:t>sĩ quan, hạ sĩ quan</w:t>
      </w:r>
      <w:r w:rsidR="00CB7483">
        <w:rPr>
          <w:sz w:val="28"/>
          <w:szCs w:val="28"/>
        </w:rPr>
        <w:t xml:space="preserve"> lực lượng Cảnh sát ch</w:t>
      </w:r>
      <w:r w:rsidR="00D729BA">
        <w:rPr>
          <w:sz w:val="28"/>
          <w:szCs w:val="28"/>
        </w:rPr>
        <w:t>ữa cháy và cứu nạn, cứu hộ</w:t>
      </w:r>
      <w:r w:rsidR="00CB7483">
        <w:rPr>
          <w:sz w:val="28"/>
          <w:szCs w:val="28"/>
        </w:rPr>
        <w:t xml:space="preserve"> Công an Thành phố</w:t>
      </w:r>
      <w:r w:rsidR="00D729BA">
        <w:rPr>
          <w:sz w:val="28"/>
          <w:szCs w:val="28"/>
        </w:rPr>
        <w:t>, Công an cấp huyện</w:t>
      </w:r>
      <w:r w:rsidR="00CB7483">
        <w:rPr>
          <w:sz w:val="28"/>
          <w:szCs w:val="28"/>
        </w:rPr>
        <w:t>:</w:t>
      </w:r>
      <w:r w:rsidR="00CB7483" w:rsidRPr="00413900">
        <w:rPr>
          <w:spacing w:val="-6"/>
          <w:sz w:val="28"/>
          <w:szCs w:val="28"/>
        </w:rPr>
        <w:t xml:space="preserve"> 3.600.000 đồng/người/tháng.</w:t>
      </w:r>
    </w:p>
    <w:p w14:paraId="6214C315" w14:textId="7C3C7EAE" w:rsidR="00073289" w:rsidRPr="00536DB6" w:rsidRDefault="008B02FC" w:rsidP="00B60278">
      <w:pPr>
        <w:spacing w:before="60" w:after="60" w:line="252" w:lineRule="auto"/>
        <w:ind w:firstLine="720"/>
        <w:jc w:val="both"/>
        <w:rPr>
          <w:b/>
          <w:sz w:val="28"/>
          <w:szCs w:val="28"/>
        </w:rPr>
      </w:pPr>
      <w:r w:rsidRPr="00536DB6">
        <w:rPr>
          <w:b/>
          <w:sz w:val="28"/>
          <w:szCs w:val="28"/>
        </w:rPr>
        <w:t xml:space="preserve">Điều </w:t>
      </w:r>
      <w:r w:rsidR="004F4CBC">
        <w:rPr>
          <w:b/>
          <w:sz w:val="28"/>
          <w:szCs w:val="28"/>
        </w:rPr>
        <w:t>4</w:t>
      </w:r>
      <w:r w:rsidR="00073289" w:rsidRPr="00536DB6">
        <w:rPr>
          <w:b/>
          <w:sz w:val="28"/>
          <w:szCs w:val="28"/>
        </w:rPr>
        <w:t xml:space="preserve">. </w:t>
      </w:r>
      <w:r w:rsidRPr="00536DB6">
        <w:rPr>
          <w:b/>
          <w:sz w:val="28"/>
          <w:szCs w:val="28"/>
        </w:rPr>
        <w:t>Tổ chức thực hiện</w:t>
      </w:r>
    </w:p>
    <w:p w14:paraId="70EB4005" w14:textId="0AB63F50" w:rsidR="004D0DA6" w:rsidRDefault="00EF2620" w:rsidP="00B60278">
      <w:pPr>
        <w:spacing w:before="60" w:after="60" w:line="252" w:lineRule="auto"/>
        <w:ind w:firstLine="720"/>
        <w:jc w:val="both"/>
        <w:rPr>
          <w:sz w:val="28"/>
          <w:szCs w:val="28"/>
        </w:rPr>
      </w:pPr>
      <w:r>
        <w:rPr>
          <w:sz w:val="28"/>
          <w:szCs w:val="28"/>
        </w:rPr>
        <w:t>1. Nguyên tắc thực hiện</w:t>
      </w:r>
      <w:r w:rsidR="001D5A9F">
        <w:rPr>
          <w:sz w:val="28"/>
          <w:szCs w:val="28"/>
        </w:rPr>
        <w:t xml:space="preserve">: </w:t>
      </w:r>
      <w:r w:rsidR="004D0DA6">
        <w:rPr>
          <w:sz w:val="28"/>
          <w:szCs w:val="28"/>
        </w:rPr>
        <w:t xml:space="preserve">Trường hợp </w:t>
      </w:r>
      <w:r w:rsidR="007471FC">
        <w:rPr>
          <w:sz w:val="28"/>
          <w:szCs w:val="28"/>
        </w:rPr>
        <w:t>sĩ quan, hạ sĩ quan</w:t>
      </w:r>
      <w:r w:rsidR="004D0DA6">
        <w:rPr>
          <w:sz w:val="28"/>
          <w:szCs w:val="28"/>
        </w:rPr>
        <w:t xml:space="preserve"> thuộc đối tượng quy định tại Nghị quyết này đồng thời thuộc đối tượng quy định tại </w:t>
      </w:r>
      <w:r w:rsidR="0013421F">
        <w:rPr>
          <w:sz w:val="28"/>
          <w:szCs w:val="28"/>
        </w:rPr>
        <w:t>Nghị quyết số 13/2023/NQ-HĐND ngày 06 tháng 12 năm 2023 của Hội đồng nhân dân Thành phố về việc quy định một số nội dung và mức chi thuộc thẩm quyền của Hội đồng nhân dân T</w:t>
      </w:r>
      <w:r w:rsidR="00356B0A">
        <w:rPr>
          <w:sz w:val="28"/>
          <w:szCs w:val="28"/>
        </w:rPr>
        <w:t>hành phố</w:t>
      </w:r>
      <w:r w:rsidR="003A0010">
        <w:rPr>
          <w:sz w:val="28"/>
          <w:szCs w:val="28"/>
        </w:rPr>
        <w:t xml:space="preserve"> hoặc</w:t>
      </w:r>
      <w:r w:rsidR="0013421F">
        <w:rPr>
          <w:sz w:val="28"/>
          <w:szCs w:val="28"/>
        </w:rPr>
        <w:t xml:space="preserve"> </w:t>
      </w:r>
      <w:r w:rsidR="004D0DA6">
        <w:rPr>
          <w:sz w:val="28"/>
          <w:szCs w:val="28"/>
        </w:rPr>
        <w:t>Nghị quyết số 13/2024/NQ-HĐND ngày 01 tháng 7 năm 2024 của Hội đồng nhân dân Thành phố</w:t>
      </w:r>
      <w:r w:rsidR="0013421F">
        <w:rPr>
          <w:sz w:val="28"/>
          <w:szCs w:val="28"/>
        </w:rPr>
        <w:t xml:space="preserve"> </w:t>
      </w:r>
      <w:r w:rsidR="00ED10AC">
        <w:rPr>
          <w:sz w:val="28"/>
          <w:szCs w:val="28"/>
        </w:rPr>
        <w:t xml:space="preserve">về việc </w:t>
      </w:r>
      <w:r w:rsidR="0013421F">
        <w:rPr>
          <w:sz w:val="28"/>
          <w:szCs w:val="28"/>
        </w:rPr>
        <w:t>quy định nội dung, mức chi hỗ trợ lực lượng Cảnh sát khu vực, lực lượng Công an xã trên địa bàn thành phố Hà Nội</w:t>
      </w:r>
      <w:r w:rsidR="004D0DA6">
        <w:rPr>
          <w:sz w:val="28"/>
          <w:szCs w:val="28"/>
        </w:rPr>
        <w:t xml:space="preserve"> thì chỉ được hưởng 01 mức hỗ trợ</w:t>
      </w:r>
      <w:r w:rsidR="00BE7AE3">
        <w:rPr>
          <w:sz w:val="28"/>
          <w:szCs w:val="28"/>
        </w:rPr>
        <w:t xml:space="preserve"> cao nhất</w:t>
      </w:r>
      <w:r w:rsidR="004D0DA6">
        <w:rPr>
          <w:sz w:val="28"/>
          <w:szCs w:val="28"/>
        </w:rPr>
        <w:t>.</w:t>
      </w:r>
    </w:p>
    <w:p w14:paraId="5976AD32" w14:textId="79B658B9" w:rsidR="008F7910" w:rsidRDefault="003F7369" w:rsidP="00B60278">
      <w:pPr>
        <w:spacing w:before="60" w:after="60" w:line="252" w:lineRule="auto"/>
        <w:ind w:firstLine="720"/>
        <w:jc w:val="both"/>
        <w:rPr>
          <w:sz w:val="28"/>
          <w:szCs w:val="28"/>
        </w:rPr>
      </w:pPr>
      <w:r>
        <w:rPr>
          <w:sz w:val="28"/>
          <w:szCs w:val="28"/>
        </w:rPr>
        <w:t>2.</w:t>
      </w:r>
      <w:r w:rsidR="008F7910" w:rsidRPr="0092135B">
        <w:rPr>
          <w:sz w:val="28"/>
          <w:szCs w:val="28"/>
        </w:rPr>
        <w:t xml:space="preserve"> Nguồn kinh phí thực hiện</w:t>
      </w:r>
      <w:r w:rsidR="00CC2A2A">
        <w:rPr>
          <w:sz w:val="28"/>
          <w:szCs w:val="28"/>
        </w:rPr>
        <w:t xml:space="preserve">: </w:t>
      </w:r>
      <w:r w:rsidR="008E48FB">
        <w:rPr>
          <w:sz w:val="28"/>
          <w:szCs w:val="28"/>
        </w:rPr>
        <w:t>Ngân sách cấp Thành phố</w:t>
      </w:r>
      <w:r w:rsidR="005D1734">
        <w:rPr>
          <w:sz w:val="28"/>
          <w:szCs w:val="28"/>
        </w:rPr>
        <w:t>.</w:t>
      </w:r>
    </w:p>
    <w:p w14:paraId="13CF29FA" w14:textId="78D409A3" w:rsidR="003E25AE" w:rsidRPr="00614660" w:rsidRDefault="003E25AE" w:rsidP="00F91B4F">
      <w:pPr>
        <w:spacing w:before="60" w:after="60" w:line="264" w:lineRule="auto"/>
        <w:ind w:firstLine="720"/>
        <w:jc w:val="both"/>
        <w:rPr>
          <w:sz w:val="28"/>
          <w:szCs w:val="28"/>
          <w:lang w:val="pl-PL"/>
        </w:rPr>
      </w:pPr>
      <w:r w:rsidRPr="00614660">
        <w:rPr>
          <w:b/>
          <w:bCs/>
          <w:sz w:val="28"/>
          <w:szCs w:val="28"/>
          <w:lang w:val="pl-PL"/>
        </w:rPr>
        <w:lastRenderedPageBreak/>
        <w:t xml:space="preserve">Điều </w:t>
      </w:r>
      <w:r w:rsidR="004F4CBC">
        <w:rPr>
          <w:b/>
          <w:bCs/>
          <w:sz w:val="28"/>
          <w:szCs w:val="28"/>
          <w:lang w:val="pl-PL"/>
        </w:rPr>
        <w:t>5</w:t>
      </w:r>
      <w:r w:rsidRPr="007212EF">
        <w:rPr>
          <w:b/>
          <w:sz w:val="28"/>
          <w:szCs w:val="28"/>
          <w:lang w:val="pl-PL"/>
        </w:rPr>
        <w:t xml:space="preserve">. </w:t>
      </w:r>
      <w:r w:rsidR="001421C6" w:rsidRPr="007212EF">
        <w:rPr>
          <w:b/>
          <w:sz w:val="28"/>
          <w:szCs w:val="28"/>
          <w:lang w:val="pl-PL"/>
        </w:rPr>
        <w:t>Điều khoản thi hành</w:t>
      </w:r>
    </w:p>
    <w:p w14:paraId="2C442CC0" w14:textId="77777777" w:rsidR="00296FD0" w:rsidRPr="00296FD0" w:rsidRDefault="00296FD0" w:rsidP="00F91B4F">
      <w:pPr>
        <w:pStyle w:val="NormalWeb"/>
        <w:shd w:val="clear" w:color="auto" w:fill="FFFFFF"/>
        <w:spacing w:before="60" w:beforeAutospacing="0" w:after="60" w:afterAutospacing="0" w:line="264" w:lineRule="auto"/>
        <w:ind w:firstLine="709"/>
        <w:jc w:val="both"/>
        <w:rPr>
          <w:spacing w:val="-4"/>
          <w:sz w:val="28"/>
          <w:szCs w:val="28"/>
        </w:rPr>
      </w:pPr>
      <w:r w:rsidRPr="00296FD0">
        <w:rPr>
          <w:spacing w:val="-4"/>
          <w:sz w:val="28"/>
          <w:szCs w:val="28"/>
        </w:rPr>
        <w:t>1. Giao Ủy ban nhân dân Thành phố tổ chức thực hiện các quy định của Nghị quyết.</w:t>
      </w:r>
    </w:p>
    <w:p w14:paraId="106BC6B4" w14:textId="530E9C42" w:rsidR="00296FD0" w:rsidRPr="00296FD0" w:rsidRDefault="00296FD0" w:rsidP="00F91B4F">
      <w:pPr>
        <w:pStyle w:val="NormalWeb"/>
        <w:shd w:val="clear" w:color="auto" w:fill="FFFFFF"/>
        <w:spacing w:before="60" w:beforeAutospacing="0" w:after="60" w:afterAutospacing="0" w:line="264" w:lineRule="auto"/>
        <w:ind w:firstLine="709"/>
        <w:jc w:val="both"/>
        <w:rPr>
          <w:spacing w:val="-4"/>
          <w:sz w:val="28"/>
          <w:szCs w:val="28"/>
        </w:rPr>
      </w:pPr>
      <w:r w:rsidRPr="00296FD0">
        <w:rPr>
          <w:spacing w:val="-4"/>
          <w:sz w:val="28"/>
          <w:szCs w:val="28"/>
        </w:rPr>
        <w:t xml:space="preserve">2. Giao Thường trực Hội đồng nhân dân, các Ban </w:t>
      </w:r>
      <w:r w:rsidR="00C30A47">
        <w:rPr>
          <w:spacing w:val="-4"/>
          <w:sz w:val="28"/>
          <w:szCs w:val="28"/>
        </w:rPr>
        <w:t xml:space="preserve">của </w:t>
      </w:r>
      <w:r w:rsidRPr="00296FD0">
        <w:rPr>
          <w:spacing w:val="-4"/>
          <w:sz w:val="28"/>
          <w:szCs w:val="28"/>
        </w:rPr>
        <w:t>Hội đồng nhân dân Thành phố, các Tổ đại biểu</w:t>
      </w:r>
      <w:r w:rsidR="007D56B0">
        <w:rPr>
          <w:spacing w:val="-4"/>
          <w:sz w:val="28"/>
          <w:szCs w:val="28"/>
        </w:rPr>
        <w:t>,</w:t>
      </w:r>
      <w:r w:rsidRPr="00296FD0">
        <w:rPr>
          <w:spacing w:val="-4"/>
          <w:sz w:val="28"/>
          <w:szCs w:val="28"/>
        </w:rPr>
        <w:t xml:space="preserve"> các đại biểu Hội đồng nhân dân Thành phố giám sát</w:t>
      </w:r>
      <w:r w:rsidR="007D56B0">
        <w:rPr>
          <w:spacing w:val="-4"/>
          <w:sz w:val="28"/>
          <w:szCs w:val="28"/>
        </w:rPr>
        <w:t xml:space="preserve"> việc tổ chức</w:t>
      </w:r>
      <w:r w:rsidRPr="00296FD0">
        <w:rPr>
          <w:spacing w:val="-4"/>
          <w:sz w:val="28"/>
          <w:szCs w:val="28"/>
        </w:rPr>
        <w:t xml:space="preserve"> thực hiện Nghị quyết.</w:t>
      </w:r>
    </w:p>
    <w:p w14:paraId="11B2A5CF" w14:textId="2773AFA5" w:rsidR="00296FD0" w:rsidRPr="00355C88" w:rsidRDefault="00296FD0" w:rsidP="00F91B4F">
      <w:pPr>
        <w:pStyle w:val="NormalWeb"/>
        <w:shd w:val="clear" w:color="auto" w:fill="FFFFFF"/>
        <w:spacing w:before="60" w:beforeAutospacing="0" w:after="60" w:afterAutospacing="0" w:line="264" w:lineRule="auto"/>
        <w:ind w:firstLine="709"/>
        <w:jc w:val="both"/>
        <w:rPr>
          <w:spacing w:val="-6"/>
          <w:sz w:val="28"/>
          <w:szCs w:val="28"/>
        </w:rPr>
      </w:pPr>
      <w:r w:rsidRPr="00355C88">
        <w:rPr>
          <w:spacing w:val="-6"/>
          <w:sz w:val="28"/>
          <w:szCs w:val="28"/>
        </w:rPr>
        <w:t xml:space="preserve">3. Đề nghị Ủy ban Mặt trận Tổ quốc Việt Nam thành phố Hà Nội và các tổ chức chính trị - xã hội </w:t>
      </w:r>
      <w:r w:rsidR="00231B49">
        <w:rPr>
          <w:spacing w:val="-6"/>
          <w:sz w:val="28"/>
          <w:szCs w:val="28"/>
        </w:rPr>
        <w:t xml:space="preserve">của Thành phố </w:t>
      </w:r>
      <w:r w:rsidRPr="00355C88">
        <w:rPr>
          <w:spacing w:val="-6"/>
          <w:sz w:val="28"/>
          <w:szCs w:val="28"/>
        </w:rPr>
        <w:t xml:space="preserve">phối hợp </w:t>
      </w:r>
      <w:r w:rsidR="00217D02">
        <w:rPr>
          <w:spacing w:val="-6"/>
          <w:sz w:val="28"/>
          <w:szCs w:val="28"/>
        </w:rPr>
        <w:t xml:space="preserve">trong công tác </w:t>
      </w:r>
      <w:r w:rsidRPr="00355C88">
        <w:rPr>
          <w:spacing w:val="-6"/>
          <w:sz w:val="28"/>
          <w:szCs w:val="28"/>
        </w:rPr>
        <w:t xml:space="preserve">tuyên truyền và </w:t>
      </w:r>
      <w:r w:rsidR="000B71E3">
        <w:rPr>
          <w:spacing w:val="-6"/>
          <w:sz w:val="28"/>
          <w:szCs w:val="28"/>
        </w:rPr>
        <w:t xml:space="preserve">tham gia </w:t>
      </w:r>
      <w:r w:rsidRPr="00355C88">
        <w:rPr>
          <w:spacing w:val="-6"/>
          <w:sz w:val="28"/>
          <w:szCs w:val="28"/>
        </w:rPr>
        <w:t xml:space="preserve">giám sát việc </w:t>
      </w:r>
      <w:r w:rsidR="002A6D1C">
        <w:rPr>
          <w:spacing w:val="-6"/>
          <w:sz w:val="28"/>
          <w:szCs w:val="28"/>
        </w:rPr>
        <w:t xml:space="preserve">tổ chức </w:t>
      </w:r>
      <w:r w:rsidRPr="00355C88">
        <w:rPr>
          <w:spacing w:val="-6"/>
          <w:sz w:val="28"/>
          <w:szCs w:val="28"/>
        </w:rPr>
        <w:t>thực hiện Nghị quyết.</w:t>
      </w:r>
    </w:p>
    <w:p w14:paraId="1A3E0FC6" w14:textId="09FE876B" w:rsidR="00810FF1" w:rsidRPr="00614660" w:rsidRDefault="00810FF1" w:rsidP="00F91B4F">
      <w:pPr>
        <w:spacing w:before="60" w:after="60" w:line="264" w:lineRule="auto"/>
        <w:ind w:firstLine="720"/>
        <w:jc w:val="both"/>
        <w:rPr>
          <w:sz w:val="28"/>
          <w:szCs w:val="28"/>
          <w:lang w:val="pl-PL"/>
        </w:rPr>
      </w:pPr>
      <w:r w:rsidRPr="00614660">
        <w:rPr>
          <w:sz w:val="28"/>
          <w:szCs w:val="28"/>
          <w:lang w:val="pl-PL"/>
        </w:rPr>
        <w:t xml:space="preserve">Nghị quyết </w:t>
      </w:r>
      <w:r w:rsidR="00FF551C">
        <w:rPr>
          <w:sz w:val="28"/>
          <w:szCs w:val="28"/>
          <w:lang w:val="pl-PL"/>
        </w:rPr>
        <w:t xml:space="preserve">này </w:t>
      </w:r>
      <w:r w:rsidRPr="00614660">
        <w:rPr>
          <w:sz w:val="28"/>
          <w:szCs w:val="28"/>
          <w:lang w:val="pl-PL"/>
        </w:rPr>
        <w:t>được Hội đồng nhân dân thành p</w:t>
      </w:r>
      <w:r w:rsidR="00F83DE6" w:rsidRPr="00614660">
        <w:rPr>
          <w:sz w:val="28"/>
          <w:szCs w:val="28"/>
          <w:lang w:val="pl-PL"/>
        </w:rPr>
        <w:t xml:space="preserve">hố Hà Nội khoá </w:t>
      </w:r>
      <w:r w:rsidR="00770524">
        <w:rPr>
          <w:sz w:val="28"/>
          <w:szCs w:val="28"/>
          <w:lang w:val="pl-PL"/>
        </w:rPr>
        <w:t>VXI,</w:t>
      </w:r>
      <w:r w:rsidR="00F83DE6" w:rsidRPr="00614660">
        <w:rPr>
          <w:sz w:val="28"/>
          <w:szCs w:val="28"/>
          <w:lang w:val="pl-PL"/>
        </w:rPr>
        <w:t xml:space="preserve"> kỳ họp thứ </w:t>
      </w:r>
      <w:r w:rsidR="009C1BF4">
        <w:rPr>
          <w:sz w:val="28"/>
          <w:szCs w:val="28"/>
          <w:lang w:val="pl-PL"/>
        </w:rPr>
        <w:t xml:space="preserve">20 </w:t>
      </w:r>
      <w:r w:rsidRPr="00614660">
        <w:rPr>
          <w:sz w:val="28"/>
          <w:szCs w:val="28"/>
          <w:lang w:val="pl-PL"/>
        </w:rPr>
        <w:t>t</w:t>
      </w:r>
      <w:r w:rsidR="0077600E" w:rsidRPr="00614660">
        <w:rPr>
          <w:sz w:val="28"/>
          <w:szCs w:val="28"/>
          <w:lang w:val="pl-PL"/>
        </w:rPr>
        <w:t xml:space="preserve">hông qua ngày   </w:t>
      </w:r>
      <w:r w:rsidR="001F7CD3">
        <w:rPr>
          <w:sz w:val="28"/>
          <w:szCs w:val="28"/>
          <w:lang w:val="pl-PL"/>
        </w:rPr>
        <w:t xml:space="preserve"> </w:t>
      </w:r>
      <w:r w:rsidR="00687712">
        <w:rPr>
          <w:sz w:val="28"/>
          <w:szCs w:val="28"/>
          <w:lang w:val="pl-PL"/>
        </w:rPr>
        <w:t xml:space="preserve"> </w:t>
      </w:r>
      <w:r w:rsidR="001A143B">
        <w:rPr>
          <w:sz w:val="28"/>
          <w:szCs w:val="28"/>
          <w:lang w:val="pl-PL"/>
        </w:rPr>
        <w:t>tháng</w:t>
      </w:r>
      <w:r w:rsidR="003C6304">
        <w:rPr>
          <w:sz w:val="28"/>
          <w:szCs w:val="28"/>
          <w:lang w:val="pl-PL"/>
        </w:rPr>
        <w:t xml:space="preserve"> </w:t>
      </w:r>
      <w:r w:rsidR="00365B04">
        <w:rPr>
          <w:sz w:val="28"/>
          <w:szCs w:val="28"/>
          <w:lang w:val="pl-PL"/>
        </w:rPr>
        <w:t>12</w:t>
      </w:r>
      <w:r w:rsidR="003C6304">
        <w:rPr>
          <w:sz w:val="28"/>
          <w:szCs w:val="28"/>
          <w:lang w:val="pl-PL"/>
        </w:rPr>
        <w:t xml:space="preserve"> </w:t>
      </w:r>
      <w:r w:rsidR="001A143B">
        <w:rPr>
          <w:sz w:val="28"/>
          <w:szCs w:val="28"/>
          <w:lang w:val="pl-PL"/>
        </w:rPr>
        <w:t xml:space="preserve">năm </w:t>
      </w:r>
      <w:r w:rsidR="0077600E" w:rsidRPr="00614660">
        <w:rPr>
          <w:sz w:val="28"/>
          <w:szCs w:val="28"/>
          <w:lang w:val="pl-PL"/>
        </w:rPr>
        <w:t>20</w:t>
      </w:r>
      <w:r w:rsidR="003C6304">
        <w:rPr>
          <w:sz w:val="28"/>
          <w:szCs w:val="28"/>
          <w:lang w:val="pl-PL"/>
        </w:rPr>
        <w:t>2</w:t>
      </w:r>
      <w:r w:rsidR="005C2D3D">
        <w:rPr>
          <w:sz w:val="28"/>
          <w:szCs w:val="28"/>
          <w:lang w:val="pl-PL"/>
        </w:rPr>
        <w:t>4</w:t>
      </w:r>
      <w:r w:rsidR="0077600E" w:rsidRPr="00614660">
        <w:rPr>
          <w:sz w:val="28"/>
          <w:szCs w:val="28"/>
          <w:lang w:val="pl-PL"/>
        </w:rPr>
        <w:t xml:space="preserve"> </w:t>
      </w:r>
      <w:r w:rsidR="0077600E" w:rsidRPr="00363496">
        <w:rPr>
          <w:sz w:val="28"/>
          <w:szCs w:val="28"/>
          <w:lang w:val="pl-PL"/>
        </w:rPr>
        <w:t xml:space="preserve">và </w:t>
      </w:r>
      <w:r w:rsidR="00296FD0" w:rsidRPr="00363496">
        <w:rPr>
          <w:sz w:val="28"/>
          <w:szCs w:val="28"/>
          <w:lang w:val="pl-PL"/>
        </w:rPr>
        <w:t xml:space="preserve">có hiệu lực thi hành </w:t>
      </w:r>
      <w:r w:rsidR="0079659E" w:rsidRPr="00363496">
        <w:rPr>
          <w:sz w:val="28"/>
          <w:szCs w:val="28"/>
          <w:lang w:val="pl-PL"/>
        </w:rPr>
        <w:t>từ ngày</w:t>
      </w:r>
      <w:r w:rsidR="004E20F4">
        <w:rPr>
          <w:sz w:val="28"/>
          <w:szCs w:val="28"/>
          <w:lang w:val="pl-PL"/>
        </w:rPr>
        <w:t xml:space="preserve"> 01 </w:t>
      </w:r>
      <w:r w:rsidR="00EB71C7">
        <w:rPr>
          <w:sz w:val="28"/>
          <w:szCs w:val="28"/>
          <w:lang w:val="pl-PL"/>
        </w:rPr>
        <w:t>tháng</w:t>
      </w:r>
      <w:r w:rsidR="005C2D3D">
        <w:rPr>
          <w:sz w:val="28"/>
          <w:szCs w:val="28"/>
          <w:lang w:val="pl-PL"/>
        </w:rPr>
        <w:t xml:space="preserve"> </w:t>
      </w:r>
      <w:r w:rsidR="004E20F4">
        <w:rPr>
          <w:sz w:val="28"/>
          <w:szCs w:val="28"/>
          <w:lang w:val="pl-PL"/>
        </w:rPr>
        <w:t>01</w:t>
      </w:r>
      <w:r w:rsidR="005C2D3D">
        <w:rPr>
          <w:sz w:val="28"/>
          <w:szCs w:val="28"/>
          <w:lang w:val="pl-PL"/>
        </w:rPr>
        <w:t xml:space="preserve"> </w:t>
      </w:r>
      <w:r w:rsidR="00EB71C7">
        <w:rPr>
          <w:sz w:val="28"/>
          <w:szCs w:val="28"/>
          <w:lang w:val="pl-PL"/>
        </w:rPr>
        <w:t xml:space="preserve">năm </w:t>
      </w:r>
      <w:r w:rsidR="0079659E" w:rsidRPr="00363496">
        <w:rPr>
          <w:sz w:val="28"/>
          <w:szCs w:val="28"/>
          <w:lang w:val="pl-PL"/>
        </w:rPr>
        <w:t>202</w:t>
      </w:r>
      <w:r w:rsidR="004E20F4">
        <w:rPr>
          <w:sz w:val="28"/>
          <w:szCs w:val="28"/>
          <w:lang w:val="pl-PL"/>
        </w:rPr>
        <w:t>5</w:t>
      </w:r>
      <w:r w:rsidR="0079659E" w:rsidRPr="00363496">
        <w:rPr>
          <w:sz w:val="28"/>
          <w:szCs w:val="28"/>
          <w:lang w:val="pl-PL"/>
        </w:rPr>
        <w:t>.</w:t>
      </w:r>
      <w:r w:rsidR="000A458C">
        <w:rPr>
          <w:sz w:val="28"/>
          <w:szCs w:val="28"/>
          <w:lang w:val="pl-PL"/>
        </w:rPr>
        <w:t>/.</w:t>
      </w:r>
    </w:p>
    <w:p w14:paraId="59EFE19D" w14:textId="77777777" w:rsidR="006B1EDB" w:rsidRPr="001C1A2A" w:rsidRDefault="006B1EDB" w:rsidP="006B31F4">
      <w:pPr>
        <w:spacing w:before="80" w:after="80"/>
        <w:ind w:firstLine="720"/>
        <w:jc w:val="both"/>
        <w:rPr>
          <w:sz w:val="15"/>
          <w:szCs w:val="27"/>
          <w:lang w:val="pl-PL"/>
        </w:rPr>
      </w:pPr>
    </w:p>
    <w:tbl>
      <w:tblPr>
        <w:tblW w:w="4980" w:type="pct"/>
        <w:tblLook w:val="01E0" w:firstRow="1" w:lastRow="1" w:firstColumn="1" w:lastColumn="1" w:noHBand="0" w:noVBand="0"/>
      </w:tblPr>
      <w:tblGrid>
        <w:gridCol w:w="5379"/>
        <w:gridCol w:w="3787"/>
      </w:tblGrid>
      <w:tr w:rsidR="00FF551C" w:rsidRPr="00614660" w14:paraId="66B68F11" w14:textId="77777777" w:rsidTr="00135C6A">
        <w:tc>
          <w:tcPr>
            <w:tcW w:w="2934" w:type="pct"/>
          </w:tcPr>
          <w:p w14:paraId="335C81C2" w14:textId="77777777" w:rsidR="00FF551C" w:rsidRPr="00614660" w:rsidRDefault="00FF551C" w:rsidP="00197A1C">
            <w:pPr>
              <w:pStyle w:val="NormalWeb"/>
              <w:tabs>
                <w:tab w:val="center" w:pos="2395"/>
              </w:tabs>
              <w:spacing w:before="0" w:beforeAutospacing="0" w:after="0" w:afterAutospacing="0" w:line="264" w:lineRule="auto"/>
              <w:jc w:val="both"/>
              <w:rPr>
                <w:b/>
                <w:i/>
                <w:szCs w:val="28"/>
                <w:lang w:val="nl-NL"/>
              </w:rPr>
            </w:pPr>
            <w:r w:rsidRPr="00614660">
              <w:rPr>
                <w:b/>
                <w:i/>
                <w:szCs w:val="28"/>
                <w:lang w:val="nl-NL"/>
              </w:rPr>
              <w:t>Nơi nhận:</w:t>
            </w:r>
            <w:r w:rsidRPr="00614660">
              <w:rPr>
                <w:b/>
                <w:i/>
                <w:szCs w:val="28"/>
                <w:lang w:val="nl-NL"/>
              </w:rPr>
              <w:tab/>
            </w:r>
          </w:p>
          <w:p w14:paraId="7EEABD19" w14:textId="77777777" w:rsidR="00FF551C" w:rsidRPr="00614660" w:rsidRDefault="00FF551C" w:rsidP="00197A1C">
            <w:pPr>
              <w:pStyle w:val="NormalWeb"/>
              <w:spacing w:before="0" w:beforeAutospacing="0" w:after="0" w:afterAutospacing="0"/>
              <w:jc w:val="both"/>
              <w:rPr>
                <w:sz w:val="22"/>
                <w:szCs w:val="28"/>
                <w:lang w:val="nl-NL"/>
              </w:rPr>
            </w:pPr>
            <w:r w:rsidRPr="00614660">
              <w:rPr>
                <w:sz w:val="22"/>
                <w:szCs w:val="28"/>
                <w:lang w:val="nl-NL"/>
              </w:rPr>
              <w:t>- Ủy ban thường vụ Quốc hội;</w:t>
            </w:r>
          </w:p>
          <w:p w14:paraId="0E656F2E" w14:textId="77777777" w:rsidR="00FF551C" w:rsidRDefault="00FF551C" w:rsidP="00197A1C">
            <w:pPr>
              <w:pStyle w:val="NormalWeb"/>
              <w:spacing w:before="0" w:beforeAutospacing="0" w:after="0" w:afterAutospacing="0"/>
              <w:jc w:val="both"/>
              <w:rPr>
                <w:sz w:val="22"/>
                <w:szCs w:val="28"/>
                <w:lang w:val="nl-NL"/>
              </w:rPr>
            </w:pPr>
            <w:r w:rsidRPr="00614660">
              <w:rPr>
                <w:sz w:val="22"/>
                <w:szCs w:val="28"/>
                <w:lang w:val="nl-NL"/>
              </w:rPr>
              <w:t>- Chính phủ;</w:t>
            </w:r>
          </w:p>
          <w:p w14:paraId="6466FE5E" w14:textId="77777777" w:rsidR="00FF551C" w:rsidRPr="00614660" w:rsidRDefault="00FF551C" w:rsidP="00197A1C">
            <w:pPr>
              <w:pStyle w:val="NormalWeb"/>
              <w:spacing w:before="0" w:beforeAutospacing="0" w:after="0" w:afterAutospacing="0"/>
              <w:jc w:val="both"/>
              <w:rPr>
                <w:sz w:val="22"/>
                <w:szCs w:val="28"/>
                <w:lang w:val="nl-NL"/>
              </w:rPr>
            </w:pPr>
            <w:r>
              <w:rPr>
                <w:sz w:val="22"/>
                <w:szCs w:val="28"/>
                <w:lang w:val="nl-NL"/>
              </w:rPr>
              <w:t>- Ban CTĐB thuộc UBTV Quốc hội;</w:t>
            </w:r>
          </w:p>
          <w:p w14:paraId="5E394100" w14:textId="77777777" w:rsidR="00FF551C" w:rsidRPr="00614660" w:rsidRDefault="00FF551C" w:rsidP="00197A1C">
            <w:pPr>
              <w:pStyle w:val="NormalWeb"/>
              <w:spacing w:before="0" w:beforeAutospacing="0" w:after="0" w:afterAutospacing="0"/>
              <w:jc w:val="both"/>
              <w:rPr>
                <w:sz w:val="22"/>
                <w:szCs w:val="28"/>
                <w:lang w:val="nl-NL"/>
              </w:rPr>
            </w:pPr>
            <w:r w:rsidRPr="00614660">
              <w:rPr>
                <w:sz w:val="22"/>
                <w:szCs w:val="28"/>
                <w:lang w:val="nl-NL"/>
              </w:rPr>
              <w:t>- Văn phòng Chính phủ, Văn phòng Quốc hội;</w:t>
            </w:r>
          </w:p>
          <w:p w14:paraId="557F8992" w14:textId="77777777" w:rsidR="00FF551C" w:rsidRPr="00614660" w:rsidRDefault="00FF551C" w:rsidP="00197A1C">
            <w:pPr>
              <w:pStyle w:val="NormalWeb"/>
              <w:spacing w:before="0" w:beforeAutospacing="0" w:after="0" w:afterAutospacing="0"/>
              <w:jc w:val="both"/>
              <w:rPr>
                <w:sz w:val="22"/>
                <w:szCs w:val="28"/>
                <w:lang w:val="nl-NL"/>
              </w:rPr>
            </w:pPr>
            <w:r w:rsidRPr="00614660">
              <w:rPr>
                <w:sz w:val="22"/>
                <w:szCs w:val="28"/>
                <w:lang w:val="nl-NL"/>
              </w:rPr>
              <w:t xml:space="preserve">- </w:t>
            </w:r>
            <w:r>
              <w:rPr>
                <w:sz w:val="22"/>
                <w:szCs w:val="28"/>
                <w:lang w:val="nl-NL"/>
              </w:rPr>
              <w:t>Các Bộ: Công an, Tài chính, Tư pháp;</w:t>
            </w:r>
          </w:p>
          <w:p w14:paraId="18CD8773" w14:textId="77777777" w:rsidR="00FF551C" w:rsidRPr="00614660" w:rsidRDefault="00FF551C" w:rsidP="00197A1C">
            <w:pPr>
              <w:pStyle w:val="NormalWeb"/>
              <w:spacing w:before="0" w:beforeAutospacing="0" w:after="0" w:afterAutospacing="0"/>
              <w:jc w:val="both"/>
              <w:rPr>
                <w:sz w:val="22"/>
                <w:szCs w:val="28"/>
                <w:lang w:val="nl-NL"/>
              </w:rPr>
            </w:pPr>
            <w:r w:rsidRPr="00614660">
              <w:rPr>
                <w:sz w:val="22"/>
                <w:szCs w:val="28"/>
                <w:lang w:val="nl-NL"/>
              </w:rPr>
              <w:t>- Thường trực Thành ủy;</w:t>
            </w:r>
          </w:p>
          <w:p w14:paraId="1FD1FF5A" w14:textId="77777777" w:rsidR="00FF551C" w:rsidRPr="00614660" w:rsidRDefault="00FF551C" w:rsidP="00197A1C">
            <w:pPr>
              <w:pStyle w:val="NormalWeb"/>
              <w:spacing w:before="0" w:beforeAutospacing="0" w:after="0" w:afterAutospacing="0"/>
              <w:jc w:val="both"/>
              <w:rPr>
                <w:sz w:val="22"/>
                <w:szCs w:val="28"/>
                <w:lang w:val="nl-NL"/>
              </w:rPr>
            </w:pPr>
            <w:r w:rsidRPr="00614660">
              <w:rPr>
                <w:sz w:val="22"/>
                <w:szCs w:val="28"/>
                <w:lang w:val="nl-NL"/>
              </w:rPr>
              <w:t>- Đoàn đại biểu Quốc hội Hà Nội;</w:t>
            </w:r>
          </w:p>
          <w:p w14:paraId="563DD87D" w14:textId="77777777" w:rsidR="00FF551C" w:rsidRDefault="00FF551C" w:rsidP="00197A1C">
            <w:pPr>
              <w:pStyle w:val="NormalWeb"/>
              <w:spacing w:before="0" w:beforeAutospacing="0" w:after="0" w:afterAutospacing="0"/>
              <w:jc w:val="both"/>
              <w:rPr>
                <w:sz w:val="22"/>
                <w:szCs w:val="28"/>
                <w:lang w:val="nl-NL"/>
              </w:rPr>
            </w:pPr>
            <w:r w:rsidRPr="00614660">
              <w:rPr>
                <w:sz w:val="22"/>
                <w:szCs w:val="28"/>
                <w:lang w:val="nl-NL"/>
              </w:rPr>
              <w:t>- Thường trực HĐND, UBND</w:t>
            </w:r>
            <w:r>
              <w:rPr>
                <w:sz w:val="22"/>
                <w:szCs w:val="28"/>
                <w:lang w:val="nl-NL"/>
              </w:rPr>
              <w:t>, UBMTTQ</w:t>
            </w:r>
            <w:r w:rsidRPr="00614660">
              <w:rPr>
                <w:sz w:val="22"/>
                <w:szCs w:val="28"/>
                <w:lang w:val="nl-NL"/>
              </w:rPr>
              <w:t xml:space="preserve"> </w:t>
            </w:r>
            <w:r>
              <w:rPr>
                <w:sz w:val="22"/>
                <w:szCs w:val="28"/>
                <w:lang w:val="nl-NL"/>
              </w:rPr>
              <w:t>TP</w:t>
            </w:r>
            <w:r w:rsidRPr="00614660">
              <w:rPr>
                <w:sz w:val="22"/>
                <w:szCs w:val="28"/>
                <w:lang w:val="nl-NL"/>
              </w:rPr>
              <w:t>;</w:t>
            </w:r>
          </w:p>
          <w:p w14:paraId="1DA7277A" w14:textId="77777777" w:rsidR="00FF551C" w:rsidRPr="00614660" w:rsidRDefault="00FF551C" w:rsidP="00197A1C">
            <w:pPr>
              <w:pStyle w:val="NormalWeb"/>
              <w:spacing w:before="0" w:beforeAutospacing="0" w:after="0" w:afterAutospacing="0"/>
              <w:jc w:val="both"/>
              <w:rPr>
                <w:sz w:val="22"/>
                <w:szCs w:val="28"/>
                <w:lang w:val="nl-NL"/>
              </w:rPr>
            </w:pPr>
            <w:r>
              <w:rPr>
                <w:sz w:val="22"/>
                <w:szCs w:val="28"/>
                <w:lang w:val="nl-NL"/>
              </w:rPr>
              <w:t>- Các Ban Đảng TU, Văn phòng TU;</w:t>
            </w:r>
          </w:p>
          <w:p w14:paraId="30A234A9" w14:textId="77777777" w:rsidR="00FF551C" w:rsidRPr="00614660" w:rsidRDefault="00FF551C" w:rsidP="00197A1C">
            <w:pPr>
              <w:pStyle w:val="NormalWeb"/>
              <w:spacing w:before="0" w:beforeAutospacing="0" w:after="0" w:afterAutospacing="0"/>
              <w:jc w:val="both"/>
              <w:rPr>
                <w:sz w:val="22"/>
                <w:szCs w:val="28"/>
                <w:lang w:val="nl-NL"/>
              </w:rPr>
            </w:pPr>
            <w:r w:rsidRPr="00614660">
              <w:rPr>
                <w:sz w:val="22"/>
                <w:szCs w:val="28"/>
                <w:lang w:val="nl-NL"/>
              </w:rPr>
              <w:t>- Đại biểu HĐND Thành phố;</w:t>
            </w:r>
          </w:p>
          <w:p w14:paraId="59CAF9DB" w14:textId="77777777" w:rsidR="00FF551C" w:rsidRDefault="00FF551C" w:rsidP="00197A1C">
            <w:pPr>
              <w:pStyle w:val="NormalWeb"/>
              <w:spacing w:before="0" w:beforeAutospacing="0" w:after="0" w:afterAutospacing="0"/>
              <w:jc w:val="both"/>
              <w:rPr>
                <w:sz w:val="22"/>
                <w:szCs w:val="28"/>
                <w:lang w:val="nl-NL"/>
              </w:rPr>
            </w:pPr>
            <w:r>
              <w:rPr>
                <w:sz w:val="22"/>
                <w:szCs w:val="28"/>
                <w:lang w:val="nl-NL"/>
              </w:rPr>
              <w:t>- VP Đoàn ĐBQH&amp;HĐND; VP UBND Thành phố;</w:t>
            </w:r>
          </w:p>
          <w:p w14:paraId="5AE024D1" w14:textId="77777777" w:rsidR="00FF551C" w:rsidRPr="00614660" w:rsidRDefault="00FF551C" w:rsidP="00197A1C">
            <w:pPr>
              <w:pStyle w:val="NormalWeb"/>
              <w:spacing w:before="0" w:beforeAutospacing="0" w:after="0" w:afterAutospacing="0"/>
              <w:jc w:val="both"/>
              <w:rPr>
                <w:sz w:val="22"/>
                <w:szCs w:val="28"/>
                <w:lang w:val="nl-NL"/>
              </w:rPr>
            </w:pPr>
            <w:r w:rsidRPr="00614660">
              <w:rPr>
                <w:sz w:val="22"/>
                <w:szCs w:val="28"/>
                <w:lang w:val="nl-NL"/>
              </w:rPr>
              <w:t>- VP Thành ủy, các Ban Đảng Thành ủy;</w:t>
            </w:r>
          </w:p>
          <w:p w14:paraId="63F15318" w14:textId="77777777" w:rsidR="00FF551C" w:rsidRPr="00614660" w:rsidRDefault="00FF551C" w:rsidP="00197A1C">
            <w:pPr>
              <w:pStyle w:val="NormalWeb"/>
              <w:spacing w:before="0" w:beforeAutospacing="0" w:after="0" w:afterAutospacing="0"/>
              <w:jc w:val="both"/>
              <w:rPr>
                <w:sz w:val="22"/>
                <w:szCs w:val="28"/>
                <w:lang w:val="nl-NL"/>
              </w:rPr>
            </w:pPr>
            <w:r w:rsidRPr="00614660">
              <w:rPr>
                <w:sz w:val="22"/>
                <w:szCs w:val="28"/>
                <w:lang w:val="nl-NL"/>
              </w:rPr>
              <w:t>- VP HĐND TP, VP UBND TP;</w:t>
            </w:r>
          </w:p>
          <w:p w14:paraId="3C0DB282" w14:textId="77777777" w:rsidR="00FF551C" w:rsidRPr="00614660" w:rsidRDefault="00FF551C" w:rsidP="00197A1C">
            <w:pPr>
              <w:pStyle w:val="NormalWeb"/>
              <w:spacing w:before="0" w:beforeAutospacing="0" w:after="0" w:afterAutospacing="0"/>
              <w:jc w:val="both"/>
              <w:rPr>
                <w:sz w:val="22"/>
                <w:szCs w:val="28"/>
                <w:lang w:val="nl-NL"/>
              </w:rPr>
            </w:pPr>
            <w:r w:rsidRPr="00614660">
              <w:rPr>
                <w:sz w:val="22"/>
                <w:szCs w:val="28"/>
                <w:lang w:val="nl-NL"/>
              </w:rPr>
              <w:t>- Các sở, ban, ngành,</w:t>
            </w:r>
            <w:r>
              <w:rPr>
                <w:sz w:val="22"/>
                <w:szCs w:val="28"/>
                <w:lang w:val="nl-NL"/>
              </w:rPr>
              <w:t xml:space="preserve"> tổ chức CT-XH</w:t>
            </w:r>
            <w:r w:rsidRPr="00614660">
              <w:rPr>
                <w:sz w:val="22"/>
                <w:szCs w:val="28"/>
                <w:lang w:val="nl-NL"/>
              </w:rPr>
              <w:t xml:space="preserve"> Thành phố;</w:t>
            </w:r>
          </w:p>
          <w:p w14:paraId="7486098D" w14:textId="77777777" w:rsidR="00FF551C" w:rsidRDefault="00FF551C" w:rsidP="00197A1C">
            <w:pPr>
              <w:pStyle w:val="NormalWeb"/>
              <w:spacing w:before="0" w:beforeAutospacing="0" w:after="0" w:afterAutospacing="0"/>
              <w:jc w:val="both"/>
              <w:rPr>
                <w:sz w:val="22"/>
                <w:szCs w:val="28"/>
                <w:lang w:val="nl-NL"/>
              </w:rPr>
            </w:pPr>
            <w:r w:rsidRPr="00614660">
              <w:rPr>
                <w:sz w:val="22"/>
                <w:szCs w:val="28"/>
                <w:lang w:val="nl-NL"/>
              </w:rPr>
              <w:t>- TT HĐND, UBND các quận, huyện, thị xã;</w:t>
            </w:r>
          </w:p>
          <w:p w14:paraId="55296EBE" w14:textId="77777777" w:rsidR="00FF551C" w:rsidRDefault="00FF551C" w:rsidP="00197A1C">
            <w:pPr>
              <w:pStyle w:val="NormalWeb"/>
              <w:spacing w:before="0" w:beforeAutospacing="0" w:after="0" w:afterAutospacing="0"/>
              <w:jc w:val="both"/>
              <w:rPr>
                <w:sz w:val="22"/>
                <w:szCs w:val="28"/>
                <w:lang w:val="nl-NL"/>
              </w:rPr>
            </w:pPr>
            <w:r>
              <w:rPr>
                <w:sz w:val="22"/>
                <w:szCs w:val="28"/>
                <w:lang w:val="nl-NL"/>
              </w:rPr>
              <w:t>- Trang TTĐT của Đoàn ĐBQH&amp;HĐND TP;</w:t>
            </w:r>
          </w:p>
          <w:p w14:paraId="318A46EA" w14:textId="77777777" w:rsidR="00FF551C" w:rsidRPr="00614660" w:rsidRDefault="00FF551C" w:rsidP="00197A1C">
            <w:pPr>
              <w:pStyle w:val="NormalWeb"/>
              <w:spacing w:before="0" w:beforeAutospacing="0" w:after="0" w:afterAutospacing="0"/>
              <w:jc w:val="both"/>
              <w:rPr>
                <w:sz w:val="22"/>
                <w:szCs w:val="28"/>
                <w:lang w:val="nl-NL"/>
              </w:rPr>
            </w:pPr>
            <w:r>
              <w:rPr>
                <w:sz w:val="22"/>
                <w:szCs w:val="28"/>
                <w:lang w:val="nl-NL"/>
              </w:rPr>
              <w:t>- Trung tâm Thông tin điện tử Thành phố;</w:t>
            </w:r>
          </w:p>
          <w:p w14:paraId="6566D8A3" w14:textId="20CF5B52" w:rsidR="00FF551C" w:rsidRPr="00614660" w:rsidRDefault="00FF551C" w:rsidP="006B31F4">
            <w:pPr>
              <w:pStyle w:val="NormalWeb"/>
              <w:spacing w:before="0" w:beforeAutospacing="0" w:after="0" w:afterAutospacing="0"/>
              <w:jc w:val="both"/>
              <w:rPr>
                <w:szCs w:val="28"/>
                <w:lang w:val="nl-NL"/>
              </w:rPr>
            </w:pPr>
            <w:r w:rsidRPr="00614660">
              <w:rPr>
                <w:sz w:val="22"/>
                <w:szCs w:val="28"/>
                <w:lang w:val="nl-NL"/>
              </w:rPr>
              <w:t xml:space="preserve">- Lưu: </w:t>
            </w:r>
            <w:r>
              <w:rPr>
                <w:sz w:val="22"/>
                <w:szCs w:val="28"/>
                <w:lang w:val="nl-NL"/>
              </w:rPr>
              <w:t>VT.</w:t>
            </w:r>
          </w:p>
        </w:tc>
        <w:tc>
          <w:tcPr>
            <w:tcW w:w="2066" w:type="pct"/>
          </w:tcPr>
          <w:p w14:paraId="6B342AA4" w14:textId="77777777" w:rsidR="00FF551C" w:rsidRPr="00614660" w:rsidRDefault="00FF551C" w:rsidP="00197A1C">
            <w:pPr>
              <w:pStyle w:val="NormalWeb"/>
              <w:spacing w:before="0" w:beforeAutospacing="0" w:after="0" w:afterAutospacing="0" w:line="264" w:lineRule="auto"/>
              <w:ind w:left="-45"/>
              <w:jc w:val="center"/>
              <w:rPr>
                <w:b/>
                <w:szCs w:val="28"/>
                <w:lang w:val="nl-NL"/>
              </w:rPr>
            </w:pPr>
            <w:r w:rsidRPr="00614660">
              <w:rPr>
                <w:b/>
                <w:sz w:val="28"/>
                <w:szCs w:val="28"/>
                <w:lang w:val="nl-NL"/>
              </w:rPr>
              <w:t>CHỦ TỊCH</w:t>
            </w:r>
          </w:p>
          <w:p w14:paraId="4B54D688" w14:textId="77777777" w:rsidR="00FF551C" w:rsidRPr="00614660" w:rsidRDefault="00FF551C" w:rsidP="00197A1C">
            <w:pPr>
              <w:pStyle w:val="NormalWeb"/>
              <w:spacing w:before="0" w:beforeAutospacing="0" w:after="0" w:afterAutospacing="0" w:line="264" w:lineRule="auto"/>
              <w:ind w:left="-45"/>
              <w:jc w:val="center"/>
              <w:rPr>
                <w:b/>
                <w:szCs w:val="28"/>
                <w:lang w:val="nl-NL"/>
              </w:rPr>
            </w:pPr>
          </w:p>
          <w:p w14:paraId="10B6EA1D" w14:textId="77777777" w:rsidR="00FF551C" w:rsidRPr="00614660" w:rsidRDefault="00FF551C" w:rsidP="00197A1C">
            <w:pPr>
              <w:pStyle w:val="NormalWeb"/>
              <w:spacing w:before="0" w:beforeAutospacing="0" w:after="0" w:afterAutospacing="0" w:line="264" w:lineRule="auto"/>
              <w:ind w:left="-45"/>
              <w:jc w:val="center"/>
              <w:rPr>
                <w:b/>
                <w:szCs w:val="28"/>
                <w:lang w:val="nl-NL"/>
              </w:rPr>
            </w:pPr>
          </w:p>
          <w:p w14:paraId="544011AE" w14:textId="77777777" w:rsidR="00FF551C" w:rsidRDefault="00FF551C" w:rsidP="00197A1C">
            <w:pPr>
              <w:pStyle w:val="NormalWeb"/>
              <w:spacing w:before="0" w:beforeAutospacing="0" w:after="0" w:afterAutospacing="0" w:line="264" w:lineRule="auto"/>
              <w:ind w:left="-45"/>
              <w:jc w:val="center"/>
              <w:rPr>
                <w:b/>
                <w:szCs w:val="28"/>
                <w:lang w:val="nl-NL"/>
              </w:rPr>
            </w:pPr>
          </w:p>
          <w:p w14:paraId="38F3346D" w14:textId="77777777" w:rsidR="00FF551C" w:rsidRDefault="00FF551C" w:rsidP="00197A1C">
            <w:pPr>
              <w:pStyle w:val="NormalWeb"/>
              <w:spacing w:before="0" w:beforeAutospacing="0" w:after="0" w:afterAutospacing="0" w:line="264" w:lineRule="auto"/>
              <w:ind w:left="-45"/>
              <w:jc w:val="center"/>
              <w:rPr>
                <w:b/>
                <w:szCs w:val="28"/>
                <w:lang w:val="nl-NL"/>
              </w:rPr>
            </w:pPr>
          </w:p>
          <w:p w14:paraId="652F08DF" w14:textId="77777777" w:rsidR="00FF551C" w:rsidRPr="00614660" w:rsidRDefault="00FF551C" w:rsidP="00197A1C">
            <w:pPr>
              <w:pStyle w:val="NormalWeb"/>
              <w:spacing w:before="0" w:beforeAutospacing="0" w:after="0" w:afterAutospacing="0" w:line="264" w:lineRule="auto"/>
              <w:ind w:left="-45"/>
              <w:jc w:val="center"/>
              <w:rPr>
                <w:b/>
                <w:szCs w:val="28"/>
                <w:lang w:val="nl-NL"/>
              </w:rPr>
            </w:pPr>
          </w:p>
          <w:p w14:paraId="58743398" w14:textId="77777777" w:rsidR="00FF551C" w:rsidRDefault="00FF551C" w:rsidP="00197A1C">
            <w:pPr>
              <w:pStyle w:val="NormalWeb"/>
              <w:spacing w:before="0" w:beforeAutospacing="0" w:after="0" w:afterAutospacing="0" w:line="264" w:lineRule="auto"/>
              <w:ind w:left="-45"/>
              <w:jc w:val="center"/>
              <w:rPr>
                <w:b/>
                <w:szCs w:val="28"/>
                <w:lang w:val="nl-NL"/>
              </w:rPr>
            </w:pPr>
          </w:p>
          <w:p w14:paraId="7CEC2D39" w14:textId="77777777" w:rsidR="00FF551C" w:rsidRDefault="00FF551C" w:rsidP="00197A1C">
            <w:pPr>
              <w:pStyle w:val="NormalWeb"/>
              <w:spacing w:before="0" w:beforeAutospacing="0" w:after="0" w:afterAutospacing="0" w:line="264" w:lineRule="auto"/>
              <w:ind w:left="-45"/>
              <w:jc w:val="center"/>
              <w:rPr>
                <w:b/>
                <w:szCs w:val="28"/>
                <w:lang w:val="nl-NL"/>
              </w:rPr>
            </w:pPr>
          </w:p>
          <w:p w14:paraId="0B8FF033" w14:textId="77777777" w:rsidR="00FF551C" w:rsidRPr="00614660" w:rsidRDefault="00FF551C" w:rsidP="00197A1C">
            <w:pPr>
              <w:pStyle w:val="NormalWeb"/>
              <w:spacing w:before="0" w:beforeAutospacing="0" w:after="0" w:afterAutospacing="0" w:line="264" w:lineRule="auto"/>
              <w:ind w:left="-45"/>
              <w:jc w:val="center"/>
              <w:rPr>
                <w:b/>
                <w:szCs w:val="28"/>
                <w:lang w:val="nl-NL"/>
              </w:rPr>
            </w:pPr>
          </w:p>
          <w:p w14:paraId="2BFE9E2F" w14:textId="77777777" w:rsidR="00FF551C" w:rsidRPr="00614660" w:rsidRDefault="00FF551C" w:rsidP="00197A1C">
            <w:pPr>
              <w:pStyle w:val="NormalWeb"/>
              <w:spacing w:before="0" w:beforeAutospacing="0" w:after="0" w:afterAutospacing="0" w:line="264" w:lineRule="auto"/>
              <w:ind w:left="-45"/>
              <w:jc w:val="center"/>
              <w:rPr>
                <w:b/>
                <w:szCs w:val="28"/>
                <w:lang w:val="nl-NL"/>
              </w:rPr>
            </w:pPr>
            <w:r w:rsidRPr="00614660">
              <w:rPr>
                <w:b/>
                <w:sz w:val="28"/>
                <w:szCs w:val="28"/>
                <w:lang w:val="nl-NL"/>
              </w:rPr>
              <w:t xml:space="preserve">  </w:t>
            </w:r>
          </w:p>
          <w:p w14:paraId="7E7196E3" w14:textId="620739C1" w:rsidR="00FF551C" w:rsidRPr="00614660" w:rsidRDefault="00FF551C" w:rsidP="006B31F4">
            <w:pPr>
              <w:pStyle w:val="NormalWeb"/>
              <w:spacing w:before="0" w:beforeAutospacing="0" w:after="0" w:afterAutospacing="0" w:line="264" w:lineRule="auto"/>
              <w:ind w:left="-45"/>
              <w:jc w:val="center"/>
              <w:rPr>
                <w:b/>
                <w:szCs w:val="28"/>
                <w:lang w:val="nl-NL"/>
              </w:rPr>
            </w:pPr>
            <w:r>
              <w:rPr>
                <w:b/>
                <w:sz w:val="28"/>
                <w:szCs w:val="28"/>
                <w:lang w:val="nl-NL"/>
              </w:rPr>
              <w:t>Nguyễn Ngọc Tuấn</w:t>
            </w:r>
          </w:p>
        </w:tc>
      </w:tr>
    </w:tbl>
    <w:p w14:paraId="342B5485" w14:textId="77777777" w:rsidR="00F954B7" w:rsidRPr="00614660" w:rsidRDefault="00F954B7" w:rsidP="00E73E10">
      <w:pPr>
        <w:rPr>
          <w:lang w:val="nl-NL"/>
        </w:rPr>
      </w:pPr>
    </w:p>
    <w:sectPr w:rsidR="00F954B7" w:rsidRPr="00614660" w:rsidSect="00E2036D">
      <w:headerReference w:type="default" r:id="rId8"/>
      <w:footerReference w:type="default" r:id="rId9"/>
      <w:pgSz w:w="11906" w:h="16838" w:code="9"/>
      <w:pgMar w:top="1035" w:right="1211" w:bottom="853" w:left="1708" w:header="709"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EAA08" w14:textId="77777777" w:rsidR="006E66F6" w:rsidRDefault="006E66F6" w:rsidP="006B31F4">
      <w:r>
        <w:separator/>
      </w:r>
    </w:p>
  </w:endnote>
  <w:endnote w:type="continuationSeparator" w:id="0">
    <w:p w14:paraId="65366963" w14:textId="77777777" w:rsidR="006E66F6" w:rsidRDefault="006E66F6" w:rsidP="006B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B1C62" w14:textId="60CA6A97" w:rsidR="00F83DE6" w:rsidRDefault="00F83DE6" w:rsidP="001A17A6">
    <w:pPr>
      <w:pStyle w:val="Footer"/>
    </w:pPr>
  </w:p>
  <w:p w14:paraId="6C2CA421" w14:textId="77777777" w:rsidR="00F83DE6" w:rsidRDefault="00F83D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F031E" w14:textId="77777777" w:rsidR="006E66F6" w:rsidRDefault="006E66F6" w:rsidP="006B31F4">
      <w:r>
        <w:separator/>
      </w:r>
    </w:p>
  </w:footnote>
  <w:footnote w:type="continuationSeparator" w:id="0">
    <w:p w14:paraId="17B066B9" w14:textId="77777777" w:rsidR="006E66F6" w:rsidRDefault="006E66F6" w:rsidP="006B31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266319"/>
      <w:docPartObj>
        <w:docPartGallery w:val="Page Numbers (Top of Page)"/>
        <w:docPartUnique/>
      </w:docPartObj>
    </w:sdtPr>
    <w:sdtEndPr>
      <w:rPr>
        <w:noProof/>
      </w:rPr>
    </w:sdtEndPr>
    <w:sdtContent>
      <w:p w14:paraId="2050E650" w14:textId="18D7B0F9" w:rsidR="001A17A6" w:rsidRDefault="001A17A6">
        <w:pPr>
          <w:pStyle w:val="Header"/>
          <w:jc w:val="center"/>
        </w:pPr>
        <w:r>
          <w:fldChar w:fldCharType="begin"/>
        </w:r>
        <w:r>
          <w:instrText xml:space="preserve"> PAGE   \* MERGEFORMAT </w:instrText>
        </w:r>
        <w:r>
          <w:fldChar w:fldCharType="separate"/>
        </w:r>
        <w:r w:rsidR="00904AC7">
          <w:rPr>
            <w:noProof/>
          </w:rPr>
          <w:t>2</w:t>
        </w:r>
        <w:r>
          <w:rPr>
            <w:noProof/>
          </w:rPr>
          <w:fldChar w:fldCharType="end"/>
        </w:r>
      </w:p>
    </w:sdtContent>
  </w:sdt>
  <w:p w14:paraId="3323884F" w14:textId="77777777" w:rsidR="001A17A6" w:rsidRDefault="001A17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24D43"/>
    <w:multiLevelType w:val="hybridMultilevel"/>
    <w:tmpl w:val="8E168A08"/>
    <w:lvl w:ilvl="0" w:tplc="EB70EFA4">
      <w:start w:val="1"/>
      <w:numFmt w:val="bullet"/>
      <w:lvlText w:val="-"/>
      <w:lvlJc w:val="left"/>
      <w:pPr>
        <w:ind w:left="107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57555"/>
    <w:multiLevelType w:val="hybridMultilevel"/>
    <w:tmpl w:val="7CEE50E4"/>
    <w:lvl w:ilvl="0" w:tplc="E6A63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6F464F4"/>
    <w:multiLevelType w:val="hybridMultilevel"/>
    <w:tmpl w:val="E7E0042E"/>
    <w:lvl w:ilvl="0" w:tplc="EB70EFA4">
      <w:start w:val="1"/>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8AC56FC"/>
    <w:multiLevelType w:val="hybridMultilevel"/>
    <w:tmpl w:val="89F01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FF1"/>
    <w:rsid w:val="00004D6D"/>
    <w:rsid w:val="0000581A"/>
    <w:rsid w:val="00006CDA"/>
    <w:rsid w:val="00006DF6"/>
    <w:rsid w:val="000108F9"/>
    <w:rsid w:val="00010F4F"/>
    <w:rsid w:val="000116D5"/>
    <w:rsid w:val="000165BF"/>
    <w:rsid w:val="00021320"/>
    <w:rsid w:val="000219E9"/>
    <w:rsid w:val="00021EF0"/>
    <w:rsid w:val="00022150"/>
    <w:rsid w:val="000238FC"/>
    <w:rsid w:val="00025A73"/>
    <w:rsid w:val="00026DA4"/>
    <w:rsid w:val="000313A8"/>
    <w:rsid w:val="000347A7"/>
    <w:rsid w:val="00036670"/>
    <w:rsid w:val="000429AD"/>
    <w:rsid w:val="0004382A"/>
    <w:rsid w:val="00043B58"/>
    <w:rsid w:val="000464AE"/>
    <w:rsid w:val="00050AF6"/>
    <w:rsid w:val="00057545"/>
    <w:rsid w:val="0006024F"/>
    <w:rsid w:val="00061BDB"/>
    <w:rsid w:val="00062B60"/>
    <w:rsid w:val="00065C5E"/>
    <w:rsid w:val="00070392"/>
    <w:rsid w:val="00070AAC"/>
    <w:rsid w:val="000728E8"/>
    <w:rsid w:val="00073289"/>
    <w:rsid w:val="00081E5D"/>
    <w:rsid w:val="000850CA"/>
    <w:rsid w:val="00090197"/>
    <w:rsid w:val="00095D20"/>
    <w:rsid w:val="000967B2"/>
    <w:rsid w:val="0009733F"/>
    <w:rsid w:val="00097D6A"/>
    <w:rsid w:val="000A3053"/>
    <w:rsid w:val="000A3EDE"/>
    <w:rsid w:val="000A458C"/>
    <w:rsid w:val="000B71E3"/>
    <w:rsid w:val="000C360F"/>
    <w:rsid w:val="000C431D"/>
    <w:rsid w:val="000C43E9"/>
    <w:rsid w:val="000C72BA"/>
    <w:rsid w:val="000E1946"/>
    <w:rsid w:val="000E5004"/>
    <w:rsid w:val="000E7BEF"/>
    <w:rsid w:val="000F5DDA"/>
    <w:rsid w:val="000F72B7"/>
    <w:rsid w:val="00102616"/>
    <w:rsid w:val="00103042"/>
    <w:rsid w:val="001040EB"/>
    <w:rsid w:val="00105858"/>
    <w:rsid w:val="00106347"/>
    <w:rsid w:val="00122F31"/>
    <w:rsid w:val="00127387"/>
    <w:rsid w:val="0013049B"/>
    <w:rsid w:val="00133A07"/>
    <w:rsid w:val="00133D13"/>
    <w:rsid w:val="0013421F"/>
    <w:rsid w:val="00135C6A"/>
    <w:rsid w:val="00140B13"/>
    <w:rsid w:val="0014165C"/>
    <w:rsid w:val="001421C6"/>
    <w:rsid w:val="00143A24"/>
    <w:rsid w:val="00151B71"/>
    <w:rsid w:val="0015287B"/>
    <w:rsid w:val="0015331E"/>
    <w:rsid w:val="00153541"/>
    <w:rsid w:val="0015545C"/>
    <w:rsid w:val="0015630B"/>
    <w:rsid w:val="00156DD4"/>
    <w:rsid w:val="00156DDF"/>
    <w:rsid w:val="00160931"/>
    <w:rsid w:val="001628B0"/>
    <w:rsid w:val="001662F9"/>
    <w:rsid w:val="00166C12"/>
    <w:rsid w:val="001726E8"/>
    <w:rsid w:val="00172878"/>
    <w:rsid w:val="00172BF4"/>
    <w:rsid w:val="0017664F"/>
    <w:rsid w:val="001855B1"/>
    <w:rsid w:val="001925EF"/>
    <w:rsid w:val="00193BB3"/>
    <w:rsid w:val="00193E1F"/>
    <w:rsid w:val="00194702"/>
    <w:rsid w:val="00195481"/>
    <w:rsid w:val="00195A20"/>
    <w:rsid w:val="00196404"/>
    <w:rsid w:val="001A143B"/>
    <w:rsid w:val="001A17A6"/>
    <w:rsid w:val="001B2AFB"/>
    <w:rsid w:val="001B398F"/>
    <w:rsid w:val="001B7F1D"/>
    <w:rsid w:val="001C1A2A"/>
    <w:rsid w:val="001C25D2"/>
    <w:rsid w:val="001C4912"/>
    <w:rsid w:val="001C4FA5"/>
    <w:rsid w:val="001C5116"/>
    <w:rsid w:val="001C70D3"/>
    <w:rsid w:val="001D173E"/>
    <w:rsid w:val="001D5A9F"/>
    <w:rsid w:val="001E2352"/>
    <w:rsid w:val="001E2564"/>
    <w:rsid w:val="001F0636"/>
    <w:rsid w:val="001F21F0"/>
    <w:rsid w:val="001F2B03"/>
    <w:rsid w:val="001F426E"/>
    <w:rsid w:val="001F71D3"/>
    <w:rsid w:val="001F7CD3"/>
    <w:rsid w:val="00202B7A"/>
    <w:rsid w:val="002059D8"/>
    <w:rsid w:val="002065EA"/>
    <w:rsid w:val="0021335D"/>
    <w:rsid w:val="0021471C"/>
    <w:rsid w:val="002171EC"/>
    <w:rsid w:val="002176FC"/>
    <w:rsid w:val="00217D02"/>
    <w:rsid w:val="00223F5D"/>
    <w:rsid w:val="00224DF4"/>
    <w:rsid w:val="00225A6D"/>
    <w:rsid w:val="00231B49"/>
    <w:rsid w:val="00231E1A"/>
    <w:rsid w:val="00234E39"/>
    <w:rsid w:val="00235E24"/>
    <w:rsid w:val="00240839"/>
    <w:rsid w:val="0024359C"/>
    <w:rsid w:val="002436EF"/>
    <w:rsid w:val="002453D5"/>
    <w:rsid w:val="00245C6C"/>
    <w:rsid w:val="002513DF"/>
    <w:rsid w:val="0025174A"/>
    <w:rsid w:val="002521F3"/>
    <w:rsid w:val="002572BC"/>
    <w:rsid w:val="00257802"/>
    <w:rsid w:val="00257D15"/>
    <w:rsid w:val="00260C3F"/>
    <w:rsid w:val="00260EFA"/>
    <w:rsid w:val="002612A5"/>
    <w:rsid w:val="00266C5C"/>
    <w:rsid w:val="002679B1"/>
    <w:rsid w:val="00272FD7"/>
    <w:rsid w:val="0027580F"/>
    <w:rsid w:val="002764AB"/>
    <w:rsid w:val="00293797"/>
    <w:rsid w:val="00296FD0"/>
    <w:rsid w:val="0029752C"/>
    <w:rsid w:val="00297B31"/>
    <w:rsid w:val="00297D6D"/>
    <w:rsid w:val="002A07F9"/>
    <w:rsid w:val="002A6577"/>
    <w:rsid w:val="002A6B0F"/>
    <w:rsid w:val="002A6D1C"/>
    <w:rsid w:val="002A7ED6"/>
    <w:rsid w:val="002B1D5A"/>
    <w:rsid w:val="002B29D0"/>
    <w:rsid w:val="002B4D2D"/>
    <w:rsid w:val="002B5881"/>
    <w:rsid w:val="002C4776"/>
    <w:rsid w:val="002C72A2"/>
    <w:rsid w:val="002D21D0"/>
    <w:rsid w:val="002D32B8"/>
    <w:rsid w:val="002D4F43"/>
    <w:rsid w:val="002D64BD"/>
    <w:rsid w:val="002E1281"/>
    <w:rsid w:val="002E5DB8"/>
    <w:rsid w:val="002E6D4E"/>
    <w:rsid w:val="002F2627"/>
    <w:rsid w:val="002F444D"/>
    <w:rsid w:val="002F61FA"/>
    <w:rsid w:val="003025E6"/>
    <w:rsid w:val="003031CE"/>
    <w:rsid w:val="00306626"/>
    <w:rsid w:val="0031026A"/>
    <w:rsid w:val="00313CA1"/>
    <w:rsid w:val="00317C82"/>
    <w:rsid w:val="00317D97"/>
    <w:rsid w:val="00320932"/>
    <w:rsid w:val="00326538"/>
    <w:rsid w:val="00327651"/>
    <w:rsid w:val="00327EF2"/>
    <w:rsid w:val="003433BE"/>
    <w:rsid w:val="003466DA"/>
    <w:rsid w:val="00347DEE"/>
    <w:rsid w:val="00350BB3"/>
    <w:rsid w:val="00354F2E"/>
    <w:rsid w:val="00355C88"/>
    <w:rsid w:val="00356B0A"/>
    <w:rsid w:val="0035732E"/>
    <w:rsid w:val="00363496"/>
    <w:rsid w:val="00364AC4"/>
    <w:rsid w:val="00365A89"/>
    <w:rsid w:val="00365B04"/>
    <w:rsid w:val="003669AB"/>
    <w:rsid w:val="003745A2"/>
    <w:rsid w:val="0037749C"/>
    <w:rsid w:val="00383535"/>
    <w:rsid w:val="00385EE1"/>
    <w:rsid w:val="003870D0"/>
    <w:rsid w:val="00390A15"/>
    <w:rsid w:val="00390C6F"/>
    <w:rsid w:val="00396363"/>
    <w:rsid w:val="003A0010"/>
    <w:rsid w:val="003A0E08"/>
    <w:rsid w:val="003A57DF"/>
    <w:rsid w:val="003A6706"/>
    <w:rsid w:val="003B4570"/>
    <w:rsid w:val="003B5A24"/>
    <w:rsid w:val="003B6396"/>
    <w:rsid w:val="003C057B"/>
    <w:rsid w:val="003C0960"/>
    <w:rsid w:val="003C1609"/>
    <w:rsid w:val="003C3B25"/>
    <w:rsid w:val="003C6304"/>
    <w:rsid w:val="003C6525"/>
    <w:rsid w:val="003C681B"/>
    <w:rsid w:val="003D64F1"/>
    <w:rsid w:val="003E25AE"/>
    <w:rsid w:val="003F43D0"/>
    <w:rsid w:val="003F7369"/>
    <w:rsid w:val="00400AA9"/>
    <w:rsid w:val="004010DF"/>
    <w:rsid w:val="004067D3"/>
    <w:rsid w:val="00407962"/>
    <w:rsid w:val="00407F4C"/>
    <w:rsid w:val="0041234A"/>
    <w:rsid w:val="0041257D"/>
    <w:rsid w:val="00412F51"/>
    <w:rsid w:val="00413900"/>
    <w:rsid w:val="00417388"/>
    <w:rsid w:val="00420C45"/>
    <w:rsid w:val="00421AAA"/>
    <w:rsid w:val="00425FBB"/>
    <w:rsid w:val="004264D1"/>
    <w:rsid w:val="00427DF1"/>
    <w:rsid w:val="00430FFA"/>
    <w:rsid w:val="00431C88"/>
    <w:rsid w:val="004323B4"/>
    <w:rsid w:val="00435E2C"/>
    <w:rsid w:val="004405AB"/>
    <w:rsid w:val="00442D1F"/>
    <w:rsid w:val="004440DD"/>
    <w:rsid w:val="00444E59"/>
    <w:rsid w:val="00446B4D"/>
    <w:rsid w:val="00446D88"/>
    <w:rsid w:val="004518A8"/>
    <w:rsid w:val="00455CC8"/>
    <w:rsid w:val="0046069D"/>
    <w:rsid w:val="0046176A"/>
    <w:rsid w:val="00470355"/>
    <w:rsid w:val="004800B7"/>
    <w:rsid w:val="0048194E"/>
    <w:rsid w:val="00485E17"/>
    <w:rsid w:val="00486617"/>
    <w:rsid w:val="004901CA"/>
    <w:rsid w:val="0049183D"/>
    <w:rsid w:val="0049317D"/>
    <w:rsid w:val="0049506C"/>
    <w:rsid w:val="004955B7"/>
    <w:rsid w:val="00496F9E"/>
    <w:rsid w:val="004A2709"/>
    <w:rsid w:val="004A3930"/>
    <w:rsid w:val="004A3DC0"/>
    <w:rsid w:val="004A524E"/>
    <w:rsid w:val="004A571C"/>
    <w:rsid w:val="004A57A0"/>
    <w:rsid w:val="004A7F59"/>
    <w:rsid w:val="004B2BBD"/>
    <w:rsid w:val="004B3BCE"/>
    <w:rsid w:val="004B56E8"/>
    <w:rsid w:val="004C312A"/>
    <w:rsid w:val="004C4426"/>
    <w:rsid w:val="004C489E"/>
    <w:rsid w:val="004C490E"/>
    <w:rsid w:val="004C7CB8"/>
    <w:rsid w:val="004D05E4"/>
    <w:rsid w:val="004D0DA6"/>
    <w:rsid w:val="004D2B99"/>
    <w:rsid w:val="004D2BB4"/>
    <w:rsid w:val="004E20F4"/>
    <w:rsid w:val="004E3FCE"/>
    <w:rsid w:val="004E624E"/>
    <w:rsid w:val="004E6A9B"/>
    <w:rsid w:val="004E6EED"/>
    <w:rsid w:val="004E7EC7"/>
    <w:rsid w:val="004F00B1"/>
    <w:rsid w:val="004F4CBC"/>
    <w:rsid w:val="004F7A79"/>
    <w:rsid w:val="00501846"/>
    <w:rsid w:val="005053BE"/>
    <w:rsid w:val="00505C7D"/>
    <w:rsid w:val="00510590"/>
    <w:rsid w:val="0051065C"/>
    <w:rsid w:val="005143E3"/>
    <w:rsid w:val="005144CF"/>
    <w:rsid w:val="005166AB"/>
    <w:rsid w:val="005171A5"/>
    <w:rsid w:val="005213DB"/>
    <w:rsid w:val="00525A5E"/>
    <w:rsid w:val="005272C5"/>
    <w:rsid w:val="00533C49"/>
    <w:rsid w:val="0053515E"/>
    <w:rsid w:val="00536505"/>
    <w:rsid w:val="00536DB6"/>
    <w:rsid w:val="00542299"/>
    <w:rsid w:val="005448B5"/>
    <w:rsid w:val="005463C1"/>
    <w:rsid w:val="0055299F"/>
    <w:rsid w:val="005545A5"/>
    <w:rsid w:val="00556895"/>
    <w:rsid w:val="00561CCE"/>
    <w:rsid w:val="00562D41"/>
    <w:rsid w:val="00565EE3"/>
    <w:rsid w:val="00567D98"/>
    <w:rsid w:val="00574B1C"/>
    <w:rsid w:val="0057502A"/>
    <w:rsid w:val="00580CE0"/>
    <w:rsid w:val="00580FCA"/>
    <w:rsid w:val="0058115E"/>
    <w:rsid w:val="00584FEE"/>
    <w:rsid w:val="00585BAF"/>
    <w:rsid w:val="00586E85"/>
    <w:rsid w:val="005919EA"/>
    <w:rsid w:val="0059359C"/>
    <w:rsid w:val="00597142"/>
    <w:rsid w:val="005A116A"/>
    <w:rsid w:val="005A1F96"/>
    <w:rsid w:val="005A602F"/>
    <w:rsid w:val="005A7213"/>
    <w:rsid w:val="005A7C17"/>
    <w:rsid w:val="005B0FCE"/>
    <w:rsid w:val="005B3095"/>
    <w:rsid w:val="005C2D3D"/>
    <w:rsid w:val="005C47CF"/>
    <w:rsid w:val="005C61D8"/>
    <w:rsid w:val="005C712F"/>
    <w:rsid w:val="005C7296"/>
    <w:rsid w:val="005D1734"/>
    <w:rsid w:val="005D4626"/>
    <w:rsid w:val="005D6C8A"/>
    <w:rsid w:val="005E0DC4"/>
    <w:rsid w:val="005F08B5"/>
    <w:rsid w:val="005F6338"/>
    <w:rsid w:val="0060095D"/>
    <w:rsid w:val="00603754"/>
    <w:rsid w:val="00606FCB"/>
    <w:rsid w:val="006104F2"/>
    <w:rsid w:val="006124E6"/>
    <w:rsid w:val="0061450B"/>
    <w:rsid w:val="00614660"/>
    <w:rsid w:val="006177BA"/>
    <w:rsid w:val="00621A8B"/>
    <w:rsid w:val="00623992"/>
    <w:rsid w:val="00623F6A"/>
    <w:rsid w:val="00627CAE"/>
    <w:rsid w:val="00630A38"/>
    <w:rsid w:val="00630AB0"/>
    <w:rsid w:val="00633B9A"/>
    <w:rsid w:val="006421E0"/>
    <w:rsid w:val="00642C27"/>
    <w:rsid w:val="006443D8"/>
    <w:rsid w:val="00644FF2"/>
    <w:rsid w:val="0064705C"/>
    <w:rsid w:val="00650308"/>
    <w:rsid w:val="0065040F"/>
    <w:rsid w:val="00650AA2"/>
    <w:rsid w:val="00652F3D"/>
    <w:rsid w:val="00653EB0"/>
    <w:rsid w:val="006549E9"/>
    <w:rsid w:val="00661EFE"/>
    <w:rsid w:val="00662774"/>
    <w:rsid w:val="006651B6"/>
    <w:rsid w:val="00665960"/>
    <w:rsid w:val="00666962"/>
    <w:rsid w:val="006673BA"/>
    <w:rsid w:val="00667933"/>
    <w:rsid w:val="0067495D"/>
    <w:rsid w:val="00674EFA"/>
    <w:rsid w:val="006777A7"/>
    <w:rsid w:val="0067789F"/>
    <w:rsid w:val="006818C3"/>
    <w:rsid w:val="006825C5"/>
    <w:rsid w:val="00682773"/>
    <w:rsid w:val="006831BA"/>
    <w:rsid w:val="0068702E"/>
    <w:rsid w:val="00687712"/>
    <w:rsid w:val="00692818"/>
    <w:rsid w:val="00694316"/>
    <w:rsid w:val="006A16A7"/>
    <w:rsid w:val="006A183C"/>
    <w:rsid w:val="006A57EF"/>
    <w:rsid w:val="006B1EDB"/>
    <w:rsid w:val="006B2E92"/>
    <w:rsid w:val="006B31F4"/>
    <w:rsid w:val="006B66B5"/>
    <w:rsid w:val="006B6F30"/>
    <w:rsid w:val="006C1A88"/>
    <w:rsid w:val="006C5CDF"/>
    <w:rsid w:val="006C6436"/>
    <w:rsid w:val="006C6A5A"/>
    <w:rsid w:val="006D3CF6"/>
    <w:rsid w:val="006D7B0D"/>
    <w:rsid w:val="006E1F42"/>
    <w:rsid w:val="006E2BFE"/>
    <w:rsid w:val="006E5325"/>
    <w:rsid w:val="006E64C3"/>
    <w:rsid w:val="006E66F6"/>
    <w:rsid w:val="006E6E03"/>
    <w:rsid w:val="006F4052"/>
    <w:rsid w:val="006F58EB"/>
    <w:rsid w:val="006F6FBE"/>
    <w:rsid w:val="006F79D1"/>
    <w:rsid w:val="00704ADD"/>
    <w:rsid w:val="00704CB5"/>
    <w:rsid w:val="007073D6"/>
    <w:rsid w:val="00711852"/>
    <w:rsid w:val="00714264"/>
    <w:rsid w:val="007156FF"/>
    <w:rsid w:val="00716E1D"/>
    <w:rsid w:val="00717A7B"/>
    <w:rsid w:val="007212EF"/>
    <w:rsid w:val="0072484B"/>
    <w:rsid w:val="0072792B"/>
    <w:rsid w:val="00732AE6"/>
    <w:rsid w:val="00740E03"/>
    <w:rsid w:val="007416F6"/>
    <w:rsid w:val="007419E9"/>
    <w:rsid w:val="0074402E"/>
    <w:rsid w:val="0074504D"/>
    <w:rsid w:val="00745974"/>
    <w:rsid w:val="00746631"/>
    <w:rsid w:val="007471FC"/>
    <w:rsid w:val="007530F5"/>
    <w:rsid w:val="00753490"/>
    <w:rsid w:val="00760AEF"/>
    <w:rsid w:val="00764E95"/>
    <w:rsid w:val="00770524"/>
    <w:rsid w:val="0077319B"/>
    <w:rsid w:val="0077600E"/>
    <w:rsid w:val="007765DC"/>
    <w:rsid w:val="00780735"/>
    <w:rsid w:val="00790ABD"/>
    <w:rsid w:val="00790E1C"/>
    <w:rsid w:val="0079659E"/>
    <w:rsid w:val="00796B04"/>
    <w:rsid w:val="007972D6"/>
    <w:rsid w:val="00797301"/>
    <w:rsid w:val="007A3C7D"/>
    <w:rsid w:val="007A4A8F"/>
    <w:rsid w:val="007A6289"/>
    <w:rsid w:val="007B0526"/>
    <w:rsid w:val="007B261C"/>
    <w:rsid w:val="007B2DE1"/>
    <w:rsid w:val="007B3A35"/>
    <w:rsid w:val="007C4330"/>
    <w:rsid w:val="007C50ED"/>
    <w:rsid w:val="007C5903"/>
    <w:rsid w:val="007C6F64"/>
    <w:rsid w:val="007C70A9"/>
    <w:rsid w:val="007D046F"/>
    <w:rsid w:val="007D1198"/>
    <w:rsid w:val="007D56B0"/>
    <w:rsid w:val="007D78AC"/>
    <w:rsid w:val="007E0DF0"/>
    <w:rsid w:val="007E3545"/>
    <w:rsid w:val="007E5151"/>
    <w:rsid w:val="007E5C1C"/>
    <w:rsid w:val="007F1578"/>
    <w:rsid w:val="007F470A"/>
    <w:rsid w:val="007F50DD"/>
    <w:rsid w:val="007F54A9"/>
    <w:rsid w:val="00801C99"/>
    <w:rsid w:val="00804360"/>
    <w:rsid w:val="008105EE"/>
    <w:rsid w:val="00810D78"/>
    <w:rsid w:val="00810FF1"/>
    <w:rsid w:val="0081116E"/>
    <w:rsid w:val="00812A59"/>
    <w:rsid w:val="00812F43"/>
    <w:rsid w:val="0081430C"/>
    <w:rsid w:val="008155B7"/>
    <w:rsid w:val="00815768"/>
    <w:rsid w:val="008170E1"/>
    <w:rsid w:val="00817BC4"/>
    <w:rsid w:val="0082336A"/>
    <w:rsid w:val="00823CE0"/>
    <w:rsid w:val="0083077A"/>
    <w:rsid w:val="00832D7F"/>
    <w:rsid w:val="00833129"/>
    <w:rsid w:val="00834404"/>
    <w:rsid w:val="00835C49"/>
    <w:rsid w:val="00836376"/>
    <w:rsid w:val="008371C6"/>
    <w:rsid w:val="00840C81"/>
    <w:rsid w:val="00841922"/>
    <w:rsid w:val="008442E8"/>
    <w:rsid w:val="00852226"/>
    <w:rsid w:val="00852430"/>
    <w:rsid w:val="00853ABA"/>
    <w:rsid w:val="00857BD4"/>
    <w:rsid w:val="0086414D"/>
    <w:rsid w:val="008665D3"/>
    <w:rsid w:val="008669C1"/>
    <w:rsid w:val="00867B1B"/>
    <w:rsid w:val="00871B3F"/>
    <w:rsid w:val="00883BDC"/>
    <w:rsid w:val="00885C64"/>
    <w:rsid w:val="008875D0"/>
    <w:rsid w:val="0089194E"/>
    <w:rsid w:val="0089595F"/>
    <w:rsid w:val="00895E77"/>
    <w:rsid w:val="008A2D2F"/>
    <w:rsid w:val="008A3CFB"/>
    <w:rsid w:val="008B02FC"/>
    <w:rsid w:val="008B2A34"/>
    <w:rsid w:val="008B3FDB"/>
    <w:rsid w:val="008B6F16"/>
    <w:rsid w:val="008B7A5D"/>
    <w:rsid w:val="008D09FD"/>
    <w:rsid w:val="008D7C85"/>
    <w:rsid w:val="008E01BD"/>
    <w:rsid w:val="008E4647"/>
    <w:rsid w:val="008E48FB"/>
    <w:rsid w:val="008E66EE"/>
    <w:rsid w:val="008F1FAA"/>
    <w:rsid w:val="008F33C7"/>
    <w:rsid w:val="008F4DFD"/>
    <w:rsid w:val="008F74F8"/>
    <w:rsid w:val="008F78C5"/>
    <w:rsid w:val="008F7910"/>
    <w:rsid w:val="008F7B23"/>
    <w:rsid w:val="00900357"/>
    <w:rsid w:val="009018D5"/>
    <w:rsid w:val="00904AC7"/>
    <w:rsid w:val="00906116"/>
    <w:rsid w:val="0090629A"/>
    <w:rsid w:val="009139C9"/>
    <w:rsid w:val="00914D2E"/>
    <w:rsid w:val="0091707A"/>
    <w:rsid w:val="00917570"/>
    <w:rsid w:val="0092135B"/>
    <w:rsid w:val="00922AE1"/>
    <w:rsid w:val="00927CCA"/>
    <w:rsid w:val="00934526"/>
    <w:rsid w:val="0093615C"/>
    <w:rsid w:val="00937DEE"/>
    <w:rsid w:val="009446B1"/>
    <w:rsid w:val="00947C2A"/>
    <w:rsid w:val="009516D7"/>
    <w:rsid w:val="0095237E"/>
    <w:rsid w:val="00955687"/>
    <w:rsid w:val="009558F5"/>
    <w:rsid w:val="00957014"/>
    <w:rsid w:val="009651B6"/>
    <w:rsid w:val="00970C70"/>
    <w:rsid w:val="00970E14"/>
    <w:rsid w:val="00972E2F"/>
    <w:rsid w:val="00973839"/>
    <w:rsid w:val="00974265"/>
    <w:rsid w:val="00974BC9"/>
    <w:rsid w:val="00975E6F"/>
    <w:rsid w:val="00976A67"/>
    <w:rsid w:val="009774E0"/>
    <w:rsid w:val="009856B3"/>
    <w:rsid w:val="00986C88"/>
    <w:rsid w:val="00987F6D"/>
    <w:rsid w:val="00990E20"/>
    <w:rsid w:val="00993069"/>
    <w:rsid w:val="009932A9"/>
    <w:rsid w:val="009978F1"/>
    <w:rsid w:val="009B0C74"/>
    <w:rsid w:val="009B1CF6"/>
    <w:rsid w:val="009B3C7C"/>
    <w:rsid w:val="009B64F9"/>
    <w:rsid w:val="009C13DB"/>
    <w:rsid w:val="009C1BF4"/>
    <w:rsid w:val="009C22DF"/>
    <w:rsid w:val="009C3A89"/>
    <w:rsid w:val="009C6EF7"/>
    <w:rsid w:val="009E0E5B"/>
    <w:rsid w:val="009E57BD"/>
    <w:rsid w:val="009E7447"/>
    <w:rsid w:val="009F4F07"/>
    <w:rsid w:val="009F6292"/>
    <w:rsid w:val="009F63A5"/>
    <w:rsid w:val="00A00FEF"/>
    <w:rsid w:val="00A01214"/>
    <w:rsid w:val="00A0207C"/>
    <w:rsid w:val="00A05847"/>
    <w:rsid w:val="00A1053E"/>
    <w:rsid w:val="00A125AD"/>
    <w:rsid w:val="00A13DC8"/>
    <w:rsid w:val="00A155D0"/>
    <w:rsid w:val="00A178AA"/>
    <w:rsid w:val="00A23016"/>
    <w:rsid w:val="00A26706"/>
    <w:rsid w:val="00A30A5B"/>
    <w:rsid w:val="00A332A7"/>
    <w:rsid w:val="00A3631B"/>
    <w:rsid w:val="00A40D96"/>
    <w:rsid w:val="00A42104"/>
    <w:rsid w:val="00A61AB7"/>
    <w:rsid w:val="00A61AF9"/>
    <w:rsid w:val="00A62587"/>
    <w:rsid w:val="00A62761"/>
    <w:rsid w:val="00A64E0F"/>
    <w:rsid w:val="00A66122"/>
    <w:rsid w:val="00A7275B"/>
    <w:rsid w:val="00A73244"/>
    <w:rsid w:val="00A75F94"/>
    <w:rsid w:val="00A76390"/>
    <w:rsid w:val="00A76425"/>
    <w:rsid w:val="00A807D9"/>
    <w:rsid w:val="00A80FA6"/>
    <w:rsid w:val="00A84C57"/>
    <w:rsid w:val="00A8641A"/>
    <w:rsid w:val="00A95423"/>
    <w:rsid w:val="00A95B71"/>
    <w:rsid w:val="00AC106B"/>
    <w:rsid w:val="00AC3E14"/>
    <w:rsid w:val="00AC5DF4"/>
    <w:rsid w:val="00AD000A"/>
    <w:rsid w:val="00AD31D6"/>
    <w:rsid w:val="00AD4656"/>
    <w:rsid w:val="00AE7E37"/>
    <w:rsid w:val="00AF1A82"/>
    <w:rsid w:val="00AF2EFA"/>
    <w:rsid w:val="00AF3AAB"/>
    <w:rsid w:val="00AF4AC9"/>
    <w:rsid w:val="00AF7C98"/>
    <w:rsid w:val="00AF7EEB"/>
    <w:rsid w:val="00B013FC"/>
    <w:rsid w:val="00B01AB6"/>
    <w:rsid w:val="00B033B3"/>
    <w:rsid w:val="00B066ED"/>
    <w:rsid w:val="00B074E9"/>
    <w:rsid w:val="00B11053"/>
    <w:rsid w:val="00B1480F"/>
    <w:rsid w:val="00B154AC"/>
    <w:rsid w:val="00B1570A"/>
    <w:rsid w:val="00B16EC8"/>
    <w:rsid w:val="00B251CC"/>
    <w:rsid w:val="00B330EC"/>
    <w:rsid w:val="00B35FD2"/>
    <w:rsid w:val="00B37B68"/>
    <w:rsid w:val="00B41F83"/>
    <w:rsid w:val="00B42325"/>
    <w:rsid w:val="00B4679D"/>
    <w:rsid w:val="00B47149"/>
    <w:rsid w:val="00B5031F"/>
    <w:rsid w:val="00B5067A"/>
    <w:rsid w:val="00B53680"/>
    <w:rsid w:val="00B60278"/>
    <w:rsid w:val="00B62415"/>
    <w:rsid w:val="00B64D7A"/>
    <w:rsid w:val="00B652B3"/>
    <w:rsid w:val="00B6609D"/>
    <w:rsid w:val="00B6792B"/>
    <w:rsid w:val="00B72892"/>
    <w:rsid w:val="00B76303"/>
    <w:rsid w:val="00B766BA"/>
    <w:rsid w:val="00B81141"/>
    <w:rsid w:val="00B90662"/>
    <w:rsid w:val="00B90DE4"/>
    <w:rsid w:val="00B9556A"/>
    <w:rsid w:val="00B9665C"/>
    <w:rsid w:val="00BA2B22"/>
    <w:rsid w:val="00BA339B"/>
    <w:rsid w:val="00BA4AEC"/>
    <w:rsid w:val="00BA4C1A"/>
    <w:rsid w:val="00BA7AE5"/>
    <w:rsid w:val="00BB0FE0"/>
    <w:rsid w:val="00BB1471"/>
    <w:rsid w:val="00BB3FA9"/>
    <w:rsid w:val="00BB4A55"/>
    <w:rsid w:val="00BB5710"/>
    <w:rsid w:val="00BB5733"/>
    <w:rsid w:val="00BB6171"/>
    <w:rsid w:val="00BC624A"/>
    <w:rsid w:val="00BD070B"/>
    <w:rsid w:val="00BD5A18"/>
    <w:rsid w:val="00BD5F5A"/>
    <w:rsid w:val="00BD64CD"/>
    <w:rsid w:val="00BD6F1F"/>
    <w:rsid w:val="00BD7F1C"/>
    <w:rsid w:val="00BE2305"/>
    <w:rsid w:val="00BE26D6"/>
    <w:rsid w:val="00BE312F"/>
    <w:rsid w:val="00BE58EE"/>
    <w:rsid w:val="00BE6E16"/>
    <w:rsid w:val="00BE7AE3"/>
    <w:rsid w:val="00BE7DE6"/>
    <w:rsid w:val="00BF1A6D"/>
    <w:rsid w:val="00BF44D6"/>
    <w:rsid w:val="00BF5765"/>
    <w:rsid w:val="00BF5B00"/>
    <w:rsid w:val="00C00476"/>
    <w:rsid w:val="00C025D1"/>
    <w:rsid w:val="00C033D4"/>
    <w:rsid w:val="00C0523E"/>
    <w:rsid w:val="00C115B7"/>
    <w:rsid w:val="00C11D97"/>
    <w:rsid w:val="00C11E8B"/>
    <w:rsid w:val="00C201D6"/>
    <w:rsid w:val="00C20A8E"/>
    <w:rsid w:val="00C2181C"/>
    <w:rsid w:val="00C22106"/>
    <w:rsid w:val="00C22AEE"/>
    <w:rsid w:val="00C22F9B"/>
    <w:rsid w:val="00C247EA"/>
    <w:rsid w:val="00C249D9"/>
    <w:rsid w:val="00C25600"/>
    <w:rsid w:val="00C26EDD"/>
    <w:rsid w:val="00C30715"/>
    <w:rsid w:val="00C30A47"/>
    <w:rsid w:val="00C4095F"/>
    <w:rsid w:val="00C41976"/>
    <w:rsid w:val="00C452B0"/>
    <w:rsid w:val="00C45AA6"/>
    <w:rsid w:val="00C46442"/>
    <w:rsid w:val="00C4720C"/>
    <w:rsid w:val="00C47E63"/>
    <w:rsid w:val="00C54C3E"/>
    <w:rsid w:val="00C60A58"/>
    <w:rsid w:val="00C619F1"/>
    <w:rsid w:val="00C624B2"/>
    <w:rsid w:val="00C632ED"/>
    <w:rsid w:val="00C67730"/>
    <w:rsid w:val="00C71CF3"/>
    <w:rsid w:val="00C73520"/>
    <w:rsid w:val="00C755F1"/>
    <w:rsid w:val="00C77E5A"/>
    <w:rsid w:val="00C86979"/>
    <w:rsid w:val="00C93304"/>
    <w:rsid w:val="00C978E7"/>
    <w:rsid w:val="00CA1642"/>
    <w:rsid w:val="00CA5C35"/>
    <w:rsid w:val="00CA6B43"/>
    <w:rsid w:val="00CB0C45"/>
    <w:rsid w:val="00CB2B2D"/>
    <w:rsid w:val="00CB6032"/>
    <w:rsid w:val="00CB6403"/>
    <w:rsid w:val="00CB7483"/>
    <w:rsid w:val="00CB77BE"/>
    <w:rsid w:val="00CC2A2A"/>
    <w:rsid w:val="00CC3A91"/>
    <w:rsid w:val="00CC3A95"/>
    <w:rsid w:val="00CD0C00"/>
    <w:rsid w:val="00CD1A68"/>
    <w:rsid w:val="00CD5195"/>
    <w:rsid w:val="00CD7D5E"/>
    <w:rsid w:val="00CE3F9D"/>
    <w:rsid w:val="00CE6090"/>
    <w:rsid w:val="00CF0F2E"/>
    <w:rsid w:val="00CF2878"/>
    <w:rsid w:val="00D070D3"/>
    <w:rsid w:val="00D10FD4"/>
    <w:rsid w:val="00D117F1"/>
    <w:rsid w:val="00D146FA"/>
    <w:rsid w:val="00D1475D"/>
    <w:rsid w:val="00D14E32"/>
    <w:rsid w:val="00D14FFA"/>
    <w:rsid w:val="00D15ACA"/>
    <w:rsid w:val="00D173B7"/>
    <w:rsid w:val="00D2140D"/>
    <w:rsid w:val="00D2197F"/>
    <w:rsid w:val="00D22C2A"/>
    <w:rsid w:val="00D243E2"/>
    <w:rsid w:val="00D31999"/>
    <w:rsid w:val="00D31ED7"/>
    <w:rsid w:val="00D32B6F"/>
    <w:rsid w:val="00D33944"/>
    <w:rsid w:val="00D405CA"/>
    <w:rsid w:val="00D44569"/>
    <w:rsid w:val="00D47E7E"/>
    <w:rsid w:val="00D55010"/>
    <w:rsid w:val="00D550B8"/>
    <w:rsid w:val="00D558DC"/>
    <w:rsid w:val="00D56255"/>
    <w:rsid w:val="00D578EF"/>
    <w:rsid w:val="00D65608"/>
    <w:rsid w:val="00D656D7"/>
    <w:rsid w:val="00D65D22"/>
    <w:rsid w:val="00D70CEB"/>
    <w:rsid w:val="00D729BA"/>
    <w:rsid w:val="00D73E45"/>
    <w:rsid w:val="00D7491F"/>
    <w:rsid w:val="00D80485"/>
    <w:rsid w:val="00D84731"/>
    <w:rsid w:val="00D911C7"/>
    <w:rsid w:val="00D9316D"/>
    <w:rsid w:val="00DA4A39"/>
    <w:rsid w:val="00DA587D"/>
    <w:rsid w:val="00DA5A62"/>
    <w:rsid w:val="00DA5EC2"/>
    <w:rsid w:val="00DA7BA3"/>
    <w:rsid w:val="00DB5F47"/>
    <w:rsid w:val="00DB7A6C"/>
    <w:rsid w:val="00DB7C28"/>
    <w:rsid w:val="00DC1051"/>
    <w:rsid w:val="00DC152F"/>
    <w:rsid w:val="00DC3FE2"/>
    <w:rsid w:val="00DC674A"/>
    <w:rsid w:val="00DD12E1"/>
    <w:rsid w:val="00DD4D55"/>
    <w:rsid w:val="00DD7685"/>
    <w:rsid w:val="00DE07DE"/>
    <w:rsid w:val="00DE26D2"/>
    <w:rsid w:val="00DE321C"/>
    <w:rsid w:val="00DE3F2A"/>
    <w:rsid w:val="00DE5672"/>
    <w:rsid w:val="00DE7D7B"/>
    <w:rsid w:val="00DF08F1"/>
    <w:rsid w:val="00DF1F08"/>
    <w:rsid w:val="00DF3EDC"/>
    <w:rsid w:val="00DF72F4"/>
    <w:rsid w:val="00DF7FF9"/>
    <w:rsid w:val="00E04B3A"/>
    <w:rsid w:val="00E066F8"/>
    <w:rsid w:val="00E06D9D"/>
    <w:rsid w:val="00E076E1"/>
    <w:rsid w:val="00E12545"/>
    <w:rsid w:val="00E1469E"/>
    <w:rsid w:val="00E146B8"/>
    <w:rsid w:val="00E16630"/>
    <w:rsid w:val="00E17889"/>
    <w:rsid w:val="00E2036D"/>
    <w:rsid w:val="00E2125F"/>
    <w:rsid w:val="00E21A42"/>
    <w:rsid w:val="00E23EC9"/>
    <w:rsid w:val="00E251BE"/>
    <w:rsid w:val="00E2598A"/>
    <w:rsid w:val="00E26240"/>
    <w:rsid w:val="00E26B0D"/>
    <w:rsid w:val="00E31D74"/>
    <w:rsid w:val="00E36ABF"/>
    <w:rsid w:val="00E41648"/>
    <w:rsid w:val="00E43905"/>
    <w:rsid w:val="00E45FA5"/>
    <w:rsid w:val="00E46572"/>
    <w:rsid w:val="00E5207D"/>
    <w:rsid w:val="00E55ABA"/>
    <w:rsid w:val="00E67C32"/>
    <w:rsid w:val="00E67CF7"/>
    <w:rsid w:val="00E70FF4"/>
    <w:rsid w:val="00E713C9"/>
    <w:rsid w:val="00E72341"/>
    <w:rsid w:val="00E729F0"/>
    <w:rsid w:val="00E73E10"/>
    <w:rsid w:val="00E76570"/>
    <w:rsid w:val="00E80141"/>
    <w:rsid w:val="00E85CFC"/>
    <w:rsid w:val="00E90178"/>
    <w:rsid w:val="00E92431"/>
    <w:rsid w:val="00E929AE"/>
    <w:rsid w:val="00E93804"/>
    <w:rsid w:val="00EA2285"/>
    <w:rsid w:val="00EA26D7"/>
    <w:rsid w:val="00EA2BEB"/>
    <w:rsid w:val="00EA71ED"/>
    <w:rsid w:val="00EB569C"/>
    <w:rsid w:val="00EB71C7"/>
    <w:rsid w:val="00EC33B3"/>
    <w:rsid w:val="00EC390F"/>
    <w:rsid w:val="00EC3973"/>
    <w:rsid w:val="00EC43C6"/>
    <w:rsid w:val="00EC50F8"/>
    <w:rsid w:val="00EC5610"/>
    <w:rsid w:val="00ED10AC"/>
    <w:rsid w:val="00ED1821"/>
    <w:rsid w:val="00ED318D"/>
    <w:rsid w:val="00EE140D"/>
    <w:rsid w:val="00EE2BFC"/>
    <w:rsid w:val="00EE3896"/>
    <w:rsid w:val="00EE43A3"/>
    <w:rsid w:val="00EF2620"/>
    <w:rsid w:val="00EF421D"/>
    <w:rsid w:val="00F027AC"/>
    <w:rsid w:val="00F05CD0"/>
    <w:rsid w:val="00F06462"/>
    <w:rsid w:val="00F13867"/>
    <w:rsid w:val="00F17F1B"/>
    <w:rsid w:val="00F22205"/>
    <w:rsid w:val="00F226D5"/>
    <w:rsid w:val="00F238CA"/>
    <w:rsid w:val="00F25342"/>
    <w:rsid w:val="00F26EDD"/>
    <w:rsid w:val="00F32250"/>
    <w:rsid w:val="00F3366E"/>
    <w:rsid w:val="00F34524"/>
    <w:rsid w:val="00F379CD"/>
    <w:rsid w:val="00F41823"/>
    <w:rsid w:val="00F43F80"/>
    <w:rsid w:val="00F452E9"/>
    <w:rsid w:val="00F45D8C"/>
    <w:rsid w:val="00F4619B"/>
    <w:rsid w:val="00F4626B"/>
    <w:rsid w:val="00F50487"/>
    <w:rsid w:val="00F51CC5"/>
    <w:rsid w:val="00F56572"/>
    <w:rsid w:val="00F56E29"/>
    <w:rsid w:val="00F61FC9"/>
    <w:rsid w:val="00F62126"/>
    <w:rsid w:val="00F715F4"/>
    <w:rsid w:val="00F71FB4"/>
    <w:rsid w:val="00F77CD0"/>
    <w:rsid w:val="00F77EFF"/>
    <w:rsid w:val="00F80761"/>
    <w:rsid w:val="00F82B48"/>
    <w:rsid w:val="00F83DE6"/>
    <w:rsid w:val="00F91B4F"/>
    <w:rsid w:val="00F954B7"/>
    <w:rsid w:val="00FA051D"/>
    <w:rsid w:val="00FA51A2"/>
    <w:rsid w:val="00FB5897"/>
    <w:rsid w:val="00FC20BF"/>
    <w:rsid w:val="00FD38CC"/>
    <w:rsid w:val="00FD40BE"/>
    <w:rsid w:val="00FD5221"/>
    <w:rsid w:val="00FE03F7"/>
    <w:rsid w:val="00FE04DC"/>
    <w:rsid w:val="00FE0B87"/>
    <w:rsid w:val="00FE14CF"/>
    <w:rsid w:val="00FE2A25"/>
    <w:rsid w:val="00FE2D80"/>
    <w:rsid w:val="00FE5A01"/>
    <w:rsid w:val="00FE5ACA"/>
    <w:rsid w:val="00FE622E"/>
    <w:rsid w:val="00FE658B"/>
    <w:rsid w:val="00FE7FBD"/>
    <w:rsid w:val="00FF24FE"/>
    <w:rsid w:val="00FF40AA"/>
    <w:rsid w:val="00FF5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45A2858"/>
  <w15:docId w15:val="{BBE954C1-684E-4630-972B-36DDB332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B48"/>
    <w:pPr>
      <w:spacing w:after="0" w:line="240" w:lineRule="auto"/>
    </w:pPr>
    <w:rPr>
      <w:rFonts w:eastAsia="Times New Roman" w:cs="Times New Roman"/>
      <w:sz w:val="24"/>
      <w:szCs w:val="24"/>
    </w:rPr>
  </w:style>
  <w:style w:type="paragraph" w:styleId="Heading2">
    <w:name w:val="heading 2"/>
    <w:basedOn w:val="Normal"/>
    <w:next w:val="Normal"/>
    <w:link w:val="Heading2Char"/>
    <w:qFormat/>
    <w:rsid w:val="00810FF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D31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10FF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0FF1"/>
    <w:rPr>
      <w:rFonts w:ascii="Cambria" w:eastAsia="Times New Roman" w:hAnsi="Cambria" w:cs="Times New Roman"/>
      <w:b/>
      <w:bCs/>
      <w:i/>
      <w:iCs/>
      <w:szCs w:val="28"/>
    </w:rPr>
  </w:style>
  <w:style w:type="character" w:customStyle="1" w:styleId="Heading4Char">
    <w:name w:val="Heading 4 Char"/>
    <w:basedOn w:val="DefaultParagraphFont"/>
    <w:link w:val="Heading4"/>
    <w:rsid w:val="00810FF1"/>
    <w:rPr>
      <w:rFonts w:ascii="Calibri" w:eastAsia="Times New Roman" w:hAnsi="Calibri" w:cs="Times New Roman"/>
      <w:b/>
      <w:bCs/>
      <w:szCs w:val="28"/>
    </w:rPr>
  </w:style>
  <w:style w:type="table" w:styleId="TableGrid">
    <w:name w:val="Table Grid"/>
    <w:basedOn w:val="TableNormal"/>
    <w:rsid w:val="00810FF1"/>
    <w:pPr>
      <w:spacing w:before="80" w:after="80" w:line="264" w:lineRule="auto"/>
      <w:ind w:firstLine="567"/>
      <w:jc w:val="both"/>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rsid w:val="00810FF1"/>
    <w:pPr>
      <w:spacing w:before="100" w:beforeAutospacing="1" w:after="100" w:afterAutospacing="1"/>
    </w:pPr>
  </w:style>
  <w:style w:type="paragraph" w:styleId="BalloonText">
    <w:name w:val="Balloon Text"/>
    <w:basedOn w:val="Normal"/>
    <w:link w:val="BalloonTextChar"/>
    <w:uiPriority w:val="99"/>
    <w:semiHidden/>
    <w:unhideWhenUsed/>
    <w:rsid w:val="004A524E"/>
    <w:rPr>
      <w:rFonts w:ascii="Tahoma" w:hAnsi="Tahoma" w:cs="Tahoma"/>
      <w:sz w:val="16"/>
      <w:szCs w:val="16"/>
    </w:rPr>
  </w:style>
  <w:style w:type="character" w:customStyle="1" w:styleId="BalloonTextChar">
    <w:name w:val="Balloon Text Char"/>
    <w:basedOn w:val="DefaultParagraphFont"/>
    <w:link w:val="BalloonText"/>
    <w:uiPriority w:val="99"/>
    <w:semiHidden/>
    <w:rsid w:val="004A524E"/>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ED318D"/>
    <w:rPr>
      <w:rFonts w:asciiTheme="majorHAnsi" w:eastAsiaTheme="majorEastAsia" w:hAnsiTheme="majorHAnsi" w:cstheme="majorBidi"/>
      <w:b/>
      <w:bCs/>
      <w:color w:val="4F81BD" w:themeColor="accent1"/>
      <w:sz w:val="24"/>
      <w:szCs w:val="24"/>
    </w:rPr>
  </w:style>
  <w:style w:type="paragraph" w:customStyle="1" w:styleId="CharChar7CharCharCharChar">
    <w:name w:val="Char Char7 Char Char Char Char"/>
    <w:basedOn w:val="Normal"/>
    <w:rsid w:val="00D10FD4"/>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6B31F4"/>
    <w:pPr>
      <w:tabs>
        <w:tab w:val="center" w:pos="4680"/>
        <w:tab w:val="right" w:pos="9360"/>
      </w:tabs>
    </w:pPr>
  </w:style>
  <w:style w:type="character" w:customStyle="1" w:styleId="HeaderChar">
    <w:name w:val="Header Char"/>
    <w:basedOn w:val="DefaultParagraphFont"/>
    <w:link w:val="Header"/>
    <w:uiPriority w:val="99"/>
    <w:rsid w:val="006B31F4"/>
    <w:rPr>
      <w:rFonts w:eastAsia="Times New Roman" w:cs="Times New Roman"/>
      <w:sz w:val="24"/>
      <w:szCs w:val="24"/>
    </w:rPr>
  </w:style>
  <w:style w:type="paragraph" w:styleId="Footer">
    <w:name w:val="footer"/>
    <w:basedOn w:val="Normal"/>
    <w:link w:val="FooterChar"/>
    <w:uiPriority w:val="99"/>
    <w:unhideWhenUsed/>
    <w:rsid w:val="006B31F4"/>
    <w:pPr>
      <w:tabs>
        <w:tab w:val="center" w:pos="4680"/>
        <w:tab w:val="right" w:pos="9360"/>
      </w:tabs>
    </w:pPr>
  </w:style>
  <w:style w:type="character" w:customStyle="1" w:styleId="FooterChar">
    <w:name w:val="Footer Char"/>
    <w:basedOn w:val="DefaultParagraphFont"/>
    <w:link w:val="Footer"/>
    <w:uiPriority w:val="99"/>
    <w:rsid w:val="006B31F4"/>
    <w:rPr>
      <w:rFonts w:eastAsia="Times New Roman" w:cs="Times New Roman"/>
      <w:sz w:val="24"/>
      <w:szCs w:val="24"/>
    </w:rPr>
  </w:style>
  <w:style w:type="paragraph" w:customStyle="1" w:styleId="CharChar7CharCharCharChar0">
    <w:name w:val="Char Char7 Char Char Char Char"/>
    <w:basedOn w:val="Normal"/>
    <w:rsid w:val="00B90DE4"/>
    <w:pPr>
      <w:spacing w:after="160" w:line="240" w:lineRule="exact"/>
    </w:pPr>
    <w:rPr>
      <w:rFonts w:ascii="Verdana" w:hAnsi="Verdana" w:cs="Verdana"/>
      <w:sz w:val="20"/>
      <w:szCs w:val="20"/>
    </w:rPr>
  </w:style>
  <w:style w:type="paragraph" w:styleId="ListParagraph">
    <w:name w:val="List Paragraph"/>
    <w:basedOn w:val="Normal"/>
    <w:uiPriority w:val="34"/>
    <w:qFormat/>
    <w:rsid w:val="00140B13"/>
    <w:pPr>
      <w:ind w:left="720"/>
      <w:contextualSpacing/>
    </w:pPr>
  </w:style>
  <w:style w:type="character" w:styleId="Strong">
    <w:name w:val="Strong"/>
    <w:qFormat/>
    <w:rsid w:val="00C54C3E"/>
    <w:rPr>
      <w:b/>
      <w:bCs/>
    </w:rPr>
  </w:style>
  <w:style w:type="character" w:customStyle="1" w:styleId="NormalWebChar">
    <w:name w:val="Normal (Web) Char"/>
    <w:link w:val="NormalWeb"/>
    <w:uiPriority w:val="99"/>
    <w:rsid w:val="00C54C3E"/>
    <w:rPr>
      <w:rFonts w:eastAsia="Times New Roman" w:cs="Times New Roman"/>
      <w:sz w:val="24"/>
      <w:szCs w:val="24"/>
    </w:rPr>
  </w:style>
  <w:style w:type="character" w:styleId="Hyperlink">
    <w:name w:val="Hyperlink"/>
    <w:uiPriority w:val="99"/>
    <w:semiHidden/>
    <w:unhideWhenUsed/>
    <w:rsid w:val="00297B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51305">
      <w:bodyDiv w:val="1"/>
      <w:marLeft w:val="0"/>
      <w:marRight w:val="0"/>
      <w:marTop w:val="0"/>
      <w:marBottom w:val="0"/>
      <w:divBdr>
        <w:top w:val="none" w:sz="0" w:space="0" w:color="auto"/>
        <w:left w:val="none" w:sz="0" w:space="0" w:color="auto"/>
        <w:bottom w:val="none" w:sz="0" w:space="0" w:color="auto"/>
        <w:right w:val="none" w:sz="0" w:space="0" w:color="auto"/>
      </w:divBdr>
    </w:div>
    <w:div w:id="1598321325">
      <w:bodyDiv w:val="1"/>
      <w:marLeft w:val="0"/>
      <w:marRight w:val="0"/>
      <w:marTop w:val="0"/>
      <w:marBottom w:val="0"/>
      <w:divBdr>
        <w:top w:val="none" w:sz="0" w:space="0" w:color="auto"/>
        <w:left w:val="none" w:sz="0" w:space="0" w:color="auto"/>
        <w:bottom w:val="none" w:sz="0" w:space="0" w:color="auto"/>
        <w:right w:val="none" w:sz="0" w:space="0" w:color="auto"/>
      </w:divBdr>
    </w:div>
    <w:div w:id="190559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FFFB81-C52A-4789-A30B-A56DFD0A395A}"/>
</file>

<file path=customXml/itemProps2.xml><?xml version="1.0" encoding="utf-8"?>
<ds:datastoreItem xmlns:ds="http://schemas.openxmlformats.org/officeDocument/2006/customXml" ds:itemID="{A65CAF04-AEB7-4627-8356-D031FB26FCB7}"/>
</file>

<file path=customXml/itemProps3.xml><?xml version="1.0" encoding="utf-8"?>
<ds:datastoreItem xmlns:ds="http://schemas.openxmlformats.org/officeDocument/2006/customXml" ds:itemID="{CE2849CA-E6D6-4D67-9698-EBA4A74D7727}"/>
</file>

<file path=customXml/itemProps4.xml><?xml version="1.0" encoding="utf-8"?>
<ds:datastoreItem xmlns:ds="http://schemas.openxmlformats.org/officeDocument/2006/customXml" ds:itemID="{5947CA92-8847-452B-A199-B4D911A1EFBF}"/>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nguyenmaitrang</dc:creator>
  <cp:lastModifiedBy>Trung Nguyen The Quang</cp:lastModifiedBy>
  <cp:revision>2</cp:revision>
  <cp:lastPrinted>2024-08-21T01:52:00Z</cp:lastPrinted>
  <dcterms:created xsi:type="dcterms:W3CDTF">2024-12-02T10:00:00Z</dcterms:created>
  <dcterms:modified xsi:type="dcterms:W3CDTF">2024-12-02T10:00:00Z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